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21F83" w14:textId="77777777" w:rsidR="00AB2433" w:rsidRPr="00AB2433" w:rsidRDefault="00AB2433" w:rsidP="00AB2433">
      <w:pPr>
        <w:rPr>
          <w:b/>
          <w:bCs/>
        </w:rPr>
      </w:pPr>
      <w:r w:rsidRPr="00AB2433">
        <w:rPr>
          <w:b/>
          <w:bCs/>
        </w:rPr>
        <w:t>Congratulations and Next Steps</w:t>
      </w:r>
    </w:p>
    <w:p w14:paraId="276F9F09" w14:textId="77777777" w:rsidR="00AB2433" w:rsidRPr="00AB2433" w:rsidRDefault="00AB2433" w:rsidP="00AB2433">
      <w:r w:rsidRPr="00AB2433">
        <w:t>Congratulations on completing this Fundamentals of AI Agents using RAG and LangChain! We hope you enjoyed it and find great satisfaction using your new skills in the workplace or elsewhere.</w:t>
      </w:r>
    </w:p>
    <w:p w14:paraId="0034E9D3" w14:textId="77777777" w:rsidR="00AB2433" w:rsidRPr="00AB2433" w:rsidRDefault="00AB2433" w:rsidP="00AB2433">
      <w:r w:rsidRPr="00AB2433">
        <w:t xml:space="preserve">This course is part of the </w:t>
      </w:r>
      <w:hyperlink r:id="rId5" w:tgtFrame="_blank" w:history="1">
        <w:r w:rsidRPr="00AB2433">
          <w:rPr>
            <w:rStyle w:val="Hyperlink"/>
          </w:rPr>
          <w:t>Generative AI Engineering with LLMs Specialization</w:t>
        </w:r>
      </w:hyperlink>
    </w:p>
    <w:p w14:paraId="08FAF70F" w14:textId="77777777" w:rsidR="00AB2433" w:rsidRPr="00AB2433" w:rsidRDefault="00AB2433" w:rsidP="00AB2433">
      <w:r w:rsidRPr="00AB2433">
        <w:t>.</w:t>
      </w:r>
    </w:p>
    <w:p w14:paraId="1EE49ECB" w14:textId="77777777" w:rsidR="00AB2433" w:rsidRPr="00AB2433" w:rsidRDefault="00AB2433" w:rsidP="00AB2433">
      <w:r w:rsidRPr="00AB2433">
        <w:t>This course will teach you how RAG is used to generate a response when the model is not pre-trained. You will learn about the RAG process, context, question encoders with their tokenizers, and FAISS (Facebook AI similarity search) library. Additionally, you will gain insight into in-context learning, advanced methods of prompt engineering and its key elements, and prompt templates with LangChain. Furthermore, you will deep dive into the LangChain tools, components, chat models, and document loader. The course also covers how LangChain chains and agents are used to develop applications. Hands-on labs have been strategically placed in the course to help learners acquire job-ready skills with these tools and technologies.</w:t>
      </w:r>
    </w:p>
    <w:p w14:paraId="43AC9745" w14:textId="77777777" w:rsidR="00AB2433" w:rsidRPr="00AB2433" w:rsidRDefault="00AB2433" w:rsidP="00AB2433">
      <w:r w:rsidRPr="00AB2433">
        <w:t>Through practical labs, you will use RAG with PyTorch to evaluate content appropriateness in songs and Hugging Face to retrieve relevant information from a large dataset and develop an agent using integrated LLM, LangChain, and RAG technologies.</w:t>
      </w:r>
    </w:p>
    <w:p w14:paraId="4F34123C" w14:textId="77777777" w:rsidR="00AB2433" w:rsidRPr="00AB2433" w:rsidRDefault="00AB2433" w:rsidP="00AB2433">
      <w:r w:rsidRPr="00AB2433">
        <w:t>This course is designed for individuals with a working knowledge of Python, PyTorch, neural networks, and machine learning and is best suited for you to advance your AI career.</w:t>
      </w:r>
    </w:p>
    <w:p w14:paraId="1BAC79FD" w14:textId="77777777" w:rsidR="00AB2433" w:rsidRPr="00AB2433" w:rsidRDefault="00AB2433" w:rsidP="00AB2433">
      <w:r w:rsidRPr="00AB2433">
        <w:t>Next Steps</w:t>
      </w:r>
    </w:p>
    <w:p w14:paraId="42D0B1DB" w14:textId="77777777" w:rsidR="00AB2433" w:rsidRPr="00AB2433" w:rsidRDefault="00AB2433" w:rsidP="00AB2433">
      <w:r w:rsidRPr="00AB2433">
        <w:t>To advance your learning in this course, you can explore the following links:</w:t>
      </w:r>
    </w:p>
    <w:p w14:paraId="5B43FB52" w14:textId="77777777" w:rsidR="00AB2433" w:rsidRPr="00AB2433" w:rsidRDefault="00AB2433" w:rsidP="00AB2433">
      <w:pPr>
        <w:numPr>
          <w:ilvl w:val="0"/>
          <w:numId w:val="1"/>
        </w:numPr>
      </w:pPr>
      <w:hyperlink r:id="rId6" w:tgtFrame="_blank" w:history="1">
        <w:r w:rsidRPr="00AB2433">
          <w:rPr>
            <w:rStyle w:val="Hyperlink"/>
          </w:rPr>
          <w:t>https://pytorch.org/</w:t>
        </w:r>
      </w:hyperlink>
    </w:p>
    <w:p w14:paraId="5A0D4DAE" w14:textId="77777777" w:rsidR="00AB2433" w:rsidRPr="00AB2433" w:rsidRDefault="00AB2433" w:rsidP="00AB2433">
      <w:r w:rsidRPr="00AB2433">
        <w:t xml:space="preserve">  </w:t>
      </w:r>
      <w:r w:rsidRPr="00AB2433">
        <w:t xml:space="preserve">  </w:t>
      </w:r>
      <w:hyperlink r:id="rId7" w:tgtFrame="_blank" w:history="1">
        <w:r w:rsidRPr="00AB2433">
          <w:rPr>
            <w:rStyle w:val="Hyperlink"/>
          </w:rPr>
          <w:t>https://www.ibm.com/topics/natural-language-processing</w:t>
        </w:r>
      </w:hyperlink>
    </w:p>
    <w:p w14:paraId="4B6A04B2" w14:textId="77777777" w:rsidR="00AB2433" w:rsidRPr="00AB2433" w:rsidRDefault="00AB2433" w:rsidP="00AB2433">
      <w:pPr>
        <w:numPr>
          <w:ilvl w:val="0"/>
          <w:numId w:val="2"/>
        </w:numPr>
      </w:pPr>
    </w:p>
    <w:p w14:paraId="3D42FD80" w14:textId="77777777" w:rsidR="00AB2433" w:rsidRPr="00AB2433" w:rsidRDefault="00AB2433" w:rsidP="00AB2433">
      <w:r w:rsidRPr="00AB2433">
        <w:t>As the next step, you are encouraged to explore other courses in this specialization. The specialization includes the following courses:</w:t>
      </w:r>
    </w:p>
    <w:p w14:paraId="4E03F35D" w14:textId="77777777" w:rsidR="00AB2433" w:rsidRPr="00AB2433" w:rsidRDefault="00AB2433" w:rsidP="00AB2433">
      <w:pPr>
        <w:numPr>
          <w:ilvl w:val="0"/>
          <w:numId w:val="3"/>
        </w:numPr>
      </w:pPr>
      <w:hyperlink r:id="rId8" w:tgtFrame="_blank" w:history="1">
        <w:r w:rsidRPr="00AB2433">
          <w:rPr>
            <w:rStyle w:val="Hyperlink"/>
          </w:rPr>
          <w:t>Course 1: Generative AI and LLMs: Architecture and Data Preparation</w:t>
        </w:r>
      </w:hyperlink>
    </w:p>
    <w:p w14:paraId="089C04CA" w14:textId="77777777" w:rsidR="00AB2433" w:rsidRPr="00AB2433" w:rsidRDefault="00AB2433" w:rsidP="00AB2433">
      <w:r w:rsidRPr="00AB2433">
        <w:t xml:space="preserve">  </w:t>
      </w:r>
      <w:r w:rsidRPr="00AB2433">
        <w:t xml:space="preserve">  </w:t>
      </w:r>
      <w:hyperlink r:id="rId9" w:tgtFrame="_blank" w:history="1">
        <w:r w:rsidRPr="00AB2433">
          <w:rPr>
            <w:rStyle w:val="Hyperlink"/>
          </w:rPr>
          <w:t>Course 2: Generative AI Model Foundations for NLP and Language Understanding</w:t>
        </w:r>
      </w:hyperlink>
    </w:p>
    <w:p w14:paraId="6470703A" w14:textId="77777777" w:rsidR="00AB2433" w:rsidRPr="00AB2433" w:rsidRDefault="00AB2433" w:rsidP="00AB2433">
      <w:r w:rsidRPr="00AB2433">
        <w:t xml:space="preserve">  </w:t>
      </w:r>
      <w:r w:rsidRPr="00AB2433">
        <w:t xml:space="preserve">  </w:t>
      </w:r>
      <w:hyperlink r:id="rId10" w:tgtFrame="_blank" w:history="1">
        <w:r w:rsidRPr="00AB2433">
          <w:rPr>
            <w:rStyle w:val="Hyperlink"/>
          </w:rPr>
          <w:t>Course 3: Generative AI Language Modeling with Transformers</w:t>
        </w:r>
      </w:hyperlink>
    </w:p>
    <w:p w14:paraId="488E5FC6" w14:textId="77777777" w:rsidR="00AB2433" w:rsidRPr="00AB2433" w:rsidRDefault="00AB2433" w:rsidP="00AB2433">
      <w:r w:rsidRPr="00AB2433">
        <w:t xml:space="preserve">  </w:t>
      </w:r>
      <w:r w:rsidRPr="00AB2433">
        <w:t xml:space="preserve">  </w:t>
      </w:r>
      <w:hyperlink r:id="rId11" w:tgtFrame="_blank" w:history="1">
        <w:r w:rsidRPr="00AB2433">
          <w:rPr>
            <w:rStyle w:val="Hyperlink"/>
          </w:rPr>
          <w:t>Course 4: Generative AI Engineering and Fine-Tuning Transformers</w:t>
        </w:r>
      </w:hyperlink>
    </w:p>
    <w:p w14:paraId="18FD0EB1" w14:textId="77777777" w:rsidR="00AB2433" w:rsidRPr="00AB2433" w:rsidRDefault="00AB2433" w:rsidP="00AB2433">
      <w:r w:rsidRPr="00AB2433">
        <w:t xml:space="preserve">  </w:t>
      </w:r>
      <w:r w:rsidRPr="00AB2433">
        <w:t xml:space="preserve">  </w:t>
      </w:r>
      <w:hyperlink r:id="rId12" w:tgtFrame="_blank" w:tooltip="Link to Course 5: Advanced Fine-Tuning for Generative LLMs" w:history="1">
        <w:r w:rsidRPr="00AB2433">
          <w:rPr>
            <w:rStyle w:val="Hyperlink"/>
          </w:rPr>
          <w:t>Course 5: Advanced Fine-Tuning with Generative LLMs</w:t>
        </w:r>
      </w:hyperlink>
    </w:p>
    <w:p w14:paraId="3F295506" w14:textId="77777777" w:rsidR="00AB2433" w:rsidRPr="00AB2433" w:rsidRDefault="00AB2433" w:rsidP="00AB2433">
      <w:pPr>
        <w:numPr>
          <w:ilvl w:val="0"/>
          <w:numId w:val="4"/>
        </w:numPr>
      </w:pPr>
    </w:p>
    <w:p w14:paraId="2FAF8DEA" w14:textId="77777777" w:rsidR="00AB2433" w:rsidRPr="00AB2433" w:rsidRDefault="00AB2433" w:rsidP="00AB2433">
      <w:pPr>
        <w:numPr>
          <w:ilvl w:val="0"/>
          <w:numId w:val="4"/>
        </w:numPr>
      </w:pPr>
      <w:r w:rsidRPr="00AB2433">
        <w:t>Course 6: Fundamentals AI Agents using RAG and LangChain</w:t>
      </w:r>
    </w:p>
    <w:p w14:paraId="7CE40F77" w14:textId="77777777" w:rsidR="00AB2433" w:rsidRPr="00AB2433" w:rsidRDefault="00AB2433" w:rsidP="00AB2433">
      <w:pPr>
        <w:numPr>
          <w:ilvl w:val="0"/>
          <w:numId w:val="4"/>
        </w:numPr>
      </w:pPr>
      <w:r w:rsidRPr="00AB2433">
        <w:t>Course 7: Project: Generative AI Applications with RAG and LangChain</w:t>
      </w:r>
    </w:p>
    <w:p w14:paraId="543230AE" w14:textId="77777777" w:rsidR="00AB2433" w:rsidRPr="00AB2433" w:rsidRDefault="00AB2433" w:rsidP="00AB2433">
      <w:r w:rsidRPr="00AB2433">
        <w:t>To learn more and develop your AI expertise, we encourage you to explore other courses, such as:</w:t>
      </w:r>
    </w:p>
    <w:p w14:paraId="24826525" w14:textId="77777777" w:rsidR="00AB2433" w:rsidRPr="00AB2433" w:rsidRDefault="00AB2433" w:rsidP="00AB2433">
      <w:hyperlink r:id="rId13" w:tgtFrame="_blank" w:history="1">
        <w:r w:rsidRPr="00AB2433">
          <w:rPr>
            <w:rStyle w:val="Hyperlink"/>
          </w:rPr>
          <w:t>Introduction to Artificial Intelligence (AI)</w:t>
        </w:r>
      </w:hyperlink>
    </w:p>
    <w:p w14:paraId="396EFF6E" w14:textId="77777777" w:rsidR="00AB2433" w:rsidRPr="00AB2433" w:rsidRDefault="00AB2433" w:rsidP="00AB2433">
      <w:r w:rsidRPr="00AB2433">
        <w:lastRenderedPageBreak/>
        <w:t xml:space="preserve">or </w:t>
      </w:r>
    </w:p>
    <w:p w14:paraId="7249E145" w14:textId="77777777" w:rsidR="00AB2433" w:rsidRPr="00AB2433" w:rsidRDefault="00AB2433" w:rsidP="00AB2433">
      <w:hyperlink r:id="rId14" w:tgtFrame="_blank" w:history="1">
        <w:r w:rsidRPr="00AB2433">
          <w:rPr>
            <w:rStyle w:val="Hyperlink"/>
          </w:rPr>
          <w:t>Building AI-Powered Chatbots without Programming</w:t>
        </w:r>
      </w:hyperlink>
    </w:p>
    <w:p w14:paraId="17540AC1" w14:textId="77777777" w:rsidR="00AB2433" w:rsidRPr="00AB2433" w:rsidRDefault="00AB2433" w:rsidP="00AB2433">
      <w:r w:rsidRPr="00AB2433">
        <w:t xml:space="preserve">We also encourage you to leave your feedback and rate this course so that we can continue to improve our content. </w:t>
      </w:r>
    </w:p>
    <w:p w14:paraId="0E2D5D2A" w14:textId="77777777" w:rsidR="00AB2433" w:rsidRPr="00AB2433" w:rsidRDefault="00AB2433" w:rsidP="00AB2433">
      <w:r w:rsidRPr="00AB2433">
        <w:t>Good luck!</w:t>
      </w:r>
    </w:p>
    <w:p w14:paraId="69A8DCEA"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C173D"/>
    <w:multiLevelType w:val="multilevel"/>
    <w:tmpl w:val="5812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5461E"/>
    <w:multiLevelType w:val="multilevel"/>
    <w:tmpl w:val="41F0E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CA5EC1"/>
    <w:multiLevelType w:val="multilevel"/>
    <w:tmpl w:val="C060C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974452"/>
    <w:multiLevelType w:val="multilevel"/>
    <w:tmpl w:val="8540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086115">
    <w:abstractNumId w:val="0"/>
  </w:num>
  <w:num w:numId="2" w16cid:durableId="1976406">
    <w:abstractNumId w:val="3"/>
  </w:num>
  <w:num w:numId="3" w16cid:durableId="1471365194">
    <w:abstractNumId w:val="1"/>
  </w:num>
  <w:num w:numId="4" w16cid:durableId="1579513288">
    <w:abstractNumId w:val="2"/>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433"/>
    <w:rsid w:val="00560693"/>
    <w:rsid w:val="00733105"/>
    <w:rsid w:val="00926CEF"/>
    <w:rsid w:val="00AB2433"/>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660E7"/>
  <w15:chartTrackingRefBased/>
  <w15:docId w15:val="{C1260400-62FA-49DC-84BD-EB897D903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4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24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24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24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24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24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4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4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4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4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24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24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24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24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2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4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433"/>
    <w:rPr>
      <w:rFonts w:eastAsiaTheme="majorEastAsia" w:cstheme="majorBidi"/>
      <w:color w:val="272727" w:themeColor="text1" w:themeTint="D8"/>
    </w:rPr>
  </w:style>
  <w:style w:type="paragraph" w:styleId="Title">
    <w:name w:val="Title"/>
    <w:basedOn w:val="Normal"/>
    <w:next w:val="Normal"/>
    <w:link w:val="TitleChar"/>
    <w:uiPriority w:val="10"/>
    <w:qFormat/>
    <w:rsid w:val="00AB2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4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433"/>
    <w:pPr>
      <w:spacing w:before="160"/>
      <w:jc w:val="center"/>
    </w:pPr>
    <w:rPr>
      <w:i/>
      <w:iCs/>
      <w:color w:val="404040" w:themeColor="text1" w:themeTint="BF"/>
    </w:rPr>
  </w:style>
  <w:style w:type="character" w:customStyle="1" w:styleId="QuoteChar">
    <w:name w:val="Quote Char"/>
    <w:basedOn w:val="DefaultParagraphFont"/>
    <w:link w:val="Quote"/>
    <w:uiPriority w:val="29"/>
    <w:rsid w:val="00AB2433"/>
    <w:rPr>
      <w:i/>
      <w:iCs/>
      <w:color w:val="404040" w:themeColor="text1" w:themeTint="BF"/>
    </w:rPr>
  </w:style>
  <w:style w:type="paragraph" w:styleId="ListParagraph">
    <w:name w:val="List Paragraph"/>
    <w:basedOn w:val="Normal"/>
    <w:uiPriority w:val="34"/>
    <w:qFormat/>
    <w:rsid w:val="00AB2433"/>
    <w:pPr>
      <w:ind w:left="720"/>
      <w:contextualSpacing/>
    </w:pPr>
  </w:style>
  <w:style w:type="character" w:styleId="IntenseEmphasis">
    <w:name w:val="Intense Emphasis"/>
    <w:basedOn w:val="DefaultParagraphFont"/>
    <w:uiPriority w:val="21"/>
    <w:qFormat/>
    <w:rsid w:val="00AB2433"/>
    <w:rPr>
      <w:i/>
      <w:iCs/>
      <w:color w:val="2F5496" w:themeColor="accent1" w:themeShade="BF"/>
    </w:rPr>
  </w:style>
  <w:style w:type="paragraph" w:styleId="IntenseQuote">
    <w:name w:val="Intense Quote"/>
    <w:basedOn w:val="Normal"/>
    <w:next w:val="Normal"/>
    <w:link w:val="IntenseQuoteChar"/>
    <w:uiPriority w:val="30"/>
    <w:qFormat/>
    <w:rsid w:val="00AB24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2433"/>
    <w:rPr>
      <w:i/>
      <w:iCs/>
      <w:color w:val="2F5496" w:themeColor="accent1" w:themeShade="BF"/>
    </w:rPr>
  </w:style>
  <w:style w:type="character" w:styleId="IntenseReference">
    <w:name w:val="Intense Reference"/>
    <w:basedOn w:val="DefaultParagraphFont"/>
    <w:uiPriority w:val="32"/>
    <w:qFormat/>
    <w:rsid w:val="00AB2433"/>
    <w:rPr>
      <w:b/>
      <w:bCs/>
      <w:smallCaps/>
      <w:color w:val="2F5496" w:themeColor="accent1" w:themeShade="BF"/>
      <w:spacing w:val="5"/>
    </w:rPr>
  </w:style>
  <w:style w:type="character" w:styleId="Hyperlink">
    <w:name w:val="Hyperlink"/>
    <w:basedOn w:val="DefaultParagraphFont"/>
    <w:uiPriority w:val="99"/>
    <w:unhideWhenUsed/>
    <w:rsid w:val="00AB2433"/>
    <w:rPr>
      <w:color w:val="0563C1" w:themeColor="hyperlink"/>
      <w:u w:val="single"/>
    </w:rPr>
  </w:style>
  <w:style w:type="character" w:styleId="UnresolvedMention">
    <w:name w:val="Unresolved Mention"/>
    <w:basedOn w:val="DefaultParagraphFont"/>
    <w:uiPriority w:val="99"/>
    <w:semiHidden/>
    <w:unhideWhenUsed/>
    <w:rsid w:val="00AB24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learn/generative-ai-llm-architecture-data-preparation" TargetMode="External"/><Relationship Id="rId13" Type="http://schemas.openxmlformats.org/officeDocument/2006/relationships/hyperlink" Target="https://www.coursera.org/learn/introduction-to-ai?specialization=applied-artifical-intelligence-ibm-watson-ai" TargetMode="External"/><Relationship Id="rId3" Type="http://schemas.openxmlformats.org/officeDocument/2006/relationships/settings" Target="settings.xml"/><Relationship Id="rId7" Type="http://schemas.openxmlformats.org/officeDocument/2006/relationships/hyperlink" Target="https://www.ibm.com/topics/natural-language-processing" TargetMode="External"/><Relationship Id="rId12" Type="http://schemas.openxmlformats.org/officeDocument/2006/relationships/hyperlink" Target="https://coursera.org/learn/advanced-fine-tuning-for-generative-llm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ytorch.org/" TargetMode="External"/><Relationship Id="rId11" Type="http://schemas.openxmlformats.org/officeDocument/2006/relationships/hyperlink" Target="https://www.coursera.org/learn/generative-ai-engineering-and-fine-tuning-transformers/" TargetMode="External"/><Relationship Id="rId5" Type="http://schemas.openxmlformats.org/officeDocument/2006/relationships/hyperlink" Target="https://www.coursera.org/specializations/generative-ai-engineering-with-llms" TargetMode="External"/><Relationship Id="rId15" Type="http://schemas.openxmlformats.org/officeDocument/2006/relationships/fontTable" Target="fontTable.xml"/><Relationship Id="rId10" Type="http://schemas.openxmlformats.org/officeDocument/2006/relationships/hyperlink" Target="https://www.coursera.org/learn/generative-ai-language-modeling-with-transformers" TargetMode="External"/><Relationship Id="rId4" Type="http://schemas.openxmlformats.org/officeDocument/2006/relationships/webSettings" Target="webSettings.xml"/><Relationship Id="rId9" Type="http://schemas.openxmlformats.org/officeDocument/2006/relationships/hyperlink" Target="https://www.coursera.org/learn/gen-ai-foundational-models-for-nlp-and-language-understanding" TargetMode="External"/><Relationship Id="rId14" Type="http://schemas.openxmlformats.org/officeDocument/2006/relationships/hyperlink" Target="https://www.coursera.org/learn/building-ai-powered-chatbo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540</Words>
  <Characters>3082</Characters>
  <Application>Microsoft Office Word</Application>
  <DocSecurity>0</DocSecurity>
  <Lines>25</Lines>
  <Paragraphs>7</Paragraphs>
  <ScaleCrop>false</ScaleCrop>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2025-12-02T02:34:00Z</dcterms:created>
  <dcterms:modified xsi:type="dcterms:W3CDTF">2025-12-02T02:34:00Z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babf581d-0974-4698-a0e2-2c3762997461</vt:lpwstr>
  </property>
</Properties>
</file>