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D050" w14:textId="77777777" w:rsidR="00A10D71" w:rsidRPr="00A10D71" w:rsidRDefault="00A10D71" w:rsidP="00A10D71">
      <w:pPr>
        <w:rPr>
          <w:b/>
          <w:bCs/>
        </w:rPr>
      </w:pPr>
      <w:r w:rsidRPr="00A10D71">
        <w:rPr>
          <w:b/>
          <w:bCs/>
        </w:rPr>
        <w:t xml:space="preserve">Course Conclusion </w:t>
      </w:r>
    </w:p>
    <w:p w14:paraId="60914A5A" w14:textId="77777777" w:rsidR="00A10D71" w:rsidRPr="00A10D71" w:rsidRDefault="00A10D71" w:rsidP="00A10D71">
      <w:r w:rsidRPr="00A10D71">
        <w:t xml:space="preserve">Congratulations! You’ve successfully completed the </w:t>
      </w:r>
      <w:r w:rsidRPr="00A10D71">
        <w:rPr>
          <w:b/>
          <w:bCs/>
        </w:rPr>
        <w:t>Generative AI Applications with RAG and LangChain</w:t>
      </w:r>
      <w:r w:rsidRPr="00A10D71">
        <w:t xml:space="preserve"> course, where you’ve applied your knowledge to real-world scenarios, refining your skills in using document loaders, text-splitting strategies, vector databases, and retrievers within LangChain. You’ve built a QA bot, integrated a simple Gradio interface, and explored the nuances of retrieval-augmented generation (RAG).</w:t>
      </w:r>
    </w:p>
    <w:p w14:paraId="40DE4EDD" w14:textId="77777777" w:rsidR="00A10D71" w:rsidRPr="00A10D71" w:rsidRDefault="00A10D71" w:rsidP="00A10D71">
      <w:r w:rsidRPr="00A10D71">
        <w:t>At this point, you know that:</w:t>
      </w:r>
    </w:p>
    <w:p w14:paraId="2B844AE7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LangChain uses document loaders, which are connectors that gather data and convert it into a compatible format.</w:t>
      </w:r>
    </w:p>
    <w:p w14:paraId="0D3A58DC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TextLoader class is used to load plain text files.</w:t>
      </w:r>
    </w:p>
    <w:p w14:paraId="126FBAB4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PyPDFLoader class or PyMuPDF Loader is used for PDF files.</w:t>
      </w:r>
    </w:p>
    <w:p w14:paraId="635A4981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UnstructuredMarkdownLoader is used for Markdown files.</w:t>
      </w:r>
    </w:p>
    <w:p w14:paraId="19C2C9F5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Use the JSONLoader class to load JSON files.</w:t>
      </w:r>
    </w:p>
    <w:p w14:paraId="60CA8BA7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CSV Loader is used for CSV files.</w:t>
      </w:r>
    </w:p>
    <w:p w14:paraId="555C62BA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Beautiful Soup or WebBaseLoader is used to load and parse an online webpage.</w:t>
      </w:r>
    </w:p>
    <w:p w14:paraId="54446A56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WebBaseLoader is used to load multiple websites.</w:t>
      </w:r>
    </w:p>
    <w:p w14:paraId="5FB04D3E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UnstructuredFileLoader is used for unknown or varied file formats.</w:t>
      </w:r>
    </w:p>
    <w:p w14:paraId="099021DD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LangChain uses text splitters to split a long document into smaller chunks.</w:t>
      </w:r>
    </w:p>
    <w:p w14:paraId="796FC2B2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Text splitters operate along two axes: The method used to break the text and how the chunk is measured.</w:t>
      </w:r>
    </w:p>
    <w:p w14:paraId="4F8D1555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Key parameters of a text splitter: Separator, chunk size, chunk overlap, and length function.</w:t>
      </w:r>
    </w:p>
    <w:p w14:paraId="727842A8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Commonly used splitters: Split by Character, Recursively Split by Character, Split Code, and Markdown Header Text Splitter.</w:t>
      </w:r>
    </w:p>
    <w:p w14:paraId="0AA20CA3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Embeddings from data sources can be stored using a vector store.</w:t>
      </w:r>
    </w:p>
    <w:p w14:paraId="05CB8862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A vector database retrieves information based on queries using similarity search.</w:t>
      </w:r>
    </w:p>
    <w:p w14:paraId="6C3BCFCC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Chroma DB is a vector store supported by LangChain that saves embeddings along with metadata.</w:t>
      </w:r>
    </w:p>
    <w:p w14:paraId="4D9FA7CA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To construct the Chroma DB vector database, import the Chroma class from LangChain vector stores and call the chunks and embedding model.</w:t>
      </w:r>
    </w:p>
    <w:p w14:paraId="00F4D2C5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A similarity search process starts with a query, which the embedding model converts into a numerical vector format.</w:t>
      </w:r>
    </w:p>
    <w:p w14:paraId="4B466FA3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The vector database compares the query vector to all the vectors in its storage to find the ones most similar to the query.</w:t>
      </w:r>
    </w:p>
    <w:p w14:paraId="6835902A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A LangChain retriever is an interface that returns documents based on an unstructured query.</w:t>
      </w:r>
    </w:p>
    <w:p w14:paraId="69E8794A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lastRenderedPageBreak/>
        <w:t>Vector store-based retriever retrieves documents from a vector database using similarity search or MMR.</w:t>
      </w:r>
    </w:p>
    <w:p w14:paraId="16820A84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Similarity search is when the retriever accepts a query and retrieves the most similar data.</w:t>
      </w:r>
    </w:p>
    <w:p w14:paraId="15DA1C62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MMR is a technique used to balance the relevance and diversity of retrieved results.</w:t>
      </w:r>
    </w:p>
    <w:p w14:paraId="6B7F9871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Gradio is an open-source Python library for creating customizable web-based user interfaces.</w:t>
      </w:r>
    </w:p>
    <w:p w14:paraId="190813C6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To set it up:</w:t>
      </w:r>
    </w:p>
    <w:p w14:paraId="65EB5BFC" w14:textId="77777777" w:rsidR="00A10D71" w:rsidRPr="00A10D71" w:rsidRDefault="00A10D71" w:rsidP="00A10D71">
      <w:pPr>
        <w:numPr>
          <w:ilvl w:val="1"/>
          <w:numId w:val="1"/>
        </w:numPr>
      </w:pPr>
      <w:r w:rsidRPr="00A10D71">
        <w:t>Write the Python code</w:t>
      </w:r>
    </w:p>
    <w:p w14:paraId="1134B036" w14:textId="77777777" w:rsidR="00A10D71" w:rsidRPr="00A10D71" w:rsidRDefault="00A10D71" w:rsidP="00A10D71">
      <w:pPr>
        <w:numPr>
          <w:ilvl w:val="1"/>
          <w:numId w:val="1"/>
        </w:numPr>
      </w:pPr>
      <w:r w:rsidRPr="00A10D71">
        <w:t>Create the Gradio interface</w:t>
      </w:r>
    </w:p>
    <w:p w14:paraId="2D58BD0B" w14:textId="77777777" w:rsidR="00A10D71" w:rsidRPr="00A10D71" w:rsidRDefault="00A10D71" w:rsidP="00A10D71">
      <w:pPr>
        <w:numPr>
          <w:ilvl w:val="1"/>
          <w:numId w:val="1"/>
        </w:numPr>
      </w:pPr>
      <w:r w:rsidRPr="00A10D71">
        <w:t>Launch the Gradio server using the launch method</w:t>
      </w:r>
    </w:p>
    <w:p w14:paraId="40591607" w14:textId="77777777" w:rsidR="00A10D71" w:rsidRPr="00A10D71" w:rsidRDefault="00A10D71" w:rsidP="00A10D71">
      <w:pPr>
        <w:numPr>
          <w:ilvl w:val="1"/>
          <w:numId w:val="1"/>
        </w:numPr>
      </w:pPr>
      <w:r w:rsidRPr="00A10D71">
        <w:t>Access the web interface through a local or public URL provided by Gradio</w:t>
      </w:r>
    </w:p>
    <w:p w14:paraId="34AEEBE0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To code a simple text input and output with the Gradio interface, use the gr.Interface function.</w:t>
      </w:r>
    </w:p>
    <w:p w14:paraId="359BC857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To upload or drop files with Gradio, use gr.File command.</w:t>
      </w:r>
    </w:p>
    <w:p w14:paraId="346194E3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The Multi-Query Retriever uses an LLM to create different versions of the query to generate richer documents.</w:t>
      </w:r>
    </w:p>
    <w:p w14:paraId="1E9995CB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>The Self-Query Retriever converts the query into a string and a metadata filter.</w:t>
      </w:r>
    </w:p>
    <w:p w14:paraId="0514519C" w14:textId="77777777" w:rsidR="00A10D71" w:rsidRPr="00A10D71" w:rsidRDefault="00A10D71" w:rsidP="00A10D71">
      <w:pPr>
        <w:numPr>
          <w:ilvl w:val="0"/>
          <w:numId w:val="1"/>
        </w:numPr>
      </w:pPr>
      <w:r w:rsidRPr="00A10D71">
        <w:t xml:space="preserve">The Parent Document Retriever has a parent splitter to split text into large chunks and a child splitter for small chunks. </w:t>
      </w:r>
    </w:p>
    <w:p w14:paraId="479240F6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2E8"/>
    <w:multiLevelType w:val="multilevel"/>
    <w:tmpl w:val="48A0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67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71"/>
    <w:rsid w:val="00733105"/>
    <w:rsid w:val="00926CEF"/>
    <w:rsid w:val="00A10D71"/>
    <w:rsid w:val="00D61DE9"/>
    <w:rsid w:val="00F8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37A7"/>
  <w15:chartTrackingRefBased/>
  <w15:docId w15:val="{AF04FEC3-7015-4382-BED9-838A7285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2025-12-05T03:56:00Z</dcterms:created>
  <dcterms:modified xsi:type="dcterms:W3CDTF">2025-12-05T03:57:00Z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98579a79-2dc4-4fc2-a7da-c6bbe9d7f466</vt:lpwstr>
  </property>
</Properties>
</file>