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C3DA0" w14:textId="77777777" w:rsidR="009A7515" w:rsidRPr="009A7515" w:rsidRDefault="009A7515" w:rsidP="009A7515">
      <w:pPr>
        <w:rPr>
          <w:b/>
          <w:bCs/>
        </w:rPr>
      </w:pPr>
      <w:r w:rsidRPr="009A7515">
        <w:rPr>
          <w:b/>
          <w:bCs/>
        </w:rPr>
        <w:t>Reward Modeling and Response Evaluation</w:t>
      </w:r>
    </w:p>
    <w:p w14:paraId="3D14FC5D" w14:textId="77777777" w:rsidR="009A7515" w:rsidRPr="009A7515" w:rsidRDefault="009A7515" w:rsidP="009A7515">
      <w:r w:rsidRPr="009A7515">
        <w:rPr>
          <w:b/>
          <w:bCs/>
        </w:rPr>
        <w:t>Estimated Time:</w:t>
      </w:r>
      <w:r w:rsidRPr="009A7515">
        <w:t xml:space="preserve"> 45 minutes</w:t>
      </w:r>
    </w:p>
    <w:p w14:paraId="6922626F" w14:textId="77777777" w:rsidR="009A7515" w:rsidRPr="009A7515" w:rsidRDefault="009A7515" w:rsidP="009A7515">
      <w:pPr>
        <w:rPr>
          <w:b/>
          <w:bCs/>
        </w:rPr>
      </w:pPr>
      <w:r w:rsidRPr="009A7515">
        <w:rPr>
          <w:b/>
          <w:bCs/>
        </w:rPr>
        <w:t>Learning objectives</w:t>
      </w:r>
    </w:p>
    <w:p w14:paraId="672736AE" w14:textId="77777777" w:rsidR="009A7515" w:rsidRPr="009A7515" w:rsidRDefault="009A7515" w:rsidP="009A7515">
      <w:r w:rsidRPr="009A7515">
        <w:t>After completing this lab, you will be able to:</w:t>
      </w:r>
    </w:p>
    <w:p w14:paraId="6669A2CD" w14:textId="77777777" w:rsidR="009A7515" w:rsidRPr="009A7515" w:rsidRDefault="009A7515" w:rsidP="009A7515">
      <w:pPr>
        <w:numPr>
          <w:ilvl w:val="0"/>
          <w:numId w:val="1"/>
        </w:numPr>
      </w:pPr>
      <w:r w:rsidRPr="009A7515">
        <w:t>Explain how system language plays a role in reward modeling</w:t>
      </w:r>
    </w:p>
    <w:p w14:paraId="7D977A65" w14:textId="77777777" w:rsidR="009A7515" w:rsidRPr="009A7515" w:rsidRDefault="009A7515" w:rsidP="009A7515">
      <w:pPr>
        <w:numPr>
          <w:ilvl w:val="0"/>
          <w:numId w:val="1"/>
        </w:numPr>
      </w:pPr>
      <w:r w:rsidRPr="009A7515">
        <w:t>Analyze and annotate numerical scores based on human preference-driven final answers</w:t>
      </w:r>
    </w:p>
    <w:p w14:paraId="373F726C" w14:textId="77777777" w:rsidR="009A7515" w:rsidRPr="009A7515" w:rsidRDefault="009A7515" w:rsidP="009A7515">
      <w:pPr>
        <w:numPr>
          <w:ilvl w:val="0"/>
          <w:numId w:val="1"/>
        </w:numPr>
      </w:pPr>
      <w:r w:rsidRPr="009A7515">
        <w:t>Observe learning model behaviors that contribute to user satisfaction and improved performance</w:t>
      </w:r>
    </w:p>
    <w:p w14:paraId="18156B49" w14:textId="77777777" w:rsidR="009A7515" w:rsidRPr="009A7515" w:rsidRDefault="009A7515" w:rsidP="009A7515">
      <w:pPr>
        <w:numPr>
          <w:ilvl w:val="0"/>
          <w:numId w:val="1"/>
        </w:numPr>
      </w:pPr>
      <w:r w:rsidRPr="009A7515">
        <w:t>Verify model performance remains consistent, reliable, and factually accurate</w:t>
      </w:r>
    </w:p>
    <w:p w14:paraId="08C17F07" w14:textId="77777777" w:rsidR="009A7515" w:rsidRPr="009A7515" w:rsidRDefault="009A7515" w:rsidP="009A7515">
      <w:pPr>
        <w:numPr>
          <w:ilvl w:val="0"/>
          <w:numId w:val="1"/>
        </w:numPr>
      </w:pPr>
      <w:r w:rsidRPr="009A7515">
        <w:t>Recognize how the reward mechanism enforces the Bradley-Terry loss function during learning</w:t>
      </w:r>
    </w:p>
    <w:p w14:paraId="0232E92B" w14:textId="77777777" w:rsidR="009A7515" w:rsidRPr="009A7515" w:rsidRDefault="009A7515" w:rsidP="009A7515">
      <w:pPr>
        <w:rPr>
          <w:b/>
          <w:bCs/>
        </w:rPr>
      </w:pPr>
      <w:r w:rsidRPr="009A7515">
        <w:rPr>
          <w:b/>
          <w:bCs/>
        </w:rPr>
        <w:t>Introduction</w:t>
      </w:r>
    </w:p>
    <w:p w14:paraId="7627BDE1" w14:textId="77777777" w:rsidR="009A7515" w:rsidRPr="009A7515" w:rsidRDefault="009A7515" w:rsidP="009A7515">
      <w:r w:rsidRPr="009A7515">
        <w:t>Reward modeling is an entirely different approach to training language models. In this approach, each generated response is assigned a scalar reward based on human preferences. The reward function, referred to as a preference model, is the primary tool for introducing reinforcement learning in the training process for RLHF (Reinforcement Learning from Human Feedback). The system can improve reliability, coherence, and quality by generating outputs close to human standards. This is the only way to achieve such a level of sophistication.</w:t>
      </w:r>
    </w:p>
    <w:p w14:paraId="6DAC67D5" w14:textId="77777777" w:rsidR="009A7515" w:rsidRPr="009A7515" w:rsidRDefault="009A7515" w:rsidP="009A7515">
      <w:pPr>
        <w:rPr>
          <w:b/>
          <w:bCs/>
        </w:rPr>
      </w:pPr>
      <w:r w:rsidRPr="009A7515">
        <w:rPr>
          <w:b/>
          <w:bCs/>
        </w:rPr>
        <w:t>Key aspects of reward modeling</w:t>
      </w:r>
    </w:p>
    <w:p w14:paraId="0A185A55" w14:textId="77777777" w:rsidR="009A7515" w:rsidRPr="009A7515" w:rsidRDefault="009A7515" w:rsidP="009A7515">
      <w:pPr>
        <w:rPr>
          <w:b/>
          <w:bCs/>
        </w:rPr>
      </w:pPr>
      <w:r w:rsidRPr="009A7515">
        <w:rPr>
          <w:b/>
          <w:bCs/>
        </w:rPr>
        <w:t>1. Alignment with human preferences:</w:t>
      </w:r>
    </w:p>
    <w:p w14:paraId="634E1D68" w14:textId="77777777" w:rsidR="009A7515" w:rsidRPr="009A7515" w:rsidRDefault="009A7515" w:rsidP="009A7515">
      <w:r w:rsidRPr="009A7515">
        <w:t xml:space="preserve">Reward models evaluate how well a model's responses align with human preferences. </w:t>
      </w:r>
    </w:p>
    <w:p w14:paraId="46CB1744" w14:textId="77777777" w:rsidR="009A7515" w:rsidRPr="009A7515" w:rsidRDefault="009A7515" w:rsidP="009A7515">
      <w:r w:rsidRPr="009A7515">
        <w:rPr>
          <w:b/>
          <w:bCs/>
          <w:i/>
          <w:iCs/>
        </w:rPr>
        <w:t>Example:</w:t>
      </w:r>
    </w:p>
    <w:p w14:paraId="78486889" w14:textId="77777777" w:rsidR="009A7515" w:rsidRPr="009A7515" w:rsidRDefault="009A7515" w:rsidP="009A7515">
      <w:r w:rsidRPr="009A7515">
        <w:t xml:space="preserve">Consider a chatbot designed to answer questions about history. If a user asks, </w:t>
      </w:r>
      <w:r w:rsidRPr="009A7515">
        <w:rPr>
          <w:b/>
          <w:bCs/>
        </w:rPr>
        <w:t>"Who was the first president of the United States?,"</w:t>
      </w:r>
      <w:r w:rsidRPr="009A7515">
        <w:t xml:space="preserve"> a response of </w:t>
      </w:r>
      <w:r w:rsidRPr="009A7515">
        <w:rPr>
          <w:b/>
          <w:bCs/>
        </w:rPr>
        <w:t>"George Washington"</w:t>
      </w:r>
      <w:r w:rsidRPr="009A7515">
        <w:t xml:space="preserve"> would align well with a human preference for factual accuracy and thus receive a high reward.</w:t>
      </w:r>
    </w:p>
    <w:p w14:paraId="0CDF5200" w14:textId="77777777" w:rsidR="009A7515" w:rsidRPr="009A7515" w:rsidRDefault="009A7515" w:rsidP="009A7515">
      <w:pPr>
        <w:rPr>
          <w:b/>
          <w:bCs/>
        </w:rPr>
      </w:pPr>
      <w:r w:rsidRPr="009A7515">
        <w:rPr>
          <w:b/>
          <w:bCs/>
        </w:rPr>
        <w:t>2. Quantifying response quality:</w:t>
      </w:r>
    </w:p>
    <w:p w14:paraId="6E5971C9" w14:textId="77777777" w:rsidR="009A7515" w:rsidRPr="009A7515" w:rsidRDefault="009A7515" w:rsidP="009A7515">
      <w:r w:rsidRPr="009A7515">
        <w:t>They assign numerical values to responses, allowing for performance assessment and comparison.</w:t>
      </w:r>
    </w:p>
    <w:p w14:paraId="786F172A" w14:textId="77777777" w:rsidR="009A7515" w:rsidRPr="009A7515" w:rsidRDefault="009A7515" w:rsidP="009A7515">
      <w:r w:rsidRPr="009A7515">
        <w:rPr>
          <w:b/>
          <w:bCs/>
          <w:i/>
          <w:iCs/>
        </w:rPr>
        <w:t>Example:</w:t>
      </w:r>
    </w:p>
    <w:p w14:paraId="58D89CDE" w14:textId="77777777" w:rsidR="009A7515" w:rsidRPr="009A7515" w:rsidRDefault="009A7515" w:rsidP="009A7515">
      <w:r w:rsidRPr="009A7515">
        <w:t xml:space="preserve">If two chatbots are compared, and </w:t>
      </w:r>
      <w:r w:rsidRPr="009A7515">
        <w:rPr>
          <w:b/>
          <w:bCs/>
        </w:rPr>
        <w:t>Chatbot A's</w:t>
      </w:r>
      <w:r w:rsidRPr="009A7515">
        <w:t xml:space="preserve"> response is more accurate and detailed than </w:t>
      </w:r>
      <w:r w:rsidRPr="009A7515">
        <w:rPr>
          <w:b/>
          <w:bCs/>
        </w:rPr>
        <w:t>Chatbot B's</w:t>
      </w:r>
      <w:r w:rsidRPr="009A7515">
        <w:t xml:space="preserve">, the reward model would assign a higher numerical value to </w:t>
      </w:r>
      <w:r w:rsidRPr="009A7515">
        <w:rPr>
          <w:b/>
          <w:bCs/>
        </w:rPr>
        <w:t>Chatbot A's</w:t>
      </w:r>
      <w:r w:rsidRPr="009A7515">
        <w:t xml:space="preserve"> response, indicating its superior quality.</w:t>
      </w:r>
    </w:p>
    <w:p w14:paraId="0906DF2C" w14:textId="77777777" w:rsidR="009A7515" w:rsidRPr="009A7515" w:rsidRDefault="009A7515" w:rsidP="009A7515">
      <w:pPr>
        <w:rPr>
          <w:b/>
          <w:bCs/>
        </w:rPr>
      </w:pPr>
      <w:r w:rsidRPr="009A7515">
        <w:rPr>
          <w:b/>
          <w:bCs/>
        </w:rPr>
        <w:t>3. Guiding model optimization:</w:t>
      </w:r>
    </w:p>
    <w:p w14:paraId="67AC4B63" w14:textId="77777777" w:rsidR="009A7515" w:rsidRPr="009A7515" w:rsidRDefault="009A7515" w:rsidP="009A7515">
      <w:r w:rsidRPr="009A7515">
        <w:t>Reward models guide the optimization of model parameters to maximize the assigned score and improve overall performance.</w:t>
      </w:r>
    </w:p>
    <w:p w14:paraId="57D4FBD7" w14:textId="77777777" w:rsidR="009A7515" w:rsidRPr="009A7515" w:rsidRDefault="009A7515" w:rsidP="009A7515">
      <w:r w:rsidRPr="009A7515">
        <w:rPr>
          <w:b/>
          <w:bCs/>
          <w:i/>
          <w:iCs/>
        </w:rPr>
        <w:t>Example:</w:t>
      </w:r>
    </w:p>
    <w:p w14:paraId="20CE5002" w14:textId="77777777" w:rsidR="009A7515" w:rsidRPr="009A7515" w:rsidRDefault="009A7515" w:rsidP="009A7515">
      <w:r w:rsidRPr="009A7515">
        <w:lastRenderedPageBreak/>
        <w:t>During training, if the reward model consistently gives higher scores to concise and direct responses, the Large Language Model (LLM) will adjust its parameters to generate more concise and direct answers.</w:t>
      </w:r>
    </w:p>
    <w:p w14:paraId="25E01B98" w14:textId="77777777" w:rsidR="009A7515" w:rsidRPr="009A7515" w:rsidRDefault="009A7515" w:rsidP="009A7515">
      <w:pPr>
        <w:rPr>
          <w:b/>
          <w:bCs/>
        </w:rPr>
      </w:pPr>
      <w:r w:rsidRPr="009A7515">
        <w:rPr>
          <w:b/>
          <w:bCs/>
        </w:rPr>
        <w:t>4. Incorporating user preferences:</w:t>
      </w:r>
    </w:p>
    <w:p w14:paraId="218F58E8" w14:textId="77777777" w:rsidR="009A7515" w:rsidRPr="009A7515" w:rsidRDefault="009A7515" w:rsidP="009A7515">
      <w:r w:rsidRPr="009A7515">
        <w:t>They incorporate user preferences into the scoring function, enabling customization of model behavior.</w:t>
      </w:r>
    </w:p>
    <w:p w14:paraId="13528916" w14:textId="77777777" w:rsidR="009A7515" w:rsidRPr="009A7515" w:rsidRDefault="009A7515" w:rsidP="009A7515">
      <w:r w:rsidRPr="009A7515">
        <w:rPr>
          <w:b/>
          <w:bCs/>
          <w:i/>
          <w:iCs/>
        </w:rPr>
        <w:t>Example:</w:t>
      </w:r>
    </w:p>
    <w:p w14:paraId="6061CB6F" w14:textId="77777777" w:rsidR="009A7515" w:rsidRPr="009A7515" w:rsidRDefault="009A7515" w:rsidP="009A7515">
      <w:r w:rsidRPr="009A7515">
        <w:t>If a user prefers creative and imaginative responses, the reward model can be trained to value such characteristics, thus guiding the LLM(Large Language Model) to generate more innovative content.</w:t>
      </w:r>
    </w:p>
    <w:p w14:paraId="22C6553E" w14:textId="77777777" w:rsidR="009A7515" w:rsidRPr="009A7515" w:rsidRDefault="009A7515" w:rsidP="009A7515">
      <w:pPr>
        <w:rPr>
          <w:b/>
          <w:bCs/>
        </w:rPr>
      </w:pPr>
      <w:r w:rsidRPr="009A7515">
        <w:rPr>
          <w:b/>
          <w:bCs/>
        </w:rPr>
        <w:t>5. Ensuring consistency and reliability:</w:t>
      </w:r>
    </w:p>
    <w:p w14:paraId="2DC0DEED" w14:textId="77777777" w:rsidR="009A7515" w:rsidRPr="009A7515" w:rsidRDefault="009A7515" w:rsidP="009A7515">
      <w:r w:rsidRPr="009A7515">
        <w:t>Reward models provide a consistent and reliable evaluation of responses.</w:t>
      </w:r>
    </w:p>
    <w:p w14:paraId="5B34F4CD" w14:textId="77777777" w:rsidR="009A7515" w:rsidRPr="009A7515" w:rsidRDefault="009A7515" w:rsidP="009A7515">
      <w:r w:rsidRPr="009A7515">
        <w:rPr>
          <w:b/>
          <w:bCs/>
          <w:i/>
          <w:iCs/>
        </w:rPr>
        <w:t>Example:</w:t>
      </w:r>
    </w:p>
    <w:p w14:paraId="19A039FC" w14:textId="77777777" w:rsidR="009A7515" w:rsidRPr="009A7515" w:rsidRDefault="009A7515" w:rsidP="009A7515">
      <w:r w:rsidRPr="009A7515">
        <w:t xml:space="preserve">For the same query, </w:t>
      </w:r>
      <w:r w:rsidRPr="009A7515">
        <w:rPr>
          <w:b/>
          <w:bCs/>
        </w:rPr>
        <w:t>"What is the capital of France?,"</w:t>
      </w:r>
      <w:r w:rsidRPr="009A7515">
        <w:t xml:space="preserve"> the reward model should consistently give a high score to the response </w:t>
      </w:r>
      <w:r w:rsidRPr="009A7515">
        <w:rPr>
          <w:b/>
          <w:bCs/>
        </w:rPr>
        <w:t>"Paris"</w:t>
      </w:r>
      <w:r w:rsidRPr="009A7515">
        <w:t xml:space="preserve"> every time, ensuring reliability in evaluation.</w:t>
      </w:r>
    </w:p>
    <w:p w14:paraId="32DD4666" w14:textId="77777777" w:rsidR="009A7515" w:rsidRPr="009A7515" w:rsidRDefault="009A7515" w:rsidP="009A7515">
      <w:pPr>
        <w:rPr>
          <w:b/>
          <w:bCs/>
        </w:rPr>
      </w:pPr>
      <w:r w:rsidRPr="009A7515">
        <w:rPr>
          <w:b/>
          <w:bCs/>
        </w:rPr>
        <w:t>Scenario: Factual accuracy in responses</w:t>
      </w:r>
    </w:p>
    <w:p w14:paraId="6DE28654" w14:textId="77777777" w:rsidR="009A7515" w:rsidRPr="009A7515" w:rsidRDefault="009A7515" w:rsidP="009A7515">
      <w:r w:rsidRPr="009A7515">
        <w:t>Chatbots need to get facts right. When they provide wrong information, people lose trust and false information spreads. By breaking text into small pieces called "tokens," we can check how accurate AI responses are and make them better.</w:t>
      </w:r>
      <w:r w:rsidRPr="009A7515">
        <w:br/>
        <w:t>Here, we will be discussing an example based on a query related to Antarctica. We will be evaluating 2 responses where one response gives correct information about international agreements, while another makes up a silly story about penguin rulers.</w:t>
      </w:r>
    </w:p>
    <w:p w14:paraId="2648251A" w14:textId="77777777" w:rsidR="009A7515" w:rsidRPr="009A7515" w:rsidRDefault="009A7515" w:rsidP="009A7515">
      <w:pPr>
        <w:rPr>
          <w:b/>
          <w:bCs/>
        </w:rPr>
      </w:pPr>
      <w:r w:rsidRPr="009A7515">
        <w:rPr>
          <w:b/>
          <w:bCs/>
        </w:rPr>
        <w:t>Query: “Which country owns Antarctica?”</w:t>
      </w:r>
    </w:p>
    <w:p w14:paraId="38C40F2B" w14:textId="77777777" w:rsidR="009A7515" w:rsidRPr="009A7515" w:rsidRDefault="009A7515" w:rsidP="009A7515">
      <w:pPr>
        <w:numPr>
          <w:ilvl w:val="0"/>
          <w:numId w:val="2"/>
        </w:numPr>
        <w:rPr>
          <w:b/>
          <w:bCs/>
        </w:rPr>
      </w:pPr>
      <w:r w:rsidRPr="009A7515">
        <w:rPr>
          <w:b/>
          <w:bCs/>
        </w:rPr>
        <w:t>Tokenized query (Ω):</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
        <w:gridCol w:w="736"/>
        <w:gridCol w:w="528"/>
        <w:gridCol w:w="975"/>
        <w:gridCol w:w="463"/>
      </w:tblGrid>
      <w:tr w:rsidR="009A7515" w:rsidRPr="009A7515" w14:paraId="5E504B1A" w14:textId="77777777">
        <w:trPr>
          <w:tblHeader/>
          <w:tblCellSpacing w:w="15" w:type="dxa"/>
        </w:trPr>
        <w:tc>
          <w:tcPr>
            <w:tcW w:w="0" w:type="auto"/>
            <w:vAlign w:val="center"/>
            <w:hideMark/>
          </w:tcPr>
          <w:p w14:paraId="5486AB5A" w14:textId="77777777" w:rsidR="009A7515" w:rsidRPr="009A7515" w:rsidRDefault="009A7515" w:rsidP="009A7515">
            <w:pPr>
              <w:rPr>
                <w:b/>
                <w:bCs/>
              </w:rPr>
            </w:pPr>
            <w:r w:rsidRPr="009A7515">
              <w:rPr>
                <w:b/>
                <w:bCs/>
              </w:rPr>
              <w:t>ωb1</w:t>
            </w:r>
          </w:p>
        </w:tc>
        <w:tc>
          <w:tcPr>
            <w:tcW w:w="0" w:type="auto"/>
            <w:vAlign w:val="center"/>
            <w:hideMark/>
          </w:tcPr>
          <w:p w14:paraId="4D688784" w14:textId="77777777" w:rsidR="009A7515" w:rsidRPr="009A7515" w:rsidRDefault="009A7515" w:rsidP="009A7515">
            <w:pPr>
              <w:rPr>
                <w:b/>
                <w:bCs/>
              </w:rPr>
            </w:pPr>
            <w:r w:rsidRPr="009A7515">
              <w:rPr>
                <w:b/>
                <w:bCs/>
              </w:rPr>
              <w:t>ωb2</w:t>
            </w:r>
          </w:p>
        </w:tc>
        <w:tc>
          <w:tcPr>
            <w:tcW w:w="0" w:type="auto"/>
            <w:vAlign w:val="center"/>
            <w:hideMark/>
          </w:tcPr>
          <w:p w14:paraId="3E23BB67" w14:textId="77777777" w:rsidR="009A7515" w:rsidRPr="009A7515" w:rsidRDefault="009A7515" w:rsidP="009A7515">
            <w:pPr>
              <w:rPr>
                <w:b/>
                <w:bCs/>
              </w:rPr>
            </w:pPr>
            <w:r w:rsidRPr="009A7515">
              <w:rPr>
                <w:b/>
                <w:bCs/>
              </w:rPr>
              <w:t>ωb3</w:t>
            </w:r>
          </w:p>
        </w:tc>
        <w:tc>
          <w:tcPr>
            <w:tcW w:w="0" w:type="auto"/>
            <w:vAlign w:val="center"/>
            <w:hideMark/>
          </w:tcPr>
          <w:p w14:paraId="7BD94032" w14:textId="77777777" w:rsidR="009A7515" w:rsidRPr="009A7515" w:rsidRDefault="009A7515" w:rsidP="009A7515">
            <w:pPr>
              <w:rPr>
                <w:b/>
                <w:bCs/>
              </w:rPr>
            </w:pPr>
            <w:r w:rsidRPr="009A7515">
              <w:rPr>
                <w:b/>
                <w:bCs/>
              </w:rPr>
              <w:t>ωb4</w:t>
            </w:r>
          </w:p>
        </w:tc>
        <w:tc>
          <w:tcPr>
            <w:tcW w:w="0" w:type="auto"/>
            <w:vAlign w:val="center"/>
            <w:hideMark/>
          </w:tcPr>
          <w:p w14:paraId="5880BFF0" w14:textId="77777777" w:rsidR="009A7515" w:rsidRPr="009A7515" w:rsidRDefault="009A7515" w:rsidP="009A7515">
            <w:pPr>
              <w:rPr>
                <w:b/>
                <w:bCs/>
              </w:rPr>
            </w:pPr>
            <w:r w:rsidRPr="009A7515">
              <w:rPr>
                <w:b/>
                <w:bCs/>
              </w:rPr>
              <w:t>ωb5</w:t>
            </w:r>
          </w:p>
        </w:tc>
      </w:tr>
      <w:tr w:rsidR="009A7515" w:rsidRPr="009A7515" w14:paraId="3C87FC81" w14:textId="77777777">
        <w:trPr>
          <w:tblCellSpacing w:w="15" w:type="dxa"/>
        </w:trPr>
        <w:tc>
          <w:tcPr>
            <w:tcW w:w="0" w:type="auto"/>
            <w:vAlign w:val="center"/>
            <w:hideMark/>
          </w:tcPr>
          <w:p w14:paraId="495E1A62" w14:textId="77777777" w:rsidR="009A7515" w:rsidRPr="009A7515" w:rsidRDefault="009A7515" w:rsidP="009A7515">
            <w:r w:rsidRPr="009A7515">
              <w:rPr>
                <w:i/>
                <w:iCs/>
              </w:rPr>
              <w:t>which</w:t>
            </w:r>
          </w:p>
        </w:tc>
        <w:tc>
          <w:tcPr>
            <w:tcW w:w="0" w:type="auto"/>
            <w:vAlign w:val="center"/>
            <w:hideMark/>
          </w:tcPr>
          <w:p w14:paraId="3A26F7B2" w14:textId="77777777" w:rsidR="009A7515" w:rsidRPr="009A7515" w:rsidRDefault="009A7515" w:rsidP="009A7515">
            <w:r w:rsidRPr="009A7515">
              <w:rPr>
                <w:i/>
                <w:iCs/>
              </w:rPr>
              <w:t>country</w:t>
            </w:r>
          </w:p>
        </w:tc>
        <w:tc>
          <w:tcPr>
            <w:tcW w:w="0" w:type="auto"/>
            <w:vAlign w:val="center"/>
            <w:hideMark/>
          </w:tcPr>
          <w:p w14:paraId="03F93631" w14:textId="77777777" w:rsidR="009A7515" w:rsidRPr="009A7515" w:rsidRDefault="009A7515" w:rsidP="009A7515">
            <w:r w:rsidRPr="009A7515">
              <w:rPr>
                <w:i/>
                <w:iCs/>
              </w:rPr>
              <w:t>owns</w:t>
            </w:r>
          </w:p>
        </w:tc>
        <w:tc>
          <w:tcPr>
            <w:tcW w:w="0" w:type="auto"/>
            <w:vAlign w:val="center"/>
            <w:hideMark/>
          </w:tcPr>
          <w:p w14:paraId="0AA0B711" w14:textId="77777777" w:rsidR="009A7515" w:rsidRPr="009A7515" w:rsidRDefault="009A7515" w:rsidP="009A7515">
            <w:r w:rsidRPr="009A7515">
              <w:rPr>
                <w:i/>
                <w:iCs/>
              </w:rPr>
              <w:t>Antarctica</w:t>
            </w:r>
          </w:p>
        </w:tc>
        <w:tc>
          <w:tcPr>
            <w:tcW w:w="0" w:type="auto"/>
            <w:vAlign w:val="center"/>
            <w:hideMark/>
          </w:tcPr>
          <w:p w14:paraId="529BC2AB" w14:textId="77777777" w:rsidR="009A7515" w:rsidRPr="009A7515" w:rsidRDefault="009A7515" w:rsidP="009A7515">
            <w:r w:rsidRPr="009A7515">
              <w:rPr>
                <w:i/>
                <w:iCs/>
              </w:rPr>
              <w:t>?</w:t>
            </w:r>
          </w:p>
        </w:tc>
      </w:tr>
    </w:tbl>
    <w:p w14:paraId="47EEA74C" w14:textId="77777777" w:rsidR="009A7515" w:rsidRPr="009A7515" w:rsidRDefault="009A7515" w:rsidP="009A7515">
      <w:r w:rsidRPr="009A7515">
        <w:rPr>
          <w:b/>
          <w:bCs/>
        </w:rPr>
        <w:t>Responses</w:t>
      </w:r>
      <w:r w:rsidRPr="009A7515">
        <w:t>:</w:t>
      </w:r>
    </w:p>
    <w:p w14:paraId="2994DE8F" w14:textId="77777777" w:rsidR="009A7515" w:rsidRPr="009A7515" w:rsidRDefault="009A7515" w:rsidP="009A7515">
      <w:pPr>
        <w:numPr>
          <w:ilvl w:val="0"/>
          <w:numId w:val="3"/>
        </w:numPr>
      </w:pPr>
      <w:r w:rsidRPr="009A7515">
        <w:rPr>
          <w:b/>
          <w:bCs/>
        </w:rPr>
        <w:t>Chatbot A:</w:t>
      </w:r>
      <w:r w:rsidRPr="009A7515">
        <w:t xml:space="preserve"> "Antarctica is governed by the Antarctic Treaty System, which includes multiple countries." (Factual and accurate)</w:t>
      </w:r>
    </w:p>
    <w:p w14:paraId="4F2AE685" w14:textId="77777777" w:rsidR="009A7515" w:rsidRPr="009A7515" w:rsidRDefault="009A7515" w:rsidP="009A7515">
      <w:pPr>
        <w:numPr>
          <w:ilvl w:val="0"/>
          <w:numId w:val="3"/>
        </w:numPr>
      </w:pPr>
      <w:r w:rsidRPr="009A7515">
        <w:rPr>
          <w:b/>
          <w:bCs/>
        </w:rPr>
        <w:t>Chatbot B:</w:t>
      </w:r>
      <w:r w:rsidRPr="009A7515">
        <w:t xml:space="preserve"> "Penguin overlords run the showdown there." (Humorous but factually incorrect)</w:t>
      </w:r>
    </w:p>
    <w:p w14:paraId="3BDA5C9A" w14:textId="77777777" w:rsidR="009A7515" w:rsidRPr="009A7515" w:rsidRDefault="009A7515" w:rsidP="009A7515">
      <w:pPr>
        <w:numPr>
          <w:ilvl w:val="0"/>
          <w:numId w:val="4"/>
        </w:numPr>
        <w:rPr>
          <w:b/>
          <w:bCs/>
        </w:rPr>
      </w:pPr>
      <w:r w:rsidRPr="009A7515">
        <w:rPr>
          <w:b/>
          <w:bCs/>
        </w:rPr>
        <w:t>Tokenization:</w:t>
      </w:r>
    </w:p>
    <w:p w14:paraId="431F4315" w14:textId="77777777" w:rsidR="009A7515" w:rsidRPr="009A7515" w:rsidRDefault="009A7515" w:rsidP="009A7515">
      <w:r w:rsidRPr="009A7515">
        <w:rPr>
          <w:b/>
          <w:bCs/>
        </w:rPr>
        <w:t>Response A Tokens (Ω̂ A):</w:t>
      </w:r>
    </w:p>
    <w:p w14:paraId="215D4CE1" w14:textId="37B70CC1" w:rsidR="009A7515" w:rsidRPr="009A7515" w:rsidRDefault="009A7515" w:rsidP="009A7515">
      <m:oMathPara>
        <m:oMath>
          <m:r>
            <w:rPr>
              <w:rFonts w:ascii="Cambria Math" w:hAnsi="Cambria Math"/>
            </w:rPr>
            <m:t>[Antarctica,is,governed,by,the,Antarctic,Treaty,System,which,includes,multiple,countries]</m:t>
          </m:r>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448"/>
        <w:gridCol w:w="895"/>
        <w:gridCol w:w="448"/>
        <w:gridCol w:w="448"/>
        <w:gridCol w:w="864"/>
        <w:gridCol w:w="623"/>
        <w:gridCol w:w="689"/>
        <w:gridCol w:w="586"/>
        <w:gridCol w:w="783"/>
        <w:gridCol w:w="789"/>
        <w:gridCol w:w="892"/>
      </w:tblGrid>
      <w:tr w:rsidR="009A7515" w:rsidRPr="009A7515" w14:paraId="5F1DEF9B" w14:textId="77777777">
        <w:trPr>
          <w:tblHeader/>
          <w:tblCellSpacing w:w="15" w:type="dxa"/>
        </w:trPr>
        <w:tc>
          <w:tcPr>
            <w:tcW w:w="0" w:type="auto"/>
            <w:vAlign w:val="center"/>
            <w:hideMark/>
          </w:tcPr>
          <w:p w14:paraId="135B1BD3" w14:textId="77777777" w:rsidR="009A7515" w:rsidRPr="009A7515" w:rsidRDefault="009A7515" w:rsidP="009A7515">
            <w:pPr>
              <w:rPr>
                <w:b/>
                <w:bCs/>
              </w:rPr>
            </w:pPr>
            <w:r w:rsidRPr="009A7515">
              <w:rPr>
                <w:b/>
                <w:bCs/>
              </w:rPr>
              <w:t>ωb1</w:t>
            </w:r>
          </w:p>
        </w:tc>
        <w:tc>
          <w:tcPr>
            <w:tcW w:w="0" w:type="auto"/>
            <w:vAlign w:val="center"/>
            <w:hideMark/>
          </w:tcPr>
          <w:p w14:paraId="29471717" w14:textId="77777777" w:rsidR="009A7515" w:rsidRPr="009A7515" w:rsidRDefault="009A7515" w:rsidP="009A7515">
            <w:pPr>
              <w:rPr>
                <w:b/>
                <w:bCs/>
              </w:rPr>
            </w:pPr>
            <w:r w:rsidRPr="009A7515">
              <w:rPr>
                <w:b/>
                <w:bCs/>
              </w:rPr>
              <w:t>ωb2</w:t>
            </w:r>
          </w:p>
        </w:tc>
        <w:tc>
          <w:tcPr>
            <w:tcW w:w="0" w:type="auto"/>
            <w:vAlign w:val="center"/>
            <w:hideMark/>
          </w:tcPr>
          <w:p w14:paraId="274D91FE" w14:textId="77777777" w:rsidR="009A7515" w:rsidRPr="009A7515" w:rsidRDefault="009A7515" w:rsidP="009A7515">
            <w:pPr>
              <w:rPr>
                <w:b/>
                <w:bCs/>
              </w:rPr>
            </w:pPr>
            <w:r w:rsidRPr="009A7515">
              <w:rPr>
                <w:b/>
                <w:bCs/>
              </w:rPr>
              <w:t>ωb3</w:t>
            </w:r>
          </w:p>
        </w:tc>
        <w:tc>
          <w:tcPr>
            <w:tcW w:w="0" w:type="auto"/>
            <w:vAlign w:val="center"/>
            <w:hideMark/>
          </w:tcPr>
          <w:p w14:paraId="65E67F6F" w14:textId="77777777" w:rsidR="009A7515" w:rsidRPr="009A7515" w:rsidRDefault="009A7515" w:rsidP="009A7515">
            <w:pPr>
              <w:rPr>
                <w:b/>
                <w:bCs/>
              </w:rPr>
            </w:pPr>
            <w:r w:rsidRPr="009A7515">
              <w:rPr>
                <w:b/>
                <w:bCs/>
              </w:rPr>
              <w:t>ωb4</w:t>
            </w:r>
          </w:p>
        </w:tc>
        <w:tc>
          <w:tcPr>
            <w:tcW w:w="0" w:type="auto"/>
            <w:vAlign w:val="center"/>
            <w:hideMark/>
          </w:tcPr>
          <w:p w14:paraId="56B3AE13" w14:textId="77777777" w:rsidR="009A7515" w:rsidRPr="009A7515" w:rsidRDefault="009A7515" w:rsidP="009A7515">
            <w:pPr>
              <w:rPr>
                <w:b/>
                <w:bCs/>
              </w:rPr>
            </w:pPr>
            <w:r w:rsidRPr="009A7515">
              <w:rPr>
                <w:b/>
                <w:bCs/>
              </w:rPr>
              <w:t>ωb5</w:t>
            </w:r>
          </w:p>
        </w:tc>
        <w:tc>
          <w:tcPr>
            <w:tcW w:w="0" w:type="auto"/>
            <w:vAlign w:val="center"/>
            <w:hideMark/>
          </w:tcPr>
          <w:p w14:paraId="4629E632" w14:textId="77777777" w:rsidR="009A7515" w:rsidRPr="009A7515" w:rsidRDefault="009A7515" w:rsidP="009A7515">
            <w:pPr>
              <w:rPr>
                <w:b/>
                <w:bCs/>
              </w:rPr>
            </w:pPr>
            <w:r w:rsidRPr="009A7515">
              <w:rPr>
                <w:b/>
                <w:bCs/>
              </w:rPr>
              <w:t>ωb6</w:t>
            </w:r>
          </w:p>
        </w:tc>
        <w:tc>
          <w:tcPr>
            <w:tcW w:w="0" w:type="auto"/>
            <w:vAlign w:val="center"/>
            <w:hideMark/>
          </w:tcPr>
          <w:p w14:paraId="5070D717" w14:textId="77777777" w:rsidR="009A7515" w:rsidRPr="009A7515" w:rsidRDefault="009A7515" w:rsidP="009A7515">
            <w:pPr>
              <w:rPr>
                <w:b/>
                <w:bCs/>
              </w:rPr>
            </w:pPr>
            <w:r w:rsidRPr="009A7515">
              <w:rPr>
                <w:b/>
                <w:bCs/>
              </w:rPr>
              <w:t>ωb7</w:t>
            </w:r>
          </w:p>
        </w:tc>
        <w:tc>
          <w:tcPr>
            <w:tcW w:w="0" w:type="auto"/>
            <w:vAlign w:val="center"/>
            <w:hideMark/>
          </w:tcPr>
          <w:p w14:paraId="13F87FC6" w14:textId="77777777" w:rsidR="009A7515" w:rsidRPr="009A7515" w:rsidRDefault="009A7515" w:rsidP="009A7515">
            <w:pPr>
              <w:rPr>
                <w:b/>
                <w:bCs/>
              </w:rPr>
            </w:pPr>
            <w:r w:rsidRPr="009A7515">
              <w:rPr>
                <w:b/>
                <w:bCs/>
              </w:rPr>
              <w:t>ωb8</w:t>
            </w:r>
          </w:p>
        </w:tc>
        <w:tc>
          <w:tcPr>
            <w:tcW w:w="0" w:type="auto"/>
            <w:vAlign w:val="center"/>
            <w:hideMark/>
          </w:tcPr>
          <w:p w14:paraId="3F4A906B" w14:textId="77777777" w:rsidR="009A7515" w:rsidRPr="009A7515" w:rsidRDefault="009A7515" w:rsidP="009A7515">
            <w:pPr>
              <w:rPr>
                <w:b/>
                <w:bCs/>
              </w:rPr>
            </w:pPr>
            <w:r w:rsidRPr="009A7515">
              <w:rPr>
                <w:b/>
                <w:bCs/>
              </w:rPr>
              <w:t>ωb9</w:t>
            </w:r>
          </w:p>
        </w:tc>
        <w:tc>
          <w:tcPr>
            <w:tcW w:w="0" w:type="auto"/>
            <w:vAlign w:val="center"/>
            <w:hideMark/>
          </w:tcPr>
          <w:p w14:paraId="2A932945" w14:textId="77777777" w:rsidR="009A7515" w:rsidRPr="009A7515" w:rsidRDefault="009A7515" w:rsidP="009A7515">
            <w:pPr>
              <w:rPr>
                <w:b/>
                <w:bCs/>
              </w:rPr>
            </w:pPr>
            <w:r w:rsidRPr="009A7515">
              <w:rPr>
                <w:b/>
                <w:bCs/>
              </w:rPr>
              <w:t>ωb10</w:t>
            </w:r>
          </w:p>
        </w:tc>
        <w:tc>
          <w:tcPr>
            <w:tcW w:w="0" w:type="auto"/>
            <w:vAlign w:val="center"/>
            <w:hideMark/>
          </w:tcPr>
          <w:p w14:paraId="6AA31215" w14:textId="77777777" w:rsidR="009A7515" w:rsidRPr="009A7515" w:rsidRDefault="009A7515" w:rsidP="009A7515">
            <w:pPr>
              <w:rPr>
                <w:b/>
                <w:bCs/>
              </w:rPr>
            </w:pPr>
            <w:r w:rsidRPr="009A7515">
              <w:rPr>
                <w:b/>
                <w:bCs/>
              </w:rPr>
              <w:t>ωb11</w:t>
            </w:r>
          </w:p>
        </w:tc>
        <w:tc>
          <w:tcPr>
            <w:tcW w:w="0" w:type="auto"/>
            <w:vAlign w:val="center"/>
            <w:hideMark/>
          </w:tcPr>
          <w:p w14:paraId="0CF99D8D" w14:textId="77777777" w:rsidR="009A7515" w:rsidRPr="009A7515" w:rsidRDefault="009A7515" w:rsidP="009A7515">
            <w:pPr>
              <w:rPr>
                <w:b/>
                <w:bCs/>
              </w:rPr>
            </w:pPr>
            <w:r w:rsidRPr="009A7515">
              <w:rPr>
                <w:b/>
                <w:bCs/>
              </w:rPr>
              <w:t>ωb12</w:t>
            </w:r>
          </w:p>
        </w:tc>
      </w:tr>
      <w:tr w:rsidR="009A7515" w:rsidRPr="009A7515" w14:paraId="6D0967CA" w14:textId="77777777">
        <w:trPr>
          <w:tblCellSpacing w:w="15" w:type="dxa"/>
        </w:trPr>
        <w:tc>
          <w:tcPr>
            <w:tcW w:w="0" w:type="auto"/>
            <w:vAlign w:val="center"/>
            <w:hideMark/>
          </w:tcPr>
          <w:p w14:paraId="1A7DEECB" w14:textId="77777777" w:rsidR="009A7515" w:rsidRPr="009A7515" w:rsidRDefault="009A7515" w:rsidP="009A7515">
            <w:r w:rsidRPr="009A7515">
              <w:rPr>
                <w:i/>
                <w:iCs/>
              </w:rPr>
              <w:t>Antarctica</w:t>
            </w:r>
          </w:p>
        </w:tc>
        <w:tc>
          <w:tcPr>
            <w:tcW w:w="0" w:type="auto"/>
            <w:vAlign w:val="center"/>
            <w:hideMark/>
          </w:tcPr>
          <w:p w14:paraId="6C3EA148" w14:textId="77777777" w:rsidR="009A7515" w:rsidRPr="009A7515" w:rsidRDefault="009A7515" w:rsidP="009A7515">
            <w:r w:rsidRPr="009A7515">
              <w:rPr>
                <w:i/>
                <w:iCs/>
              </w:rPr>
              <w:t>is</w:t>
            </w:r>
          </w:p>
        </w:tc>
        <w:tc>
          <w:tcPr>
            <w:tcW w:w="0" w:type="auto"/>
            <w:vAlign w:val="center"/>
            <w:hideMark/>
          </w:tcPr>
          <w:p w14:paraId="39BE488F" w14:textId="77777777" w:rsidR="009A7515" w:rsidRPr="009A7515" w:rsidRDefault="009A7515" w:rsidP="009A7515">
            <w:r w:rsidRPr="009A7515">
              <w:rPr>
                <w:i/>
                <w:iCs/>
              </w:rPr>
              <w:t>governed</w:t>
            </w:r>
          </w:p>
        </w:tc>
        <w:tc>
          <w:tcPr>
            <w:tcW w:w="0" w:type="auto"/>
            <w:vAlign w:val="center"/>
            <w:hideMark/>
          </w:tcPr>
          <w:p w14:paraId="53F26419" w14:textId="77777777" w:rsidR="009A7515" w:rsidRPr="009A7515" w:rsidRDefault="009A7515" w:rsidP="009A7515">
            <w:r w:rsidRPr="009A7515">
              <w:rPr>
                <w:i/>
                <w:iCs/>
              </w:rPr>
              <w:t>by</w:t>
            </w:r>
          </w:p>
        </w:tc>
        <w:tc>
          <w:tcPr>
            <w:tcW w:w="0" w:type="auto"/>
            <w:vAlign w:val="center"/>
            <w:hideMark/>
          </w:tcPr>
          <w:p w14:paraId="14F6FE3C" w14:textId="77777777" w:rsidR="009A7515" w:rsidRPr="009A7515" w:rsidRDefault="009A7515" w:rsidP="009A7515">
            <w:r w:rsidRPr="009A7515">
              <w:rPr>
                <w:i/>
                <w:iCs/>
              </w:rPr>
              <w:t>the</w:t>
            </w:r>
          </w:p>
        </w:tc>
        <w:tc>
          <w:tcPr>
            <w:tcW w:w="0" w:type="auto"/>
            <w:vAlign w:val="center"/>
            <w:hideMark/>
          </w:tcPr>
          <w:p w14:paraId="6283ED88" w14:textId="77777777" w:rsidR="009A7515" w:rsidRPr="009A7515" w:rsidRDefault="009A7515" w:rsidP="009A7515">
            <w:r w:rsidRPr="009A7515">
              <w:rPr>
                <w:i/>
                <w:iCs/>
              </w:rPr>
              <w:t>Antarctic</w:t>
            </w:r>
          </w:p>
        </w:tc>
        <w:tc>
          <w:tcPr>
            <w:tcW w:w="0" w:type="auto"/>
            <w:vAlign w:val="center"/>
            <w:hideMark/>
          </w:tcPr>
          <w:p w14:paraId="7A3C5AE9" w14:textId="77777777" w:rsidR="009A7515" w:rsidRPr="009A7515" w:rsidRDefault="009A7515" w:rsidP="009A7515">
            <w:r w:rsidRPr="009A7515">
              <w:rPr>
                <w:i/>
                <w:iCs/>
              </w:rPr>
              <w:t>Treaty</w:t>
            </w:r>
          </w:p>
        </w:tc>
        <w:tc>
          <w:tcPr>
            <w:tcW w:w="0" w:type="auto"/>
            <w:vAlign w:val="center"/>
            <w:hideMark/>
          </w:tcPr>
          <w:p w14:paraId="78789B0C" w14:textId="77777777" w:rsidR="009A7515" w:rsidRPr="009A7515" w:rsidRDefault="009A7515" w:rsidP="009A7515">
            <w:r w:rsidRPr="009A7515">
              <w:rPr>
                <w:i/>
                <w:iCs/>
              </w:rPr>
              <w:t>System</w:t>
            </w:r>
          </w:p>
        </w:tc>
        <w:tc>
          <w:tcPr>
            <w:tcW w:w="0" w:type="auto"/>
            <w:vAlign w:val="center"/>
            <w:hideMark/>
          </w:tcPr>
          <w:p w14:paraId="45E105AF" w14:textId="77777777" w:rsidR="009A7515" w:rsidRPr="009A7515" w:rsidRDefault="009A7515" w:rsidP="009A7515">
            <w:r w:rsidRPr="009A7515">
              <w:rPr>
                <w:i/>
                <w:iCs/>
              </w:rPr>
              <w:t>which</w:t>
            </w:r>
          </w:p>
        </w:tc>
        <w:tc>
          <w:tcPr>
            <w:tcW w:w="0" w:type="auto"/>
            <w:vAlign w:val="center"/>
            <w:hideMark/>
          </w:tcPr>
          <w:p w14:paraId="64A3DAD2" w14:textId="77777777" w:rsidR="009A7515" w:rsidRPr="009A7515" w:rsidRDefault="009A7515" w:rsidP="009A7515">
            <w:r w:rsidRPr="009A7515">
              <w:rPr>
                <w:i/>
                <w:iCs/>
              </w:rPr>
              <w:t>includes</w:t>
            </w:r>
          </w:p>
        </w:tc>
        <w:tc>
          <w:tcPr>
            <w:tcW w:w="0" w:type="auto"/>
            <w:vAlign w:val="center"/>
            <w:hideMark/>
          </w:tcPr>
          <w:p w14:paraId="7D0E98BB" w14:textId="77777777" w:rsidR="009A7515" w:rsidRPr="009A7515" w:rsidRDefault="009A7515" w:rsidP="009A7515">
            <w:r w:rsidRPr="009A7515">
              <w:rPr>
                <w:i/>
                <w:iCs/>
              </w:rPr>
              <w:t>multiple</w:t>
            </w:r>
          </w:p>
        </w:tc>
        <w:tc>
          <w:tcPr>
            <w:tcW w:w="0" w:type="auto"/>
            <w:vAlign w:val="center"/>
            <w:hideMark/>
          </w:tcPr>
          <w:p w14:paraId="34063419" w14:textId="77777777" w:rsidR="009A7515" w:rsidRPr="009A7515" w:rsidRDefault="009A7515" w:rsidP="009A7515">
            <w:r w:rsidRPr="009A7515">
              <w:rPr>
                <w:i/>
                <w:iCs/>
              </w:rPr>
              <w:t>countries</w:t>
            </w:r>
          </w:p>
        </w:tc>
      </w:tr>
    </w:tbl>
    <w:p w14:paraId="1CDF9FE1" w14:textId="77777777" w:rsidR="009A7515" w:rsidRPr="009A7515" w:rsidRDefault="009A7515" w:rsidP="009A7515">
      <w:r w:rsidRPr="009A7515">
        <w:rPr>
          <w:b/>
          <w:bCs/>
        </w:rPr>
        <w:lastRenderedPageBreak/>
        <w:t>Response B Tokens (Ω̂ B):</w:t>
      </w:r>
    </w:p>
    <w:p w14:paraId="4A053901" w14:textId="3D8F66E3" w:rsidR="009A7515" w:rsidRPr="009A7515" w:rsidRDefault="009A7515" w:rsidP="009A7515">
      <m:oMathPara>
        <m:oMath>
          <m:r>
            <w:rPr>
              <w:rFonts w:ascii="Cambria Math" w:hAnsi="Cambria Math"/>
            </w:rPr>
            <m:t>[our,penguin,overlords,run,the,show,down,there]</m:t>
          </m:r>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
        <w:gridCol w:w="782"/>
        <w:gridCol w:w="889"/>
        <w:gridCol w:w="448"/>
        <w:gridCol w:w="448"/>
        <w:gridCol w:w="528"/>
        <w:gridCol w:w="556"/>
        <w:gridCol w:w="548"/>
      </w:tblGrid>
      <w:tr w:rsidR="009A7515" w:rsidRPr="009A7515" w14:paraId="765691FD" w14:textId="77777777">
        <w:trPr>
          <w:tblHeader/>
          <w:tblCellSpacing w:w="15" w:type="dxa"/>
        </w:trPr>
        <w:tc>
          <w:tcPr>
            <w:tcW w:w="0" w:type="auto"/>
            <w:vAlign w:val="center"/>
            <w:hideMark/>
          </w:tcPr>
          <w:p w14:paraId="4568B308" w14:textId="77777777" w:rsidR="009A7515" w:rsidRPr="009A7515" w:rsidRDefault="009A7515" w:rsidP="009A7515">
            <w:pPr>
              <w:rPr>
                <w:b/>
                <w:bCs/>
              </w:rPr>
            </w:pPr>
            <w:r w:rsidRPr="009A7515">
              <w:rPr>
                <w:b/>
                <w:bCs/>
              </w:rPr>
              <w:t>ωb1</w:t>
            </w:r>
          </w:p>
        </w:tc>
        <w:tc>
          <w:tcPr>
            <w:tcW w:w="0" w:type="auto"/>
            <w:vAlign w:val="center"/>
            <w:hideMark/>
          </w:tcPr>
          <w:p w14:paraId="5CA90150" w14:textId="77777777" w:rsidR="009A7515" w:rsidRPr="009A7515" w:rsidRDefault="009A7515" w:rsidP="009A7515">
            <w:pPr>
              <w:rPr>
                <w:b/>
                <w:bCs/>
              </w:rPr>
            </w:pPr>
            <w:r w:rsidRPr="009A7515">
              <w:rPr>
                <w:b/>
                <w:bCs/>
              </w:rPr>
              <w:t>ωb2</w:t>
            </w:r>
          </w:p>
        </w:tc>
        <w:tc>
          <w:tcPr>
            <w:tcW w:w="0" w:type="auto"/>
            <w:vAlign w:val="center"/>
            <w:hideMark/>
          </w:tcPr>
          <w:p w14:paraId="5AA437DF" w14:textId="77777777" w:rsidR="009A7515" w:rsidRPr="009A7515" w:rsidRDefault="009A7515" w:rsidP="009A7515">
            <w:pPr>
              <w:rPr>
                <w:b/>
                <w:bCs/>
              </w:rPr>
            </w:pPr>
            <w:r w:rsidRPr="009A7515">
              <w:rPr>
                <w:b/>
                <w:bCs/>
              </w:rPr>
              <w:t>ωb3</w:t>
            </w:r>
          </w:p>
        </w:tc>
        <w:tc>
          <w:tcPr>
            <w:tcW w:w="0" w:type="auto"/>
            <w:vAlign w:val="center"/>
            <w:hideMark/>
          </w:tcPr>
          <w:p w14:paraId="69004FBC" w14:textId="77777777" w:rsidR="009A7515" w:rsidRPr="009A7515" w:rsidRDefault="009A7515" w:rsidP="009A7515">
            <w:pPr>
              <w:rPr>
                <w:b/>
                <w:bCs/>
              </w:rPr>
            </w:pPr>
            <w:r w:rsidRPr="009A7515">
              <w:rPr>
                <w:b/>
                <w:bCs/>
              </w:rPr>
              <w:t>ωb4</w:t>
            </w:r>
          </w:p>
        </w:tc>
        <w:tc>
          <w:tcPr>
            <w:tcW w:w="0" w:type="auto"/>
            <w:vAlign w:val="center"/>
            <w:hideMark/>
          </w:tcPr>
          <w:p w14:paraId="4BFFC473" w14:textId="77777777" w:rsidR="009A7515" w:rsidRPr="009A7515" w:rsidRDefault="009A7515" w:rsidP="009A7515">
            <w:pPr>
              <w:rPr>
                <w:b/>
                <w:bCs/>
              </w:rPr>
            </w:pPr>
            <w:r w:rsidRPr="009A7515">
              <w:rPr>
                <w:b/>
                <w:bCs/>
              </w:rPr>
              <w:t>ωb5</w:t>
            </w:r>
          </w:p>
        </w:tc>
        <w:tc>
          <w:tcPr>
            <w:tcW w:w="0" w:type="auto"/>
            <w:vAlign w:val="center"/>
            <w:hideMark/>
          </w:tcPr>
          <w:p w14:paraId="2E2051DC" w14:textId="77777777" w:rsidR="009A7515" w:rsidRPr="009A7515" w:rsidRDefault="009A7515" w:rsidP="009A7515">
            <w:pPr>
              <w:rPr>
                <w:b/>
                <w:bCs/>
              </w:rPr>
            </w:pPr>
            <w:r w:rsidRPr="009A7515">
              <w:rPr>
                <w:b/>
                <w:bCs/>
              </w:rPr>
              <w:t>ωb6</w:t>
            </w:r>
          </w:p>
        </w:tc>
        <w:tc>
          <w:tcPr>
            <w:tcW w:w="0" w:type="auto"/>
            <w:vAlign w:val="center"/>
            <w:hideMark/>
          </w:tcPr>
          <w:p w14:paraId="28F135D9" w14:textId="77777777" w:rsidR="009A7515" w:rsidRPr="009A7515" w:rsidRDefault="009A7515" w:rsidP="009A7515">
            <w:pPr>
              <w:rPr>
                <w:b/>
                <w:bCs/>
              </w:rPr>
            </w:pPr>
            <w:r w:rsidRPr="009A7515">
              <w:rPr>
                <w:b/>
                <w:bCs/>
              </w:rPr>
              <w:t>ωb7</w:t>
            </w:r>
          </w:p>
        </w:tc>
        <w:tc>
          <w:tcPr>
            <w:tcW w:w="0" w:type="auto"/>
            <w:vAlign w:val="center"/>
            <w:hideMark/>
          </w:tcPr>
          <w:p w14:paraId="48AB7FE7" w14:textId="77777777" w:rsidR="009A7515" w:rsidRPr="009A7515" w:rsidRDefault="009A7515" w:rsidP="009A7515">
            <w:pPr>
              <w:rPr>
                <w:b/>
                <w:bCs/>
              </w:rPr>
            </w:pPr>
            <w:r w:rsidRPr="009A7515">
              <w:rPr>
                <w:b/>
                <w:bCs/>
              </w:rPr>
              <w:t>ωb8</w:t>
            </w:r>
          </w:p>
        </w:tc>
      </w:tr>
      <w:tr w:rsidR="009A7515" w:rsidRPr="009A7515" w14:paraId="2ED10EDC" w14:textId="77777777">
        <w:trPr>
          <w:tblCellSpacing w:w="15" w:type="dxa"/>
        </w:trPr>
        <w:tc>
          <w:tcPr>
            <w:tcW w:w="0" w:type="auto"/>
            <w:vAlign w:val="center"/>
            <w:hideMark/>
          </w:tcPr>
          <w:p w14:paraId="722B8547" w14:textId="77777777" w:rsidR="009A7515" w:rsidRPr="009A7515" w:rsidRDefault="009A7515" w:rsidP="009A7515">
            <w:r w:rsidRPr="009A7515">
              <w:rPr>
                <w:i/>
                <w:iCs/>
              </w:rPr>
              <w:t>our</w:t>
            </w:r>
          </w:p>
        </w:tc>
        <w:tc>
          <w:tcPr>
            <w:tcW w:w="0" w:type="auto"/>
            <w:vAlign w:val="center"/>
            <w:hideMark/>
          </w:tcPr>
          <w:p w14:paraId="0AA4E411" w14:textId="77777777" w:rsidR="009A7515" w:rsidRPr="009A7515" w:rsidRDefault="009A7515" w:rsidP="009A7515">
            <w:r w:rsidRPr="009A7515">
              <w:rPr>
                <w:i/>
                <w:iCs/>
              </w:rPr>
              <w:t>penguin</w:t>
            </w:r>
          </w:p>
        </w:tc>
        <w:tc>
          <w:tcPr>
            <w:tcW w:w="0" w:type="auto"/>
            <w:vAlign w:val="center"/>
            <w:hideMark/>
          </w:tcPr>
          <w:p w14:paraId="72CE099C" w14:textId="77777777" w:rsidR="009A7515" w:rsidRPr="009A7515" w:rsidRDefault="009A7515" w:rsidP="009A7515">
            <w:r w:rsidRPr="009A7515">
              <w:rPr>
                <w:i/>
                <w:iCs/>
              </w:rPr>
              <w:t>overlords</w:t>
            </w:r>
          </w:p>
        </w:tc>
        <w:tc>
          <w:tcPr>
            <w:tcW w:w="0" w:type="auto"/>
            <w:vAlign w:val="center"/>
            <w:hideMark/>
          </w:tcPr>
          <w:p w14:paraId="655390AB" w14:textId="77777777" w:rsidR="009A7515" w:rsidRPr="009A7515" w:rsidRDefault="009A7515" w:rsidP="009A7515">
            <w:r w:rsidRPr="009A7515">
              <w:rPr>
                <w:i/>
                <w:iCs/>
              </w:rPr>
              <w:t>run</w:t>
            </w:r>
          </w:p>
        </w:tc>
        <w:tc>
          <w:tcPr>
            <w:tcW w:w="0" w:type="auto"/>
            <w:vAlign w:val="center"/>
            <w:hideMark/>
          </w:tcPr>
          <w:p w14:paraId="51E1D8A5" w14:textId="77777777" w:rsidR="009A7515" w:rsidRPr="009A7515" w:rsidRDefault="009A7515" w:rsidP="009A7515">
            <w:r w:rsidRPr="009A7515">
              <w:rPr>
                <w:i/>
                <w:iCs/>
              </w:rPr>
              <w:t>the</w:t>
            </w:r>
          </w:p>
        </w:tc>
        <w:tc>
          <w:tcPr>
            <w:tcW w:w="0" w:type="auto"/>
            <w:vAlign w:val="center"/>
            <w:hideMark/>
          </w:tcPr>
          <w:p w14:paraId="60411AB1" w14:textId="77777777" w:rsidR="009A7515" w:rsidRPr="009A7515" w:rsidRDefault="009A7515" w:rsidP="009A7515">
            <w:r w:rsidRPr="009A7515">
              <w:rPr>
                <w:i/>
                <w:iCs/>
              </w:rPr>
              <w:t>show</w:t>
            </w:r>
          </w:p>
        </w:tc>
        <w:tc>
          <w:tcPr>
            <w:tcW w:w="0" w:type="auto"/>
            <w:vAlign w:val="center"/>
            <w:hideMark/>
          </w:tcPr>
          <w:p w14:paraId="3CA9CF98" w14:textId="77777777" w:rsidR="009A7515" w:rsidRPr="009A7515" w:rsidRDefault="009A7515" w:rsidP="009A7515">
            <w:r w:rsidRPr="009A7515">
              <w:rPr>
                <w:i/>
                <w:iCs/>
              </w:rPr>
              <w:t>down</w:t>
            </w:r>
          </w:p>
        </w:tc>
        <w:tc>
          <w:tcPr>
            <w:tcW w:w="0" w:type="auto"/>
            <w:vAlign w:val="center"/>
            <w:hideMark/>
          </w:tcPr>
          <w:p w14:paraId="598DC525" w14:textId="77777777" w:rsidR="009A7515" w:rsidRPr="009A7515" w:rsidRDefault="009A7515" w:rsidP="009A7515">
            <w:r w:rsidRPr="009A7515">
              <w:rPr>
                <w:i/>
                <w:iCs/>
              </w:rPr>
              <w:t>there</w:t>
            </w:r>
          </w:p>
        </w:tc>
      </w:tr>
    </w:tbl>
    <w:p w14:paraId="2533CF69" w14:textId="77777777" w:rsidR="009A7515" w:rsidRPr="009A7515" w:rsidRDefault="009A7515" w:rsidP="009A7515">
      <w:pPr>
        <w:rPr>
          <w:b/>
          <w:bCs/>
        </w:rPr>
      </w:pPr>
      <w:r w:rsidRPr="009A7515">
        <w:rPr>
          <w:b/>
          <w:bCs/>
        </w:rPr>
        <w:t>Scoring function (Reward model)</w:t>
      </w:r>
    </w:p>
    <w:p w14:paraId="4FA8BF8B" w14:textId="77777777" w:rsidR="009A7515" w:rsidRPr="009A7515" w:rsidRDefault="009A7515" w:rsidP="009A7515">
      <w:r w:rsidRPr="009A7515">
        <w:t xml:space="preserve">The scoring function </w:t>
      </w:r>
      <w:r w:rsidRPr="009A7515">
        <w:rPr>
          <w:b/>
          <w:bCs/>
        </w:rPr>
        <w:t>R</w:t>
      </w:r>
      <w:r w:rsidRPr="009A7515">
        <w:t xml:space="preserve"> evaluates the quality of a response by assigning a numerical score based on factual accuracy and alignment with human preferences. It processes the tokenized query and response to compute the score.</w:t>
      </w:r>
    </w:p>
    <w:p w14:paraId="17C90D84" w14:textId="77777777" w:rsidR="009A7515" w:rsidRPr="009A7515" w:rsidRDefault="009A7515" w:rsidP="009A7515">
      <w:pPr>
        <w:rPr>
          <w:b/>
          <w:bCs/>
        </w:rPr>
      </w:pPr>
      <w:r w:rsidRPr="009A7515">
        <w:rPr>
          <w:b/>
          <w:bCs/>
        </w:rPr>
        <w:t>Mathematical formulation</w:t>
      </w:r>
    </w:p>
    <w:p w14:paraId="17184883" w14:textId="77777777" w:rsidR="009A7515" w:rsidRPr="009A7515" w:rsidRDefault="009A7515" w:rsidP="009A7515">
      <w:pPr>
        <w:rPr>
          <w:b/>
          <w:bCs/>
        </w:rPr>
      </w:pPr>
      <w:r w:rsidRPr="009A7515">
        <w:rPr>
          <w:b/>
          <w:bCs/>
        </w:rPr>
        <w:t>1. Embedding generation:</w:t>
      </w:r>
    </w:p>
    <w:p w14:paraId="19A28EFA" w14:textId="77777777" w:rsidR="009A7515" w:rsidRPr="009A7515" w:rsidRDefault="009A7515" w:rsidP="009A7515">
      <w:r w:rsidRPr="009A7515">
        <w:t xml:space="preserve">The tokenized input </w:t>
      </w:r>
      <w:r w:rsidRPr="009A7515">
        <w:rPr>
          <w:b/>
          <w:bCs/>
        </w:rPr>
        <w:t>Ω</w:t>
      </w:r>
      <w:r w:rsidRPr="009A7515">
        <w:t xml:space="preserve"> and response </w:t>
      </w:r>
      <w:r w:rsidRPr="009A7515">
        <w:rPr>
          <w:b/>
          <w:bCs/>
        </w:rPr>
        <w:t>Ω^</w:t>
      </w:r>
      <w:r w:rsidRPr="009A7515">
        <w:t xml:space="preserve"> are converted into contextual embeddings using a transformer model (e.g., BERT or GPT). Let </w:t>
      </w:r>
      <w:r w:rsidRPr="009A7515">
        <w:rPr>
          <w:b/>
          <w:bCs/>
        </w:rPr>
        <w:t>E(Ω)</w:t>
      </w:r>
      <w:r w:rsidRPr="009A7515">
        <w:t xml:space="preserve"> denote the embedding function:</w:t>
      </w:r>
    </w:p>
    <w:p w14:paraId="0C53C7F1" w14:textId="77777777" w:rsidR="009A7515" w:rsidRPr="009A7515" w:rsidRDefault="009A7515" w:rsidP="009A7515">
      <w:r w:rsidRPr="009A7515">
        <w:t>E(Ω) = [CLS], e_{ωb1}, e_{ωb2}, ..., e_{ωbn}</w:t>
      </w:r>
    </w:p>
    <w:p w14:paraId="052A2818" w14:textId="77777777" w:rsidR="009A7515" w:rsidRPr="009A7515" w:rsidRDefault="009A7515" w:rsidP="009A7515">
      <w:r w:rsidRPr="009A7515">
        <w:t xml:space="preserve">Similarly, </w:t>
      </w:r>
    </w:p>
    <w:p w14:paraId="3D50D565" w14:textId="77777777" w:rsidR="009A7515" w:rsidRPr="009A7515" w:rsidRDefault="009A7515" w:rsidP="009A7515">
      <w:r w:rsidRPr="009A7515">
        <w:t>E(Ω^) - generates embeddings for the response.</w:t>
      </w:r>
    </w:p>
    <w:p w14:paraId="611751C4" w14:textId="77777777" w:rsidR="009A7515" w:rsidRPr="009A7515" w:rsidRDefault="009A7515" w:rsidP="009A7515">
      <w:pPr>
        <w:rPr>
          <w:b/>
          <w:bCs/>
        </w:rPr>
      </w:pPr>
      <w:r w:rsidRPr="009A7515">
        <w:rPr>
          <w:b/>
          <w:bCs/>
        </w:rPr>
        <w:t>2. Linear layer for reward prediction:</w:t>
      </w:r>
    </w:p>
    <w:p w14:paraId="56A8B062" w14:textId="77777777" w:rsidR="009A7515" w:rsidRPr="009A7515" w:rsidRDefault="009A7515" w:rsidP="009A7515">
      <w:r w:rsidRPr="009A7515">
        <w:t xml:space="preserve">The embeddings are passed through a linear layer to compute the reward score </w:t>
      </w:r>
      <w:r w:rsidRPr="009A7515">
        <w:rPr>
          <w:b/>
          <w:bCs/>
        </w:rPr>
        <w:t>R</w:t>
      </w:r>
      <w:r w:rsidRPr="009A7515">
        <w:t>:</w:t>
      </w:r>
    </w:p>
    <w:p w14:paraId="208373D3" w14:textId="77777777" w:rsidR="009A7515" w:rsidRPr="009A7515" w:rsidRDefault="009A7515" w:rsidP="009A7515">
      <w:r w:rsidRPr="009A7515">
        <w:t>R(Ω, Ω</w:t>
      </w:r>
      <w:r w:rsidRPr="009A7515">
        <w:rPr>
          <w:vertAlign w:val="superscript"/>
        </w:rPr>
        <w:t>^</w:t>
      </w:r>
      <w:r w:rsidRPr="009A7515">
        <w:t>) = W</w:t>
      </w:r>
      <w:r w:rsidRPr="009A7515">
        <w:rPr>
          <w:vertAlign w:val="superscript"/>
        </w:rPr>
        <w:t>T</w:t>
      </w:r>
      <w:r w:rsidRPr="009A7515">
        <w:t xml:space="preserve"> </w:t>
      </w:r>
      <w:r w:rsidRPr="009A7515">
        <w:rPr>
          <w:rFonts w:ascii="Cambria Math" w:hAnsi="Cambria Math" w:cs="Cambria Math"/>
        </w:rPr>
        <w:t>⋅</w:t>
      </w:r>
      <w:r w:rsidRPr="009A7515">
        <w:t xml:space="preserve"> E(</w:t>
      </w:r>
      <w:r w:rsidRPr="009A7515">
        <w:rPr>
          <w:rFonts w:ascii="Calibri" w:hAnsi="Calibri" w:cs="Calibri"/>
        </w:rPr>
        <w:t>Ω</w:t>
      </w:r>
      <w:r w:rsidRPr="009A7515">
        <w:t xml:space="preserve"> </w:t>
      </w:r>
      <w:r w:rsidRPr="009A7515">
        <w:rPr>
          <w:rFonts w:ascii="Cambria Math" w:hAnsi="Cambria Math" w:cs="Cambria Math"/>
        </w:rPr>
        <w:t>⊕</w:t>
      </w:r>
      <w:r w:rsidRPr="009A7515">
        <w:t xml:space="preserve"> </w:t>
      </w:r>
      <w:r w:rsidRPr="009A7515">
        <w:rPr>
          <w:rFonts w:ascii="Calibri" w:hAnsi="Calibri" w:cs="Calibri"/>
        </w:rPr>
        <w:t>Ω</w:t>
      </w:r>
      <w:r w:rsidRPr="009A7515">
        <w:rPr>
          <w:vertAlign w:val="superscript"/>
        </w:rPr>
        <w:t>^</w:t>
      </w:r>
      <w:r w:rsidRPr="009A7515">
        <w:t>) + b</w:t>
      </w:r>
    </w:p>
    <w:p w14:paraId="6DFF1F6B" w14:textId="77777777" w:rsidR="009A7515" w:rsidRPr="009A7515" w:rsidRDefault="009A7515" w:rsidP="009A7515">
      <w:r w:rsidRPr="009A7515">
        <w:t>Where:</w:t>
      </w:r>
    </w:p>
    <w:p w14:paraId="6F654DCB" w14:textId="77777777" w:rsidR="009A7515" w:rsidRPr="009A7515" w:rsidRDefault="009A7515" w:rsidP="009A7515">
      <w:pPr>
        <w:numPr>
          <w:ilvl w:val="0"/>
          <w:numId w:val="5"/>
        </w:numPr>
      </w:pPr>
      <w:r w:rsidRPr="009A7515">
        <w:rPr>
          <w:b/>
          <w:bCs/>
        </w:rPr>
        <w:t xml:space="preserve">Ω </w:t>
      </w:r>
      <w:r w:rsidRPr="009A7515">
        <w:rPr>
          <w:rFonts w:ascii="Cambria Math" w:hAnsi="Cambria Math" w:cs="Cambria Math"/>
          <w:b/>
          <w:bCs/>
        </w:rPr>
        <w:t>⊕</w:t>
      </w:r>
      <w:r w:rsidRPr="009A7515">
        <w:rPr>
          <w:b/>
          <w:bCs/>
        </w:rPr>
        <w:t xml:space="preserve"> </w:t>
      </w:r>
      <w:r w:rsidRPr="009A7515">
        <w:rPr>
          <w:rFonts w:ascii="Calibri" w:hAnsi="Calibri" w:cs="Calibri"/>
          <w:b/>
          <w:bCs/>
        </w:rPr>
        <w:t>Ω</w:t>
      </w:r>
      <w:r w:rsidRPr="009A7515">
        <w:rPr>
          <w:b/>
          <w:bCs/>
        </w:rPr>
        <w:t>^</w:t>
      </w:r>
      <w:r w:rsidRPr="009A7515">
        <w:t xml:space="preserve"> : Concatenated embeddings of the query and response.</w:t>
      </w:r>
    </w:p>
    <w:p w14:paraId="1C6663C1" w14:textId="77777777" w:rsidR="009A7515" w:rsidRPr="009A7515" w:rsidRDefault="009A7515" w:rsidP="009A7515">
      <w:pPr>
        <w:numPr>
          <w:ilvl w:val="0"/>
          <w:numId w:val="5"/>
        </w:numPr>
      </w:pPr>
      <w:r w:rsidRPr="009A7515">
        <w:rPr>
          <w:b/>
          <w:bCs/>
        </w:rPr>
        <w:t>W, b</w:t>
      </w:r>
      <w:r w:rsidRPr="009A7515">
        <w:t>: Learnable weights and bias of the linear layer.</w:t>
      </w:r>
    </w:p>
    <w:p w14:paraId="1F0D9218" w14:textId="77777777" w:rsidR="009A7515" w:rsidRPr="009A7515" w:rsidRDefault="009A7515" w:rsidP="009A7515">
      <w:r w:rsidRPr="009A7515">
        <w:rPr>
          <w:b/>
          <w:bCs/>
        </w:rPr>
        <w:t>Example scores</w:t>
      </w:r>
      <w:r w:rsidRPr="009A7515">
        <w:br/>
        <w:t>The reward model assigns scores based on factual accuracy:</w:t>
      </w:r>
    </w:p>
    <w:p w14:paraId="66AA7849" w14:textId="77777777" w:rsidR="009A7515" w:rsidRPr="009A7515" w:rsidRDefault="009A7515" w:rsidP="009A7515">
      <w:pPr>
        <w:numPr>
          <w:ilvl w:val="0"/>
          <w:numId w:val="6"/>
        </w:numPr>
      </w:pPr>
      <w:r w:rsidRPr="009A7515">
        <w:rPr>
          <w:b/>
          <w:bCs/>
        </w:rPr>
        <w:t>Response A (Factual):</w:t>
      </w:r>
      <w:r w:rsidRPr="009A7515">
        <w:br/>
        <w:t>R(Ω, Ω^A) = 0.89</w:t>
      </w:r>
    </w:p>
    <w:p w14:paraId="34D572FE" w14:textId="77777777" w:rsidR="009A7515" w:rsidRPr="009A7515" w:rsidRDefault="009A7515" w:rsidP="009A7515">
      <w:pPr>
        <w:numPr>
          <w:ilvl w:val="0"/>
          <w:numId w:val="6"/>
        </w:numPr>
      </w:pPr>
      <w:r w:rsidRPr="009A7515">
        <w:rPr>
          <w:b/>
          <w:bCs/>
        </w:rPr>
        <w:t>Response B (Incorrect):</w:t>
      </w:r>
      <w:r w:rsidRPr="009A7515">
        <w:br/>
        <w:t>R(Ω, Ω^B) = 0.03</w:t>
      </w:r>
    </w:p>
    <w:p w14:paraId="7BA95861" w14:textId="77777777" w:rsidR="009A7515" w:rsidRPr="009A7515" w:rsidRDefault="009A7515" w:rsidP="009A7515">
      <w:r w:rsidRPr="009A7515">
        <w:rPr>
          <w:b/>
          <w:bCs/>
        </w:rPr>
        <w:t>Why the scores differ?</w:t>
      </w:r>
    </w:p>
    <w:p w14:paraId="2AB086D6" w14:textId="77777777" w:rsidR="009A7515" w:rsidRPr="009A7515" w:rsidRDefault="009A7515" w:rsidP="009A7515">
      <w:pPr>
        <w:numPr>
          <w:ilvl w:val="0"/>
          <w:numId w:val="7"/>
        </w:numPr>
      </w:pPr>
      <w:r w:rsidRPr="009A7515">
        <w:rPr>
          <w:b/>
          <w:bCs/>
        </w:rPr>
        <w:t>Response A</w:t>
      </w:r>
      <w:r w:rsidRPr="009A7515">
        <w:t xml:space="preserve"> contains keywords such as </w:t>
      </w:r>
      <w:r w:rsidRPr="009A7515">
        <w:rPr>
          <w:i/>
          <w:iCs/>
        </w:rPr>
        <w:t>"Antarctic Treaty System"</w:t>
      </w:r>
      <w:r w:rsidRPr="009A7515">
        <w:t xml:space="preserve"> and </w:t>
      </w:r>
      <w:r w:rsidRPr="009A7515">
        <w:rPr>
          <w:i/>
          <w:iCs/>
        </w:rPr>
        <w:t>"multiple countries"</w:t>
      </w:r>
      <w:r w:rsidRPr="009A7515">
        <w:t>, aligning with factual knowledge.</w:t>
      </w:r>
    </w:p>
    <w:p w14:paraId="5131947C" w14:textId="77777777" w:rsidR="009A7515" w:rsidRPr="009A7515" w:rsidRDefault="009A7515" w:rsidP="009A7515">
      <w:pPr>
        <w:numPr>
          <w:ilvl w:val="0"/>
          <w:numId w:val="7"/>
        </w:numPr>
      </w:pPr>
      <w:r w:rsidRPr="009A7515">
        <w:rPr>
          <w:b/>
          <w:bCs/>
        </w:rPr>
        <w:t>Response B</w:t>
      </w:r>
      <w:r w:rsidRPr="009A7515">
        <w:t xml:space="preserve"> includes nonsensical terms such as </w:t>
      </w:r>
      <w:r w:rsidRPr="009A7515">
        <w:rPr>
          <w:i/>
          <w:iCs/>
        </w:rPr>
        <w:t>"penguin overlords"</w:t>
      </w:r>
      <w:r w:rsidRPr="009A7515">
        <w:t>, violating factual accuracy.</w:t>
      </w:r>
    </w:p>
    <w:p w14:paraId="761A4398" w14:textId="77777777" w:rsidR="009A7515" w:rsidRPr="009A7515" w:rsidRDefault="009A7515" w:rsidP="009A7515">
      <w:pPr>
        <w:rPr>
          <w:b/>
          <w:bCs/>
        </w:rPr>
      </w:pPr>
      <w:r w:rsidRPr="009A7515">
        <w:rPr>
          <w:b/>
          <w:bCs/>
        </w:rPr>
        <w:t>Reward model loss (Bradley-Terry loss)</w:t>
      </w:r>
    </w:p>
    <w:p w14:paraId="68A0034B" w14:textId="77777777" w:rsidR="009A7515" w:rsidRPr="009A7515" w:rsidRDefault="009A7515" w:rsidP="009A7515">
      <w:r w:rsidRPr="009A7515">
        <w:lastRenderedPageBreak/>
        <w:t xml:space="preserve">To train the reward model, we use the </w:t>
      </w:r>
      <w:r w:rsidRPr="009A7515">
        <w:rPr>
          <w:b/>
          <w:bCs/>
        </w:rPr>
        <w:t>Bradley-Terry loss</w:t>
      </w:r>
      <w:r w:rsidRPr="009A7515">
        <w:t xml:space="preserve"> to ensure that the good response (A) receives a higher score than the bad response (B).</w:t>
      </w:r>
    </w:p>
    <w:p w14:paraId="5DAB55CC" w14:textId="77777777" w:rsidR="009A7515" w:rsidRPr="009A7515" w:rsidRDefault="009A7515" w:rsidP="009A7515">
      <w:r w:rsidRPr="009A7515">
        <w:t>The Bradley-Terry loss approach consists of two key components:</w:t>
      </w:r>
    </w:p>
    <w:p w14:paraId="11074F20" w14:textId="77777777" w:rsidR="009A7515" w:rsidRPr="009A7515" w:rsidRDefault="009A7515" w:rsidP="009A7515">
      <w:pPr>
        <w:numPr>
          <w:ilvl w:val="0"/>
          <w:numId w:val="8"/>
        </w:numPr>
      </w:pPr>
      <w:r w:rsidRPr="009A7515">
        <w:t>Loss function</w:t>
      </w:r>
    </w:p>
    <w:p w14:paraId="60733432" w14:textId="77777777" w:rsidR="009A7515" w:rsidRPr="009A7515" w:rsidRDefault="009A7515" w:rsidP="009A7515">
      <w:pPr>
        <w:numPr>
          <w:ilvl w:val="0"/>
          <w:numId w:val="8"/>
        </w:numPr>
      </w:pPr>
      <w:r w:rsidRPr="009A7515">
        <w:t>Bradley-Terry pair-wise preference loss function</w:t>
      </w:r>
    </w:p>
    <w:p w14:paraId="3EA65D7F" w14:textId="77777777" w:rsidR="009A7515" w:rsidRPr="009A7515" w:rsidRDefault="009A7515" w:rsidP="009A7515">
      <w:pPr>
        <w:rPr>
          <w:b/>
          <w:bCs/>
        </w:rPr>
      </w:pPr>
      <w:r w:rsidRPr="009A7515">
        <w:rPr>
          <w:b/>
          <w:bCs/>
        </w:rPr>
        <w:t>1. Loss function</w:t>
      </w:r>
    </w:p>
    <w:p w14:paraId="0F5DAA3B" w14:textId="77777777" w:rsidR="009A7515" w:rsidRPr="009A7515" w:rsidRDefault="009A7515" w:rsidP="009A7515">
      <w:r w:rsidRPr="009A7515">
        <w:t xml:space="preserve">For a pair of responses </w:t>
      </w:r>
      <w:r w:rsidRPr="009A7515">
        <w:rPr>
          <w:b/>
          <w:bCs/>
        </w:rPr>
        <w:t>Ω^A</w:t>
      </w:r>
      <w:r w:rsidRPr="009A7515">
        <w:t xml:space="preserve"> (good) and </w:t>
      </w:r>
      <w:r w:rsidRPr="009A7515">
        <w:rPr>
          <w:b/>
          <w:bCs/>
        </w:rPr>
        <w:t>Ω^B</w:t>
      </w:r>
      <w:r w:rsidRPr="009A7515">
        <w:t xml:space="preserve"> (bad), the loss is:</w:t>
      </w:r>
    </w:p>
    <w:p w14:paraId="17584BCA" w14:textId="77777777" w:rsidR="009A7515" w:rsidRPr="009A7515" w:rsidRDefault="009A7515" w:rsidP="009A7515">
      <w:r w:rsidRPr="009A7515">
        <w:t>L(ϕ) = -log σ(R(Ω, Ω^A) - R(Ω, Ω^B))</w:t>
      </w:r>
    </w:p>
    <w:p w14:paraId="31603A42" w14:textId="77777777" w:rsidR="009A7515" w:rsidRPr="009A7515" w:rsidRDefault="009A7515" w:rsidP="009A7515">
      <w:r w:rsidRPr="009A7515">
        <w:t>Where:</w:t>
      </w:r>
    </w:p>
    <w:p w14:paraId="53A7C074" w14:textId="77777777" w:rsidR="009A7515" w:rsidRPr="009A7515" w:rsidRDefault="009A7515" w:rsidP="009A7515">
      <w:pPr>
        <w:numPr>
          <w:ilvl w:val="0"/>
          <w:numId w:val="9"/>
        </w:numPr>
      </w:pPr>
      <w:r w:rsidRPr="009A7515">
        <w:rPr>
          <w:b/>
          <w:bCs/>
        </w:rPr>
        <w:t>σ</w:t>
      </w:r>
      <w:r w:rsidRPr="009A7515">
        <w:t>: Sigmoid function</w:t>
      </w:r>
      <w:r w:rsidRPr="009A7515">
        <w:br/>
        <w:t>σ(x) = 1 / (1 + e^(-x))</w:t>
      </w:r>
    </w:p>
    <w:p w14:paraId="658F111C" w14:textId="77777777" w:rsidR="009A7515" w:rsidRPr="009A7515" w:rsidRDefault="009A7515" w:rsidP="009A7515">
      <w:pPr>
        <w:numPr>
          <w:ilvl w:val="0"/>
          <w:numId w:val="9"/>
        </w:numPr>
      </w:pPr>
      <w:r w:rsidRPr="009A7515">
        <w:rPr>
          <w:b/>
          <w:bCs/>
        </w:rPr>
        <w:t>R(Ω, Ω^A)</w:t>
      </w:r>
      <w:r w:rsidRPr="009A7515">
        <w:t>: Reward score for the good response.</w:t>
      </w:r>
    </w:p>
    <w:p w14:paraId="3C903963" w14:textId="77777777" w:rsidR="009A7515" w:rsidRPr="009A7515" w:rsidRDefault="009A7515" w:rsidP="009A7515">
      <w:pPr>
        <w:numPr>
          <w:ilvl w:val="0"/>
          <w:numId w:val="9"/>
        </w:numPr>
      </w:pPr>
      <w:r w:rsidRPr="009A7515">
        <w:rPr>
          <w:b/>
          <w:bCs/>
        </w:rPr>
        <w:t>R(Ω, Ω^B)</w:t>
      </w:r>
      <w:r w:rsidRPr="009A7515">
        <w:t>: Reward score for the bad response.</w:t>
      </w:r>
    </w:p>
    <w:p w14:paraId="03F6591E" w14:textId="77777777" w:rsidR="009A7515" w:rsidRPr="009A7515" w:rsidRDefault="009A7515" w:rsidP="009A7515">
      <w:r w:rsidRPr="009A7515">
        <w:rPr>
          <w:b/>
          <w:bCs/>
        </w:rPr>
        <w:t>Interpretation</w:t>
      </w:r>
      <w:r w:rsidRPr="009A7515">
        <w:br/>
        <w:t xml:space="preserve">The term </w:t>
      </w:r>
      <w:r w:rsidRPr="009A7515">
        <w:rPr>
          <w:b/>
          <w:bCs/>
        </w:rPr>
        <w:t>R(Ω, Ω^A) - R(Ω, Ω^B)</w:t>
      </w:r>
      <w:r w:rsidRPr="009A7515">
        <w:t xml:space="preserve"> represents the margin between the rewards.</w:t>
      </w:r>
    </w:p>
    <w:p w14:paraId="1CC598AF" w14:textId="77777777" w:rsidR="009A7515" w:rsidRPr="009A7515" w:rsidRDefault="009A7515" w:rsidP="009A7515">
      <w:r w:rsidRPr="009A7515">
        <w:t xml:space="preserve">Minimizing </w:t>
      </w:r>
      <w:r w:rsidRPr="009A7515">
        <w:rPr>
          <w:b/>
          <w:bCs/>
        </w:rPr>
        <w:t>L(ϕ)</w:t>
      </w:r>
      <w:r w:rsidRPr="009A7515">
        <w:t xml:space="preserve"> ensures that the reward model assigns higher scores to good responses.</w:t>
      </w:r>
    </w:p>
    <w:p w14:paraId="637F41AC" w14:textId="77777777" w:rsidR="009A7515" w:rsidRPr="009A7515" w:rsidRDefault="009A7515" w:rsidP="009A7515">
      <w:pPr>
        <w:rPr>
          <w:b/>
          <w:bCs/>
        </w:rPr>
      </w:pPr>
      <w:r w:rsidRPr="009A7515">
        <w:rPr>
          <w:b/>
          <w:bCs/>
        </w:rPr>
        <w:t>2. Bradley-Terry pair-wise preference loss function</w:t>
      </w:r>
    </w:p>
    <w:p w14:paraId="240743FE" w14:textId="77777777" w:rsidR="009A7515" w:rsidRPr="009A7515" w:rsidRDefault="009A7515" w:rsidP="009A7515">
      <w:r w:rsidRPr="009A7515">
        <w:t>In the previous example, we discussed a single training sample (single question) and a single pair-wise response (2 answers). However, in real datasets, we may have multiple training samples and multiple pair-wise responses. So, in such a case, we need to calculate the cumulative loss across all samples.</w:t>
      </w:r>
    </w:p>
    <w:p w14:paraId="45C83F50" w14:textId="77777777" w:rsidR="009A7515" w:rsidRPr="009A7515" w:rsidRDefault="009A7515" w:rsidP="009A7515">
      <w:r w:rsidRPr="009A7515">
        <w:t>For multiple pair-wise responses, the equation is applied as follows:</w:t>
      </w:r>
    </w:p>
    <w:p w14:paraId="2E31CA50" w14:textId="77777777" w:rsidR="009A7515" w:rsidRPr="009A7515" w:rsidRDefault="009A7515" w:rsidP="009A7515">
      <w:r w:rsidRPr="009A7515">
        <w:rPr>
          <w:rFonts w:ascii="Cambria Math" w:hAnsi="Cambria Math" w:cs="Cambria Math"/>
        </w:rPr>
        <w:t>𝜙</w:t>
      </w:r>
      <w:r w:rsidRPr="009A7515">
        <w:rPr>
          <w:vertAlign w:val="superscript"/>
        </w:rPr>
        <w:t>^</w:t>
      </w:r>
      <w:r w:rsidRPr="009A7515">
        <w:t xml:space="preserve"> = arg min</w:t>
      </w:r>
      <w:r w:rsidRPr="009A7515">
        <w:rPr>
          <w:rFonts w:ascii="Cambria Math" w:hAnsi="Cambria Math" w:cs="Cambria Math"/>
          <w:vertAlign w:val="subscript"/>
        </w:rPr>
        <w:t>𝜙</w:t>
      </w:r>
      <w:r w:rsidRPr="009A7515">
        <w:t xml:space="preserve"> v [ − ∑</w:t>
      </w:r>
      <w:r w:rsidRPr="009A7515">
        <w:rPr>
          <w:vertAlign w:val="superscript"/>
        </w:rPr>
        <w:t>N</w:t>
      </w:r>
      <w:r w:rsidRPr="009A7515">
        <w:rPr>
          <w:vertAlign w:val="subscript"/>
        </w:rPr>
        <w:t>n=1</w:t>
      </w:r>
      <w:r w:rsidRPr="009A7515">
        <w:t xml:space="preserve"> ln (σ (r(X</w:t>
      </w:r>
      <w:r w:rsidRPr="009A7515">
        <w:rPr>
          <w:vertAlign w:val="subscript"/>
        </w:rPr>
        <w:t>n</w:t>
      </w:r>
      <w:r w:rsidRPr="009A7515">
        <w:t>, Y</w:t>
      </w:r>
      <w:r w:rsidRPr="009A7515">
        <w:rPr>
          <w:vertAlign w:val="subscript"/>
        </w:rPr>
        <w:t>n,a</w:t>
      </w:r>
      <w:r w:rsidRPr="009A7515">
        <w:t xml:space="preserve"> | </w:t>
      </w:r>
      <w:r w:rsidRPr="009A7515">
        <w:rPr>
          <w:rFonts w:ascii="Cambria Math" w:hAnsi="Cambria Math" w:cs="Cambria Math"/>
        </w:rPr>
        <w:t>𝜙</w:t>
      </w:r>
      <w:r w:rsidRPr="009A7515">
        <w:t>) − r(X</w:t>
      </w:r>
      <w:r w:rsidRPr="009A7515">
        <w:rPr>
          <w:vertAlign w:val="subscript"/>
        </w:rPr>
        <w:t>n</w:t>
      </w:r>
      <w:r w:rsidRPr="009A7515">
        <w:t>, Y</w:t>
      </w:r>
      <w:r w:rsidRPr="009A7515">
        <w:rPr>
          <w:vertAlign w:val="subscript"/>
        </w:rPr>
        <w:t>n,b</w:t>
      </w:r>
      <w:r w:rsidRPr="009A7515">
        <w:t xml:space="preserve"> | </w:t>
      </w:r>
      <w:r w:rsidRPr="009A7515">
        <w:rPr>
          <w:rFonts w:ascii="Cambria Math" w:hAnsi="Cambria Math" w:cs="Cambria Math"/>
        </w:rPr>
        <w:t>𝜙</w:t>
      </w:r>
      <w:r w:rsidRPr="009A7515">
        <w:t>)))]</w:t>
      </w:r>
    </w:p>
    <w:p w14:paraId="472B2844" w14:textId="77777777" w:rsidR="009A7515" w:rsidRPr="009A7515" w:rsidRDefault="009A7515" w:rsidP="009A7515">
      <w:r w:rsidRPr="009A7515">
        <w:t>This is the loss function for the Bradley-Terry model, often used in preference learning. Let me break down each component:</w:t>
      </w:r>
    </w:p>
    <w:p w14:paraId="5DB4A44C" w14:textId="77777777" w:rsidR="009A7515" w:rsidRPr="009A7515" w:rsidRDefault="009A7515" w:rsidP="009A7515">
      <w:pPr>
        <w:numPr>
          <w:ilvl w:val="0"/>
          <w:numId w:val="10"/>
        </w:numPr>
      </w:pPr>
      <w:r w:rsidRPr="009A7515">
        <w:rPr>
          <w:b/>
          <w:bCs/>
        </w:rPr>
        <w:t>ϕ^</w:t>
      </w:r>
      <w:r w:rsidRPr="009A7515">
        <w:t>: This represents the optimal set of parameters we're trying to find for our model.</w:t>
      </w:r>
    </w:p>
    <w:p w14:paraId="760FF184" w14:textId="77777777" w:rsidR="009A7515" w:rsidRPr="009A7515" w:rsidRDefault="009A7515" w:rsidP="009A7515">
      <w:pPr>
        <w:numPr>
          <w:ilvl w:val="0"/>
          <w:numId w:val="10"/>
        </w:numPr>
      </w:pPr>
      <w:r w:rsidRPr="009A7515">
        <w:rPr>
          <w:b/>
          <w:bCs/>
        </w:rPr>
        <w:t>argminϕ</w:t>
      </w:r>
      <w:r w:rsidRPr="009A7515">
        <w:t>: This means we're looking for the value of ϕ that minimizes the following expression.</w:t>
      </w:r>
    </w:p>
    <w:p w14:paraId="5CB14319" w14:textId="77777777" w:rsidR="009A7515" w:rsidRPr="009A7515" w:rsidRDefault="009A7515" w:rsidP="009A7515">
      <w:pPr>
        <w:numPr>
          <w:ilvl w:val="0"/>
          <w:numId w:val="10"/>
        </w:numPr>
      </w:pPr>
      <w:r w:rsidRPr="009A7515">
        <w:rPr>
          <w:b/>
          <w:bCs/>
        </w:rPr>
        <w:t>r(Xn​, Yn, a​</w:t>
      </w:r>
      <w:r w:rsidRPr="009A7515">
        <w:rPr>
          <w:rFonts w:ascii="Cambria Math" w:hAnsi="Cambria Math" w:cs="Cambria Math"/>
          <w:b/>
          <w:bCs/>
        </w:rPr>
        <w:t>∣</w:t>
      </w:r>
      <w:r w:rsidRPr="009A7515">
        <w:rPr>
          <w:b/>
          <w:bCs/>
        </w:rPr>
        <w:t>ϕ) and r(Xn, Yn,b</w:t>
      </w:r>
      <w:r w:rsidRPr="009A7515">
        <w:rPr>
          <w:rFonts w:ascii="Cambria Math" w:hAnsi="Cambria Math" w:cs="Cambria Math"/>
          <w:b/>
          <w:bCs/>
        </w:rPr>
        <w:t>∣</w:t>
      </w:r>
      <w:r w:rsidRPr="009A7515">
        <w:rPr>
          <w:b/>
          <w:bCs/>
        </w:rPr>
        <w:t>ϕ)</w:t>
      </w:r>
      <w:r w:rsidRPr="009A7515">
        <w:t>: These are reward or score functions that assign values to options a and b for the input Xn, given parameters ϕ. Higher scores indicate more preferred options.</w:t>
      </w:r>
    </w:p>
    <w:p w14:paraId="1767F086" w14:textId="77777777" w:rsidR="009A7515" w:rsidRPr="009A7515" w:rsidRDefault="009A7515" w:rsidP="009A7515">
      <w:pPr>
        <w:numPr>
          <w:ilvl w:val="0"/>
          <w:numId w:val="10"/>
        </w:numPr>
      </w:pPr>
      <w:r w:rsidRPr="009A7515">
        <w:rPr>
          <w:b/>
          <w:bCs/>
        </w:rPr>
        <w:t>r(Xn​, Yn, a​</w:t>
      </w:r>
      <w:r w:rsidRPr="009A7515">
        <w:rPr>
          <w:rFonts w:ascii="Cambria Math" w:hAnsi="Cambria Math" w:cs="Cambria Math"/>
          <w:b/>
          <w:bCs/>
        </w:rPr>
        <w:t>∣</w:t>
      </w:r>
      <w:r w:rsidRPr="009A7515">
        <w:rPr>
          <w:b/>
          <w:bCs/>
        </w:rPr>
        <w:t>ϕ)−r(Xn​, Yn,b​</w:t>
      </w:r>
      <w:r w:rsidRPr="009A7515">
        <w:rPr>
          <w:rFonts w:ascii="Cambria Math" w:hAnsi="Cambria Math" w:cs="Cambria Math"/>
          <w:b/>
          <w:bCs/>
        </w:rPr>
        <w:t>∣</w:t>
      </w:r>
      <w:r w:rsidRPr="009A7515">
        <w:rPr>
          <w:b/>
          <w:bCs/>
        </w:rPr>
        <w:t>ϕ)</w:t>
      </w:r>
      <w:r w:rsidRPr="009A7515">
        <w:t>: This calculates the difference in scores between options a and b. A positive value means option A is predicted to be preferred over option b.</w:t>
      </w:r>
    </w:p>
    <w:p w14:paraId="09830160" w14:textId="77777777" w:rsidR="009A7515" w:rsidRPr="009A7515" w:rsidRDefault="009A7515" w:rsidP="009A7515">
      <w:pPr>
        <w:numPr>
          <w:ilvl w:val="0"/>
          <w:numId w:val="10"/>
        </w:numPr>
      </w:pPr>
      <w:r w:rsidRPr="009A7515">
        <w:rPr>
          <w:b/>
          <w:bCs/>
        </w:rPr>
        <w:t>n=1 ∑ N​</w:t>
      </w:r>
      <w:r w:rsidRPr="009A7515">
        <w:t>: Summing over all N training examples, which are pairs of choices where one was preferred over the other.</w:t>
      </w:r>
    </w:p>
    <w:p w14:paraId="01D8784D" w14:textId="77777777" w:rsidR="009A7515" w:rsidRPr="009A7515" w:rsidRDefault="009A7515" w:rsidP="009A7515">
      <w:pPr>
        <w:rPr>
          <w:b/>
          <w:bCs/>
        </w:rPr>
      </w:pPr>
      <w:r w:rsidRPr="009A7515">
        <w:rPr>
          <w:b/>
          <w:bCs/>
        </w:rPr>
        <w:lastRenderedPageBreak/>
        <w:t>3. Training process</w:t>
      </w:r>
    </w:p>
    <w:p w14:paraId="688BCCD4" w14:textId="77777777" w:rsidR="009A7515" w:rsidRPr="009A7515" w:rsidRDefault="009A7515" w:rsidP="009A7515">
      <w:pPr>
        <w:rPr>
          <w:b/>
          <w:bCs/>
        </w:rPr>
      </w:pPr>
      <w:r w:rsidRPr="009A7515">
        <w:rPr>
          <w:b/>
          <w:bCs/>
        </w:rPr>
        <w:t>3.1. Human feedback:</w:t>
      </w:r>
    </w:p>
    <w:p w14:paraId="563DDD53" w14:textId="77777777" w:rsidR="009A7515" w:rsidRPr="009A7515" w:rsidRDefault="009A7515" w:rsidP="009A7515">
      <w:pPr>
        <w:numPr>
          <w:ilvl w:val="0"/>
          <w:numId w:val="11"/>
        </w:numPr>
      </w:pPr>
      <w:r w:rsidRPr="009A7515">
        <w:t>Human evaluators rank responses (</w:t>
      </w:r>
      <w:r w:rsidRPr="009A7515">
        <w:rPr>
          <w:b/>
          <w:bCs/>
        </w:rPr>
        <w:t>A &gt; B</w:t>
      </w:r>
      <w:r w:rsidRPr="009A7515">
        <w:t>) without assigning exact numerical scores.</w:t>
      </w:r>
    </w:p>
    <w:p w14:paraId="1E6090BF" w14:textId="77777777" w:rsidR="009A7515" w:rsidRPr="009A7515" w:rsidRDefault="009A7515" w:rsidP="009A7515">
      <w:pPr>
        <w:rPr>
          <w:b/>
          <w:bCs/>
        </w:rPr>
      </w:pPr>
      <w:r w:rsidRPr="009A7515">
        <w:rPr>
          <w:b/>
          <w:bCs/>
        </w:rPr>
        <w:t>3.2. Reward model training:</w:t>
      </w:r>
    </w:p>
    <w:p w14:paraId="799DAFD2" w14:textId="77777777" w:rsidR="009A7515" w:rsidRPr="009A7515" w:rsidRDefault="009A7515" w:rsidP="009A7515">
      <w:pPr>
        <w:numPr>
          <w:ilvl w:val="0"/>
          <w:numId w:val="12"/>
        </w:numPr>
      </w:pPr>
      <w:r w:rsidRPr="009A7515">
        <w:t>The model learns to replicate human preferences by minimizing the Bradley-Terry loss over many such pairs.</w:t>
      </w:r>
    </w:p>
    <w:p w14:paraId="316F1396" w14:textId="77777777" w:rsidR="009A7515" w:rsidRPr="009A7515" w:rsidRDefault="009A7515" w:rsidP="009A7515">
      <w:pPr>
        <w:rPr>
          <w:b/>
          <w:bCs/>
        </w:rPr>
      </w:pPr>
      <w:r w:rsidRPr="009A7515">
        <w:rPr>
          <w:b/>
          <w:bCs/>
        </w:rPr>
        <w:t>3.3. Gradient descent:</w:t>
      </w:r>
    </w:p>
    <w:p w14:paraId="0D4F248E" w14:textId="77777777" w:rsidR="009A7515" w:rsidRPr="009A7515" w:rsidRDefault="009A7515" w:rsidP="009A7515">
      <w:r w:rsidRPr="009A7515">
        <w:t xml:space="preserve">Update model parameters </w:t>
      </w:r>
      <w:r w:rsidRPr="009A7515">
        <w:rPr>
          <w:b/>
          <w:bCs/>
        </w:rPr>
        <w:t>ϕ</w:t>
      </w:r>
      <w:r w:rsidRPr="009A7515">
        <w:t xml:space="preserve"> (weights </w:t>
      </w:r>
      <w:r w:rsidRPr="009A7515">
        <w:rPr>
          <w:b/>
          <w:bCs/>
        </w:rPr>
        <w:t>W</w:t>
      </w:r>
      <w:r w:rsidRPr="009A7515">
        <w:t xml:space="preserve">, bias </w:t>
      </w:r>
      <w:r w:rsidRPr="009A7515">
        <w:rPr>
          <w:b/>
          <w:bCs/>
        </w:rPr>
        <w:t>b</w:t>
      </w:r>
      <w:r w:rsidRPr="009A7515">
        <w:t>) using:</w:t>
      </w:r>
    </w:p>
    <w:p w14:paraId="303A24DE" w14:textId="77777777" w:rsidR="009A7515" w:rsidRPr="009A7515" w:rsidRDefault="009A7515" w:rsidP="009A7515">
      <w:r w:rsidRPr="009A7515">
        <w:rPr>
          <w:b/>
          <w:bCs/>
        </w:rPr>
        <w:t>ϕ ← ϕ - η</w:t>
      </w:r>
      <w:r w:rsidRPr="009A7515">
        <w:rPr>
          <w:rFonts w:ascii="Cambria Math" w:hAnsi="Cambria Math" w:cs="Cambria Math"/>
          <w:b/>
          <w:bCs/>
        </w:rPr>
        <w:t>∇</w:t>
      </w:r>
      <w:r w:rsidRPr="009A7515">
        <w:rPr>
          <w:b/>
          <w:bCs/>
        </w:rPr>
        <w:t>ϕ L(ϕ)</w:t>
      </w:r>
    </w:p>
    <w:p w14:paraId="41A524DA" w14:textId="77777777" w:rsidR="009A7515" w:rsidRPr="009A7515" w:rsidRDefault="009A7515" w:rsidP="009A7515">
      <w:r w:rsidRPr="009A7515">
        <w:t>Where:</w:t>
      </w:r>
    </w:p>
    <w:p w14:paraId="77838E9E" w14:textId="77777777" w:rsidR="009A7515" w:rsidRPr="009A7515" w:rsidRDefault="009A7515" w:rsidP="009A7515">
      <w:r w:rsidRPr="009A7515">
        <w:rPr>
          <w:b/>
          <w:bCs/>
        </w:rPr>
        <w:t>ϕ</w:t>
      </w:r>
      <w:r w:rsidRPr="009A7515">
        <w:t>: Model parameters (weights W, bias b)</w:t>
      </w:r>
    </w:p>
    <w:p w14:paraId="0D0331EC" w14:textId="77777777" w:rsidR="009A7515" w:rsidRPr="009A7515" w:rsidRDefault="009A7515" w:rsidP="009A7515">
      <w:r w:rsidRPr="009A7515">
        <w:rPr>
          <w:b/>
          <w:bCs/>
        </w:rPr>
        <w:t>η</w:t>
      </w:r>
      <w:r w:rsidRPr="009A7515">
        <w:t>: Learning rate (a hyperparameter controlling step size)</w:t>
      </w:r>
    </w:p>
    <w:p w14:paraId="4E9EDB36" w14:textId="77777777" w:rsidR="009A7515" w:rsidRPr="009A7515" w:rsidRDefault="009A7515" w:rsidP="009A7515">
      <w:r w:rsidRPr="009A7515">
        <w:rPr>
          <w:rFonts w:ascii="Cambria Math" w:hAnsi="Cambria Math" w:cs="Cambria Math"/>
          <w:b/>
          <w:bCs/>
        </w:rPr>
        <w:t>∇</w:t>
      </w:r>
      <w:r w:rsidRPr="009A7515">
        <w:rPr>
          <w:b/>
          <w:bCs/>
        </w:rPr>
        <w:t>ϕ L(ϕ)</w:t>
      </w:r>
      <w:r w:rsidRPr="009A7515">
        <w:t>: Gradient of the loss concerning ϕ</w:t>
      </w:r>
    </w:p>
    <w:p w14:paraId="3F4C9476" w14:textId="77777777" w:rsidR="009A7515" w:rsidRPr="009A7515" w:rsidRDefault="009A7515" w:rsidP="009A7515">
      <w:r w:rsidRPr="009A7515">
        <w:rPr>
          <w:b/>
          <w:bCs/>
        </w:rPr>
        <w:t>Example:</w:t>
      </w:r>
      <w:r w:rsidRPr="009A7515">
        <w:br/>
        <w:t xml:space="preserve">Assume, </w:t>
      </w:r>
    </w:p>
    <w:p w14:paraId="77E857A5" w14:textId="77777777" w:rsidR="009A7515" w:rsidRPr="009A7515" w:rsidRDefault="009A7515" w:rsidP="009A7515">
      <w:pPr>
        <w:numPr>
          <w:ilvl w:val="0"/>
          <w:numId w:val="13"/>
        </w:numPr>
      </w:pPr>
      <w:r w:rsidRPr="009A7515">
        <w:t>W = [w1,w2] , b = b</w:t>
      </w:r>
    </w:p>
    <w:p w14:paraId="27773A8C" w14:textId="77777777" w:rsidR="009A7515" w:rsidRPr="009A7515" w:rsidRDefault="009A7515" w:rsidP="009A7515">
      <w:pPr>
        <w:numPr>
          <w:ilvl w:val="0"/>
          <w:numId w:val="13"/>
        </w:numPr>
      </w:pPr>
      <w:r w:rsidRPr="009A7515">
        <w:rPr>
          <w:rFonts w:ascii="Cambria Math" w:hAnsi="Cambria Math" w:cs="Cambria Math"/>
        </w:rPr>
        <w:t>∇</w:t>
      </w:r>
      <w:r w:rsidRPr="009A7515">
        <w:t>W RA = [2.1,</w:t>
      </w:r>
      <w:r w:rsidRPr="009A7515">
        <w:rPr>
          <w:rFonts w:ascii="Calibri" w:hAnsi="Calibri" w:cs="Calibri"/>
        </w:rPr>
        <w:t>−</w:t>
      </w:r>
      <w:r w:rsidRPr="009A7515">
        <w:t>0.3]</w:t>
      </w:r>
    </w:p>
    <w:p w14:paraId="240DCC07" w14:textId="77777777" w:rsidR="009A7515" w:rsidRPr="009A7515" w:rsidRDefault="009A7515" w:rsidP="009A7515">
      <w:pPr>
        <w:numPr>
          <w:ilvl w:val="0"/>
          <w:numId w:val="13"/>
        </w:numPr>
      </w:pPr>
      <w:r w:rsidRPr="009A7515">
        <w:rPr>
          <w:rFonts w:ascii="Cambria Math" w:hAnsi="Cambria Math" w:cs="Cambria Math"/>
        </w:rPr>
        <w:t>∇</w:t>
      </w:r>
      <w:r w:rsidRPr="009A7515">
        <w:t>W RB = [1.5,0.4]</w:t>
      </w:r>
    </w:p>
    <w:p w14:paraId="4058E0BD" w14:textId="77777777" w:rsidR="009A7515" w:rsidRPr="009A7515" w:rsidRDefault="009A7515" w:rsidP="009A7515">
      <w:pPr>
        <w:numPr>
          <w:ilvl w:val="0"/>
          <w:numId w:val="13"/>
        </w:numPr>
      </w:pPr>
      <w:r w:rsidRPr="009A7515">
        <w:t>σ(Δ) = 0.88</w:t>
      </w:r>
    </w:p>
    <w:p w14:paraId="2CB29558" w14:textId="77777777" w:rsidR="009A7515" w:rsidRPr="009A7515" w:rsidRDefault="009A7515" w:rsidP="009A7515">
      <w:pPr>
        <w:numPr>
          <w:ilvl w:val="0"/>
          <w:numId w:val="13"/>
        </w:numPr>
      </w:pPr>
      <w:r w:rsidRPr="009A7515">
        <w:t>η = 0.01.</w:t>
      </w:r>
    </w:p>
    <w:p w14:paraId="5A180CE9" w14:textId="77777777" w:rsidR="009A7515" w:rsidRPr="009A7515" w:rsidRDefault="009A7515" w:rsidP="009A7515">
      <w:r w:rsidRPr="009A7515">
        <w:t xml:space="preserve">Compute </w:t>
      </w:r>
      <w:r w:rsidRPr="009A7515">
        <w:rPr>
          <w:rFonts w:ascii="Cambria Math" w:hAnsi="Cambria Math" w:cs="Cambria Math"/>
        </w:rPr>
        <w:t>∇</w:t>
      </w:r>
      <w:r w:rsidRPr="009A7515">
        <w:t>ϕ L:</w:t>
      </w:r>
    </w:p>
    <w:p w14:paraId="67B42C78" w14:textId="77777777" w:rsidR="009A7515" w:rsidRPr="009A7515" w:rsidRDefault="009A7515" w:rsidP="009A7515">
      <w:r w:rsidRPr="009A7515">
        <w:rPr>
          <w:rFonts w:ascii="Cambria Math" w:hAnsi="Cambria Math" w:cs="Cambria Math"/>
        </w:rPr>
        <w:t>∇</w:t>
      </w:r>
      <w:r w:rsidRPr="009A7515">
        <w:t>ϕ L = (0.88−1)</w:t>
      </w:r>
      <w:r w:rsidRPr="009A7515">
        <w:rPr>
          <w:rFonts w:ascii="Cambria Math" w:hAnsi="Cambria Math" w:cs="Cambria Math"/>
        </w:rPr>
        <w:t>⋅</w:t>
      </w:r>
      <w:r w:rsidRPr="009A7515">
        <w:t>([2.1,</w:t>
      </w:r>
      <w:r w:rsidRPr="009A7515">
        <w:rPr>
          <w:rFonts w:ascii="Calibri" w:hAnsi="Calibri" w:cs="Calibri"/>
        </w:rPr>
        <w:t>−</w:t>
      </w:r>
      <w:r w:rsidRPr="009A7515">
        <w:t>0.3]</w:t>
      </w:r>
      <w:r w:rsidRPr="009A7515">
        <w:rPr>
          <w:rFonts w:ascii="Calibri" w:hAnsi="Calibri" w:cs="Calibri"/>
        </w:rPr>
        <w:t>−</w:t>
      </w:r>
      <w:r w:rsidRPr="009A7515">
        <w:t xml:space="preserve">[1.5,0.4]) </w:t>
      </w:r>
      <w:r w:rsidRPr="009A7515">
        <w:br/>
      </w:r>
      <w:r w:rsidRPr="009A7515">
        <w:t> </w:t>
      </w:r>
      <w:r w:rsidRPr="009A7515">
        <w:t> </w:t>
      </w:r>
      <w:r w:rsidRPr="009A7515">
        <w:t>= (−0.12)</w:t>
      </w:r>
      <w:r w:rsidRPr="009A7515">
        <w:rPr>
          <w:rFonts w:ascii="Cambria Math" w:hAnsi="Cambria Math" w:cs="Cambria Math"/>
        </w:rPr>
        <w:t>⋅</w:t>
      </w:r>
      <w:r w:rsidRPr="009A7515">
        <w:t>[0.6,</w:t>
      </w:r>
      <w:r w:rsidRPr="009A7515">
        <w:rPr>
          <w:rFonts w:ascii="Calibri" w:hAnsi="Calibri" w:cs="Calibri"/>
        </w:rPr>
        <w:t>−</w:t>
      </w:r>
      <w:r w:rsidRPr="009A7515">
        <w:t xml:space="preserve">0.7] </w:t>
      </w:r>
      <w:r w:rsidRPr="009A7515">
        <w:br/>
      </w:r>
      <w:r w:rsidRPr="009A7515">
        <w:t> </w:t>
      </w:r>
      <w:r w:rsidRPr="009A7515">
        <w:t> </w:t>
      </w:r>
      <w:r w:rsidRPr="009A7515">
        <w:t xml:space="preserve">= [−0.072, 0.084] </w:t>
      </w:r>
    </w:p>
    <w:p w14:paraId="061AF208" w14:textId="77777777" w:rsidR="009A7515" w:rsidRPr="009A7515" w:rsidRDefault="009A7515" w:rsidP="009A7515">
      <w:r w:rsidRPr="009A7515">
        <w:t>Update W:</w:t>
      </w:r>
    </w:p>
    <w:p w14:paraId="52C3C8BD" w14:textId="77777777" w:rsidR="009A7515" w:rsidRPr="009A7515" w:rsidRDefault="009A7515" w:rsidP="009A7515">
      <w:r w:rsidRPr="009A7515">
        <w:t>W</w:t>
      </w:r>
      <w:r w:rsidRPr="009A7515">
        <w:rPr>
          <w:vertAlign w:val="subscript"/>
        </w:rPr>
        <w:t>new</w:t>
      </w:r>
      <w:r w:rsidRPr="009A7515">
        <w:t xml:space="preserve"> = W − η </w:t>
      </w:r>
      <w:r w:rsidRPr="009A7515">
        <w:rPr>
          <w:rFonts w:ascii="Cambria Math" w:hAnsi="Cambria Math" w:cs="Cambria Math"/>
        </w:rPr>
        <w:t>⋅</w:t>
      </w:r>
      <w:r w:rsidRPr="009A7515">
        <w:t xml:space="preserve"> [</w:t>
      </w:r>
      <w:r w:rsidRPr="009A7515">
        <w:rPr>
          <w:rFonts w:ascii="Calibri" w:hAnsi="Calibri" w:cs="Calibri"/>
        </w:rPr>
        <w:t>−</w:t>
      </w:r>
      <w:r w:rsidRPr="009A7515">
        <w:t xml:space="preserve">0.072, 0.084] = W + [0.00072, </w:t>
      </w:r>
      <w:r w:rsidRPr="009A7515">
        <w:rPr>
          <w:rFonts w:ascii="Calibri" w:hAnsi="Calibri" w:cs="Calibri"/>
        </w:rPr>
        <w:t>−</w:t>
      </w:r>
      <w:r w:rsidRPr="009A7515">
        <w:t>0.00084]</w:t>
      </w:r>
    </w:p>
    <w:p w14:paraId="3BF8DE77" w14:textId="77777777" w:rsidR="009A7515" w:rsidRPr="009A7515" w:rsidRDefault="009A7515" w:rsidP="009A7515">
      <w:r w:rsidRPr="009A7515">
        <w:t>The intuition behind Gradient Descent is to adjust ϕ to minimize L(ϕ), i.e., maximize Δ.</w:t>
      </w:r>
    </w:p>
    <w:p w14:paraId="557B52F8" w14:textId="77777777" w:rsidR="009A7515" w:rsidRPr="009A7515" w:rsidRDefault="009A7515" w:rsidP="009A7515">
      <w:r w:rsidRPr="009A7515">
        <w:t xml:space="preserve">That is, </w:t>
      </w:r>
    </w:p>
    <w:p w14:paraId="772AE8D4" w14:textId="77777777" w:rsidR="009A7515" w:rsidRPr="009A7515" w:rsidRDefault="009A7515" w:rsidP="009A7515">
      <w:pPr>
        <w:numPr>
          <w:ilvl w:val="0"/>
          <w:numId w:val="14"/>
        </w:numPr>
      </w:pPr>
      <w:r w:rsidRPr="009A7515">
        <w:t xml:space="preserve">If RA is too close to RB (Δ is small), the gradient </w:t>
      </w:r>
      <w:r w:rsidRPr="009A7515">
        <w:rPr>
          <w:rFonts w:ascii="Cambria Math" w:hAnsi="Cambria Math" w:cs="Cambria Math"/>
        </w:rPr>
        <w:t>∇</w:t>
      </w:r>
      <w:r w:rsidRPr="009A7515">
        <w:t>ϕ L is large, forcing RA to increase and RB to decrease.</w:t>
      </w:r>
    </w:p>
    <w:p w14:paraId="44330D11" w14:textId="77777777" w:rsidR="009A7515" w:rsidRPr="009A7515" w:rsidRDefault="009A7515" w:rsidP="009A7515">
      <w:pPr>
        <w:numPr>
          <w:ilvl w:val="0"/>
          <w:numId w:val="14"/>
        </w:numPr>
      </w:pPr>
      <w:r w:rsidRPr="009A7515">
        <w:t xml:space="preserve">If RA </w:t>
      </w:r>
      <w:r w:rsidRPr="009A7515">
        <w:rPr>
          <w:rFonts w:ascii="Cambria Math" w:hAnsi="Cambria Math" w:cs="Cambria Math"/>
        </w:rPr>
        <w:t>≫</w:t>
      </w:r>
      <w:r w:rsidRPr="009A7515">
        <w:t xml:space="preserve"> RB(</w:t>
      </w:r>
      <w:r w:rsidRPr="009A7515">
        <w:rPr>
          <w:rFonts w:ascii="Calibri" w:hAnsi="Calibri" w:cs="Calibri"/>
        </w:rPr>
        <w:t>Δ</w:t>
      </w:r>
      <w:r w:rsidRPr="009A7515">
        <w:t xml:space="preserve"> is large), the gradient diminishes, stabilizing training.</w:t>
      </w:r>
    </w:p>
    <w:p w14:paraId="75892F59" w14:textId="77777777" w:rsidR="009A7515" w:rsidRPr="009A7515" w:rsidRDefault="009A7515" w:rsidP="009A7515">
      <w:pPr>
        <w:rPr>
          <w:b/>
          <w:bCs/>
        </w:rPr>
      </w:pPr>
      <w:r w:rsidRPr="009A7515">
        <w:rPr>
          <w:b/>
          <w:bCs/>
        </w:rPr>
        <w:t>4. Visualization of reward difference (Δ) vs. loss</w:t>
      </w:r>
    </w:p>
    <w:p w14:paraId="2AEA51EF" w14:textId="77777777" w:rsidR="009A7515" w:rsidRPr="009A7515" w:rsidRDefault="009A7515" w:rsidP="009A7515">
      <w:r w:rsidRPr="009A7515">
        <w:t xml:space="preserve">The loss decreases as the reward difference </w:t>
      </w:r>
      <w:r w:rsidRPr="009A7515">
        <w:rPr>
          <w:b/>
          <w:bCs/>
        </w:rPr>
        <w:t>Δ</w:t>
      </w:r>
      <w:r w:rsidRPr="009A7515">
        <w:t xml:space="preserve"> increases: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gridCol w:w="1412"/>
        <w:gridCol w:w="1716"/>
      </w:tblGrid>
      <w:tr w:rsidR="009A7515" w:rsidRPr="009A7515" w14:paraId="1FE7550E" w14:textId="77777777">
        <w:trPr>
          <w:tblHeader/>
          <w:tblCellSpacing w:w="15" w:type="dxa"/>
        </w:trPr>
        <w:tc>
          <w:tcPr>
            <w:tcW w:w="0" w:type="auto"/>
            <w:vAlign w:val="center"/>
            <w:hideMark/>
          </w:tcPr>
          <w:p w14:paraId="7A56072D" w14:textId="77777777" w:rsidR="009A7515" w:rsidRPr="009A7515" w:rsidRDefault="009A7515" w:rsidP="009A7515">
            <w:pPr>
              <w:rPr>
                <w:b/>
                <w:bCs/>
              </w:rPr>
            </w:pPr>
            <w:r w:rsidRPr="009A7515">
              <w:rPr>
                <w:b/>
                <w:bCs/>
              </w:rPr>
              <w:lastRenderedPageBreak/>
              <w:t>Δ (Reward Difference)</w:t>
            </w:r>
          </w:p>
        </w:tc>
        <w:tc>
          <w:tcPr>
            <w:tcW w:w="0" w:type="auto"/>
            <w:vAlign w:val="center"/>
            <w:hideMark/>
          </w:tcPr>
          <w:p w14:paraId="515E42E1" w14:textId="77777777" w:rsidR="009A7515" w:rsidRPr="009A7515" w:rsidRDefault="009A7515" w:rsidP="009A7515">
            <w:pPr>
              <w:rPr>
                <w:b/>
                <w:bCs/>
              </w:rPr>
            </w:pPr>
            <w:r w:rsidRPr="009A7515">
              <w:rPr>
                <w:b/>
                <w:bCs/>
              </w:rPr>
              <w:t>Loss (-log σ(Δ))</w:t>
            </w:r>
          </w:p>
        </w:tc>
        <w:tc>
          <w:tcPr>
            <w:tcW w:w="0" w:type="auto"/>
            <w:vAlign w:val="center"/>
            <w:hideMark/>
          </w:tcPr>
          <w:p w14:paraId="2838A38E" w14:textId="77777777" w:rsidR="009A7515" w:rsidRPr="009A7515" w:rsidRDefault="009A7515" w:rsidP="009A7515">
            <w:pPr>
              <w:rPr>
                <w:b/>
                <w:bCs/>
              </w:rPr>
            </w:pPr>
            <w:r w:rsidRPr="009A7515">
              <w:rPr>
                <w:b/>
                <w:bCs/>
              </w:rPr>
              <w:t>Effect</w:t>
            </w:r>
          </w:p>
        </w:tc>
      </w:tr>
      <w:tr w:rsidR="009A7515" w:rsidRPr="009A7515" w14:paraId="12A17F16" w14:textId="77777777">
        <w:trPr>
          <w:tblCellSpacing w:w="15" w:type="dxa"/>
        </w:trPr>
        <w:tc>
          <w:tcPr>
            <w:tcW w:w="0" w:type="auto"/>
            <w:vAlign w:val="center"/>
            <w:hideMark/>
          </w:tcPr>
          <w:p w14:paraId="08B6C518" w14:textId="77777777" w:rsidR="009A7515" w:rsidRPr="009A7515" w:rsidRDefault="009A7515" w:rsidP="009A7515">
            <w:r w:rsidRPr="009A7515">
              <w:t>0.0</w:t>
            </w:r>
          </w:p>
        </w:tc>
        <w:tc>
          <w:tcPr>
            <w:tcW w:w="0" w:type="auto"/>
            <w:vAlign w:val="center"/>
            <w:hideMark/>
          </w:tcPr>
          <w:p w14:paraId="66B3D660" w14:textId="77777777" w:rsidR="009A7515" w:rsidRPr="009A7515" w:rsidRDefault="009A7515" w:rsidP="009A7515">
            <w:r w:rsidRPr="009A7515">
              <w:t>0.693</w:t>
            </w:r>
          </w:p>
        </w:tc>
        <w:tc>
          <w:tcPr>
            <w:tcW w:w="0" w:type="auto"/>
            <w:vAlign w:val="center"/>
            <w:hideMark/>
          </w:tcPr>
          <w:p w14:paraId="1C34049B" w14:textId="77777777" w:rsidR="009A7515" w:rsidRPr="009A7515" w:rsidRDefault="009A7515" w:rsidP="009A7515">
            <w:r w:rsidRPr="009A7515">
              <w:t>Loss = 0.693, Δ = 0</w:t>
            </w:r>
          </w:p>
        </w:tc>
      </w:tr>
      <w:tr w:rsidR="009A7515" w:rsidRPr="009A7515" w14:paraId="59B5F425" w14:textId="77777777">
        <w:trPr>
          <w:tblCellSpacing w:w="15" w:type="dxa"/>
        </w:trPr>
        <w:tc>
          <w:tcPr>
            <w:tcW w:w="0" w:type="auto"/>
            <w:vAlign w:val="center"/>
            <w:hideMark/>
          </w:tcPr>
          <w:p w14:paraId="58951B20" w14:textId="77777777" w:rsidR="009A7515" w:rsidRPr="009A7515" w:rsidRDefault="009A7515" w:rsidP="009A7515">
            <w:r w:rsidRPr="009A7515">
              <w:t>1.0</w:t>
            </w:r>
          </w:p>
        </w:tc>
        <w:tc>
          <w:tcPr>
            <w:tcW w:w="0" w:type="auto"/>
            <w:vAlign w:val="center"/>
            <w:hideMark/>
          </w:tcPr>
          <w:p w14:paraId="6B3E73F0" w14:textId="77777777" w:rsidR="009A7515" w:rsidRPr="009A7515" w:rsidRDefault="009A7515" w:rsidP="009A7515">
            <w:r w:rsidRPr="009A7515">
              <w:t>0.313</w:t>
            </w:r>
          </w:p>
        </w:tc>
        <w:tc>
          <w:tcPr>
            <w:tcW w:w="0" w:type="auto"/>
            <w:vAlign w:val="center"/>
            <w:hideMark/>
          </w:tcPr>
          <w:p w14:paraId="55F2ABCE" w14:textId="77777777" w:rsidR="009A7515" w:rsidRPr="009A7515" w:rsidRDefault="009A7515" w:rsidP="009A7515">
            <w:r w:rsidRPr="009A7515">
              <w:t>Loss = 0.313, Δ = 1</w:t>
            </w:r>
          </w:p>
        </w:tc>
      </w:tr>
      <w:tr w:rsidR="009A7515" w:rsidRPr="009A7515" w14:paraId="626FAE27" w14:textId="77777777">
        <w:trPr>
          <w:tblCellSpacing w:w="15" w:type="dxa"/>
        </w:trPr>
        <w:tc>
          <w:tcPr>
            <w:tcW w:w="0" w:type="auto"/>
            <w:vAlign w:val="center"/>
            <w:hideMark/>
          </w:tcPr>
          <w:p w14:paraId="34642860" w14:textId="77777777" w:rsidR="009A7515" w:rsidRPr="009A7515" w:rsidRDefault="009A7515" w:rsidP="009A7515">
            <w:r w:rsidRPr="009A7515">
              <w:t>2.0</w:t>
            </w:r>
          </w:p>
        </w:tc>
        <w:tc>
          <w:tcPr>
            <w:tcW w:w="0" w:type="auto"/>
            <w:vAlign w:val="center"/>
            <w:hideMark/>
          </w:tcPr>
          <w:p w14:paraId="016DCB29" w14:textId="77777777" w:rsidR="009A7515" w:rsidRPr="009A7515" w:rsidRDefault="009A7515" w:rsidP="009A7515">
            <w:r w:rsidRPr="009A7515">
              <w:t>0.126</w:t>
            </w:r>
          </w:p>
        </w:tc>
        <w:tc>
          <w:tcPr>
            <w:tcW w:w="0" w:type="auto"/>
            <w:vAlign w:val="center"/>
            <w:hideMark/>
          </w:tcPr>
          <w:p w14:paraId="6C17A707" w14:textId="77777777" w:rsidR="009A7515" w:rsidRPr="009A7515" w:rsidRDefault="009A7515" w:rsidP="009A7515">
            <w:r w:rsidRPr="009A7515">
              <w:t>Loss = 0.126, Δ = 2</w:t>
            </w:r>
          </w:p>
        </w:tc>
      </w:tr>
      <w:tr w:rsidR="009A7515" w:rsidRPr="009A7515" w14:paraId="5EA00AD4" w14:textId="77777777">
        <w:trPr>
          <w:tblCellSpacing w:w="15" w:type="dxa"/>
        </w:trPr>
        <w:tc>
          <w:tcPr>
            <w:tcW w:w="0" w:type="auto"/>
            <w:vAlign w:val="center"/>
            <w:hideMark/>
          </w:tcPr>
          <w:p w14:paraId="71790839" w14:textId="77777777" w:rsidR="009A7515" w:rsidRPr="009A7515" w:rsidRDefault="009A7515" w:rsidP="009A7515">
            <w:r w:rsidRPr="009A7515">
              <w:t>3.0</w:t>
            </w:r>
          </w:p>
        </w:tc>
        <w:tc>
          <w:tcPr>
            <w:tcW w:w="0" w:type="auto"/>
            <w:vAlign w:val="center"/>
            <w:hideMark/>
          </w:tcPr>
          <w:p w14:paraId="4B3D6ECA" w14:textId="77777777" w:rsidR="009A7515" w:rsidRPr="009A7515" w:rsidRDefault="009A7515" w:rsidP="009A7515">
            <w:r w:rsidRPr="009A7515">
              <w:t>0.048</w:t>
            </w:r>
          </w:p>
        </w:tc>
        <w:tc>
          <w:tcPr>
            <w:tcW w:w="0" w:type="auto"/>
            <w:vAlign w:val="center"/>
            <w:hideMark/>
          </w:tcPr>
          <w:p w14:paraId="0ED00D6F" w14:textId="77777777" w:rsidR="009A7515" w:rsidRPr="009A7515" w:rsidRDefault="009A7515" w:rsidP="009A7515">
            <w:r w:rsidRPr="009A7515">
              <w:t>Loss = 0.048, Δ = 3</w:t>
            </w:r>
          </w:p>
        </w:tc>
      </w:tr>
    </w:tbl>
    <w:p w14:paraId="3CCC4700" w14:textId="77777777" w:rsidR="009A7515" w:rsidRPr="009A7515" w:rsidRDefault="009A7515" w:rsidP="009A7515">
      <w:r w:rsidRPr="009A7515">
        <w:t xml:space="preserve">The loss decreases exponentially as </w:t>
      </w:r>
      <w:r w:rsidRPr="009A7515">
        <w:rPr>
          <w:b/>
          <w:bCs/>
        </w:rPr>
        <w:t>Δ</w:t>
      </w:r>
      <w:r w:rsidRPr="009A7515">
        <w:t xml:space="preserve"> increases, incentivizing the model to maximize the gap between good and bad responses.</w:t>
      </w:r>
    </w:p>
    <w:p w14:paraId="03CC98A1" w14:textId="77777777" w:rsidR="009A7515" w:rsidRPr="009A7515" w:rsidRDefault="009A7515" w:rsidP="009A7515">
      <w:pPr>
        <w:rPr>
          <w:b/>
          <w:bCs/>
        </w:rPr>
      </w:pPr>
      <w:r w:rsidRPr="009A7515">
        <w:rPr>
          <w:b/>
          <w:bCs/>
        </w:rPr>
        <w:t>Conclusion</w:t>
      </w:r>
    </w:p>
    <w:p w14:paraId="5B0812DB" w14:textId="77777777" w:rsidR="009A7515" w:rsidRPr="009A7515" w:rsidRDefault="009A7515" w:rsidP="009A7515">
      <w:r w:rsidRPr="009A7515">
        <w:t>Reward modeling significantly improves training language models by integrating human preferences into the learning process. As a result, this method significantly minimizes the discrepancy between mathematical logic and human cognition in many critical ways.</w:t>
      </w:r>
    </w:p>
    <w:p w14:paraId="5FC84881" w14:textId="77777777" w:rsidR="009A7515" w:rsidRPr="009A7515" w:rsidRDefault="009A7515" w:rsidP="009A7515">
      <w:pPr>
        <w:rPr>
          <w:b/>
          <w:bCs/>
        </w:rPr>
      </w:pPr>
      <w:r w:rsidRPr="009A7515">
        <w:rPr>
          <w:b/>
          <w:bCs/>
        </w:rPr>
        <w:t>Key takeaways</w:t>
      </w:r>
    </w:p>
    <w:p w14:paraId="21925AC0" w14:textId="77777777" w:rsidR="009A7515" w:rsidRPr="009A7515" w:rsidRDefault="009A7515" w:rsidP="009A7515">
      <w:pPr>
        <w:numPr>
          <w:ilvl w:val="0"/>
          <w:numId w:val="15"/>
        </w:numPr>
      </w:pPr>
      <w:r w:rsidRPr="009A7515">
        <w:rPr>
          <w:b/>
          <w:bCs/>
        </w:rPr>
        <w:t>Human-centric learning</w:t>
      </w:r>
      <w:r w:rsidRPr="009A7515">
        <w:t>: Models learn to align with human preferences instead of just optimizing for likelihood-based accuracy.</w:t>
      </w:r>
    </w:p>
    <w:p w14:paraId="06B04215" w14:textId="77777777" w:rsidR="009A7515" w:rsidRPr="009A7515" w:rsidRDefault="009A7515" w:rsidP="009A7515">
      <w:pPr>
        <w:numPr>
          <w:ilvl w:val="0"/>
          <w:numId w:val="15"/>
        </w:numPr>
      </w:pPr>
      <w:r w:rsidRPr="009A7515">
        <w:rPr>
          <w:b/>
          <w:bCs/>
        </w:rPr>
        <w:t>Measurable quality assessment</w:t>
      </w:r>
      <w:r w:rsidRPr="009A7515">
        <w:t>: The reward function provides a clear way to assess response quality consistently.</w:t>
      </w:r>
    </w:p>
    <w:p w14:paraId="32E3DA4D" w14:textId="77777777" w:rsidR="009A7515" w:rsidRPr="009A7515" w:rsidRDefault="009A7515" w:rsidP="009A7515">
      <w:pPr>
        <w:numPr>
          <w:ilvl w:val="0"/>
          <w:numId w:val="15"/>
        </w:numPr>
      </w:pPr>
      <w:r w:rsidRPr="009A7515">
        <w:rPr>
          <w:b/>
          <w:bCs/>
        </w:rPr>
        <w:t>Continuous optimization</w:t>
      </w:r>
      <w:r w:rsidRPr="009A7515">
        <w:t>: Gradient descent helps refine model parameters based on human feedback.</w:t>
      </w:r>
    </w:p>
    <w:p w14:paraId="6A3A7810" w14:textId="77777777" w:rsidR="009A7515" w:rsidRPr="009A7515" w:rsidRDefault="009A7515" w:rsidP="009A7515">
      <w:pPr>
        <w:numPr>
          <w:ilvl w:val="0"/>
          <w:numId w:val="15"/>
        </w:numPr>
      </w:pPr>
      <w:r w:rsidRPr="009A7515">
        <w:rPr>
          <w:b/>
          <w:bCs/>
        </w:rPr>
        <w:t>Preference-based differentiation</w:t>
      </w:r>
      <w:r w:rsidRPr="009A7515">
        <w:t>: The model distinguishes between preferred and non-preferred responses, rewarding only useful ones.</w:t>
      </w:r>
    </w:p>
    <w:p w14:paraId="601CF193" w14:textId="77777777" w:rsidR="009A7515" w:rsidRPr="009A7515" w:rsidRDefault="009A7515" w:rsidP="009A7515">
      <w:pPr>
        <w:numPr>
          <w:ilvl w:val="0"/>
          <w:numId w:val="15"/>
        </w:numPr>
      </w:pPr>
      <w:r w:rsidRPr="009A7515">
        <w:rPr>
          <w:b/>
          <w:bCs/>
        </w:rPr>
        <w:t>Scalable human input</w:t>
      </w:r>
      <w:r w:rsidRPr="009A7515">
        <w:t>: Reward modeling enables human preferences to be applied efficiently at scale during training.</w:t>
      </w:r>
    </w:p>
    <w:p w14:paraId="516C8698" w14:textId="77777777" w:rsidR="009A7515" w:rsidRPr="009A7515" w:rsidRDefault="009A7515" w:rsidP="009A7515">
      <w:pPr>
        <w:rPr>
          <w:b/>
          <w:bCs/>
        </w:rPr>
      </w:pPr>
      <w:r w:rsidRPr="009A7515">
        <w:rPr>
          <w:b/>
          <w:bCs/>
        </w:rPr>
        <w:t>Author(s)</w:t>
      </w:r>
    </w:p>
    <w:p w14:paraId="4B74482A" w14:textId="77777777" w:rsidR="009A7515" w:rsidRPr="009A7515" w:rsidRDefault="009A7515" w:rsidP="009A7515">
      <w:pPr>
        <w:numPr>
          <w:ilvl w:val="0"/>
          <w:numId w:val="16"/>
        </w:numPr>
      </w:pPr>
      <w:r w:rsidRPr="009A7515">
        <w:t>Sowmyaa Gurusamy</w:t>
      </w:r>
    </w:p>
    <w:p w14:paraId="47015005" w14:textId="77777777" w:rsidR="009A7515" w:rsidRPr="009A7515" w:rsidRDefault="009A7515" w:rsidP="009A7515">
      <w:pPr>
        <w:rPr>
          <w:b/>
          <w:bCs/>
        </w:rPr>
      </w:pPr>
      <w:r w:rsidRPr="009A7515">
        <w:rPr>
          <w:b/>
          <w:bCs/>
        </w:rPr>
        <w:t>Other Contributor(s)</w:t>
      </w:r>
    </w:p>
    <w:p w14:paraId="1867A4B7" w14:textId="77777777" w:rsidR="009A7515" w:rsidRPr="009A7515" w:rsidRDefault="009A7515" w:rsidP="009A7515">
      <w:pPr>
        <w:numPr>
          <w:ilvl w:val="0"/>
          <w:numId w:val="17"/>
        </w:numPr>
      </w:pPr>
      <w:r w:rsidRPr="009A7515">
        <w:t>Malika Singla</w:t>
      </w:r>
    </w:p>
    <w:p w14:paraId="5B26AC3D" w14:textId="77777777" w:rsidR="009A7515" w:rsidRPr="009A7515" w:rsidRDefault="009A7515" w:rsidP="009A7515">
      <w:pPr>
        <w:numPr>
          <w:ilvl w:val="0"/>
          <w:numId w:val="17"/>
        </w:numPr>
      </w:pPr>
      <w:r w:rsidRPr="009A7515">
        <w:t>Lakshmi Holla</w:t>
      </w:r>
    </w:p>
    <w:p w14:paraId="704DB789"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2E66"/>
    <w:multiLevelType w:val="multilevel"/>
    <w:tmpl w:val="8D88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E71702"/>
    <w:multiLevelType w:val="multilevel"/>
    <w:tmpl w:val="AFEA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4B116F"/>
    <w:multiLevelType w:val="multilevel"/>
    <w:tmpl w:val="13C2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4D17D6"/>
    <w:multiLevelType w:val="multilevel"/>
    <w:tmpl w:val="3BFA3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606A98"/>
    <w:multiLevelType w:val="multilevel"/>
    <w:tmpl w:val="4C0E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4A2EE0"/>
    <w:multiLevelType w:val="multilevel"/>
    <w:tmpl w:val="0012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9F3CB8"/>
    <w:multiLevelType w:val="multilevel"/>
    <w:tmpl w:val="19C62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270966"/>
    <w:multiLevelType w:val="multilevel"/>
    <w:tmpl w:val="59DE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B6369F"/>
    <w:multiLevelType w:val="multilevel"/>
    <w:tmpl w:val="7CD6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337EF6"/>
    <w:multiLevelType w:val="multilevel"/>
    <w:tmpl w:val="E63E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196D4C"/>
    <w:multiLevelType w:val="multilevel"/>
    <w:tmpl w:val="9B04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1F58CC"/>
    <w:multiLevelType w:val="multilevel"/>
    <w:tmpl w:val="A61E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E24699"/>
    <w:multiLevelType w:val="multilevel"/>
    <w:tmpl w:val="3A64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B9733E"/>
    <w:multiLevelType w:val="multilevel"/>
    <w:tmpl w:val="D790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8C66C5"/>
    <w:multiLevelType w:val="multilevel"/>
    <w:tmpl w:val="C4D2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771B5C"/>
    <w:multiLevelType w:val="multilevel"/>
    <w:tmpl w:val="7B24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6F4912"/>
    <w:multiLevelType w:val="multilevel"/>
    <w:tmpl w:val="E744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711302">
    <w:abstractNumId w:val="0"/>
  </w:num>
  <w:num w:numId="2" w16cid:durableId="356201922">
    <w:abstractNumId w:val="4"/>
  </w:num>
  <w:num w:numId="3" w16cid:durableId="1943342253">
    <w:abstractNumId w:val="3"/>
  </w:num>
  <w:num w:numId="4" w16cid:durableId="2055421490">
    <w:abstractNumId w:val="14"/>
  </w:num>
  <w:num w:numId="5" w16cid:durableId="1679574629">
    <w:abstractNumId w:val="10"/>
  </w:num>
  <w:num w:numId="6" w16cid:durableId="284579014">
    <w:abstractNumId w:val="5"/>
  </w:num>
  <w:num w:numId="7" w16cid:durableId="936520721">
    <w:abstractNumId w:val="15"/>
  </w:num>
  <w:num w:numId="8" w16cid:durableId="1226575087">
    <w:abstractNumId w:val="6"/>
  </w:num>
  <w:num w:numId="9" w16cid:durableId="1685401832">
    <w:abstractNumId w:val="12"/>
  </w:num>
  <w:num w:numId="10" w16cid:durableId="1882786981">
    <w:abstractNumId w:val="13"/>
  </w:num>
  <w:num w:numId="11" w16cid:durableId="923301456">
    <w:abstractNumId w:val="7"/>
  </w:num>
  <w:num w:numId="12" w16cid:durableId="345375702">
    <w:abstractNumId w:val="2"/>
  </w:num>
  <w:num w:numId="13" w16cid:durableId="1666933856">
    <w:abstractNumId w:val="11"/>
  </w:num>
  <w:num w:numId="14" w16cid:durableId="9306484">
    <w:abstractNumId w:val="16"/>
  </w:num>
  <w:num w:numId="15" w16cid:durableId="1439713109">
    <w:abstractNumId w:val="1"/>
  </w:num>
  <w:num w:numId="16" w16cid:durableId="678849855">
    <w:abstractNumId w:val="8"/>
  </w:num>
  <w:num w:numId="17" w16cid:durableId="13469072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515"/>
    <w:rsid w:val="005E62A4"/>
    <w:rsid w:val="00733105"/>
    <w:rsid w:val="00926CEF"/>
    <w:rsid w:val="009A7515"/>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02260"/>
  <w15:chartTrackingRefBased/>
  <w15:docId w15:val="{BCBC8325-F3D2-42F3-BB9D-AE529D3B3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75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75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75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75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75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75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5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5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5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5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75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75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75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75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75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5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5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515"/>
    <w:rPr>
      <w:rFonts w:eastAsiaTheme="majorEastAsia" w:cstheme="majorBidi"/>
      <w:color w:val="272727" w:themeColor="text1" w:themeTint="D8"/>
    </w:rPr>
  </w:style>
  <w:style w:type="paragraph" w:styleId="Title">
    <w:name w:val="Title"/>
    <w:basedOn w:val="Normal"/>
    <w:next w:val="Normal"/>
    <w:link w:val="TitleChar"/>
    <w:uiPriority w:val="10"/>
    <w:qFormat/>
    <w:rsid w:val="009A7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5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5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5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515"/>
    <w:pPr>
      <w:spacing w:before="160"/>
      <w:jc w:val="center"/>
    </w:pPr>
    <w:rPr>
      <w:i/>
      <w:iCs/>
      <w:color w:val="404040" w:themeColor="text1" w:themeTint="BF"/>
    </w:rPr>
  </w:style>
  <w:style w:type="character" w:customStyle="1" w:styleId="QuoteChar">
    <w:name w:val="Quote Char"/>
    <w:basedOn w:val="DefaultParagraphFont"/>
    <w:link w:val="Quote"/>
    <w:uiPriority w:val="29"/>
    <w:rsid w:val="009A7515"/>
    <w:rPr>
      <w:i/>
      <w:iCs/>
      <w:color w:val="404040" w:themeColor="text1" w:themeTint="BF"/>
    </w:rPr>
  </w:style>
  <w:style w:type="paragraph" w:styleId="ListParagraph">
    <w:name w:val="List Paragraph"/>
    <w:basedOn w:val="Normal"/>
    <w:uiPriority w:val="34"/>
    <w:qFormat/>
    <w:rsid w:val="009A7515"/>
    <w:pPr>
      <w:ind w:left="720"/>
      <w:contextualSpacing/>
    </w:pPr>
  </w:style>
  <w:style w:type="character" w:styleId="IntenseEmphasis">
    <w:name w:val="Intense Emphasis"/>
    <w:basedOn w:val="DefaultParagraphFont"/>
    <w:uiPriority w:val="21"/>
    <w:qFormat/>
    <w:rsid w:val="009A7515"/>
    <w:rPr>
      <w:i/>
      <w:iCs/>
      <w:color w:val="2F5496" w:themeColor="accent1" w:themeShade="BF"/>
    </w:rPr>
  </w:style>
  <w:style w:type="paragraph" w:styleId="IntenseQuote">
    <w:name w:val="Intense Quote"/>
    <w:basedOn w:val="Normal"/>
    <w:next w:val="Normal"/>
    <w:link w:val="IntenseQuoteChar"/>
    <w:uiPriority w:val="30"/>
    <w:qFormat/>
    <w:rsid w:val="009A75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7515"/>
    <w:rPr>
      <w:i/>
      <w:iCs/>
      <w:color w:val="2F5496" w:themeColor="accent1" w:themeShade="BF"/>
    </w:rPr>
  </w:style>
  <w:style w:type="character" w:styleId="IntenseReference">
    <w:name w:val="Intense Reference"/>
    <w:basedOn w:val="DefaultParagraphFont"/>
    <w:uiPriority w:val="32"/>
    <w:qFormat/>
    <w:rsid w:val="009A75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1486</Words>
  <Characters>8474</Characters>
  <Application>Microsoft Office Word</Application>
  <DocSecurity>0</DocSecurity>
  <Lines>70</Lines>
  <Paragraphs>19</Paragraphs>
  <ScaleCrop>false</ScaleCrop>
  <Company/>
  <LinksUpToDate>false</LinksUpToDate>
  <CharactersWithSpaces>9941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2025-12-01T13:43:00Z</dcterms:created>
  <dcterms:modified xsi:type="dcterms:W3CDTF">2025-12-01T13:44:00Z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ddac1233-d31c-4069-ad43-13a37a71fc41</vt:lpwstr>
  </property>
</Properties>
</file>