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5D"/>
          <w:sz w:val="68"/>
        </w:rPr>
        <w:t>BUSINESS OS</w:t>
      </w:r>
    </w:p>
    <w:p>
      <w:pPr>
        <w:jc w:val="center"/>
      </w:pPr>
      <w:r>
        <w:rPr>
          <w:b/>
          <w:color w:val="1C5D7A"/>
          <w:sz w:val="38"/>
        </w:rPr>
        <w:t>MVP 1 — Tally Reading, Search, PDF &amp; Sharing</w:t>
      </w:r>
    </w:p>
    <w:p>
      <w:pPr>
        <w:jc w:val="center"/>
      </w:pPr>
      <w:r>
        <w:rPr>
          <w:color w:val="4B5563"/>
          <w:sz w:val="26"/>
        </w:rPr>
        <w:t>Master Product Specification, Architecture Blueprint and AI Handover Document</w:t>
      </w:r>
    </w:p>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CEAF2"/>
            <w:tcMar>
              <w:top w:w="80" w:type="dxa"/>
              <w:start w:w="100" w:type="dxa"/>
              <w:bottom w:w="80" w:type="dxa"/>
              <w:end w:w="100" w:type="dxa"/>
            </w:tcMar>
            <w:vAlign w:val="center"/>
          </w:tcPr>
          <w:p>
            <w:r>
              <w:rPr>
                <w:b/>
                <w:sz w:val="20"/>
              </w:rPr>
              <w:t>Product Owner</w:t>
            </w:r>
          </w:p>
        </w:tc>
        <w:tc>
          <w:tcPr>
            <w:tcW w:type="dxa" w:w="5083"/>
            <w:tcMar>
              <w:top w:w="80" w:type="dxa"/>
              <w:start w:w="100" w:type="dxa"/>
              <w:bottom w:w="80" w:type="dxa"/>
              <w:end w:w="100" w:type="dxa"/>
            </w:tcMar>
            <w:vAlign w:val="center"/>
          </w:tcPr>
          <w:p>
            <w:r>
              <w:rPr>
                <w:sz w:val="20"/>
              </w:rPr>
              <w:t>Rajgopal Jaju / Jaju Sanitations</w:t>
            </w:r>
          </w:p>
        </w:tc>
      </w:tr>
      <w:tr>
        <w:trPr>
          <w:cantSplit/>
        </w:trPr>
        <w:tc>
          <w:tcPr>
            <w:tcW w:type="dxa" w:w="5083"/>
            <w:shd w:fill="DCEAF2"/>
            <w:tcMar>
              <w:top w:w="80" w:type="dxa"/>
              <w:start w:w="100" w:type="dxa"/>
              <w:bottom w:w="80" w:type="dxa"/>
              <w:end w:w="100" w:type="dxa"/>
            </w:tcMar>
            <w:vAlign w:val="center"/>
          </w:tcPr>
          <w:p>
            <w:r>
              <w:rPr>
                <w:b/>
                <w:sz w:val="20"/>
              </w:rPr>
              <w:t>Initial Business</w:t>
            </w:r>
          </w:p>
        </w:tc>
        <w:tc>
          <w:tcPr>
            <w:tcW w:type="dxa" w:w="5083"/>
            <w:tcMar>
              <w:top w:w="80" w:type="dxa"/>
              <w:start w:w="100" w:type="dxa"/>
              <w:bottom w:w="80" w:type="dxa"/>
              <w:end w:w="100" w:type="dxa"/>
            </w:tcMar>
            <w:vAlign w:val="center"/>
          </w:tcPr>
          <w:p>
            <w:r>
              <w:rPr>
                <w:sz w:val="20"/>
              </w:rPr>
              <w:t>Jaju Sanitations — Hyderabad</w:t>
            </w:r>
          </w:p>
        </w:tc>
      </w:tr>
      <w:tr>
        <w:trPr>
          <w:cantSplit/>
        </w:trPr>
        <w:tc>
          <w:tcPr>
            <w:tcW w:type="dxa" w:w="5083"/>
            <w:shd w:fill="DCEAF2"/>
            <w:tcMar>
              <w:top w:w="80" w:type="dxa"/>
              <w:start w:w="100" w:type="dxa"/>
              <w:bottom w:w="80" w:type="dxa"/>
              <w:end w:w="100" w:type="dxa"/>
            </w:tcMar>
            <w:vAlign w:val="center"/>
          </w:tcPr>
          <w:p>
            <w:r>
              <w:rPr>
                <w:b/>
                <w:sz w:val="20"/>
              </w:rPr>
              <w:t>Launch Target</w:t>
            </w:r>
          </w:p>
        </w:tc>
        <w:tc>
          <w:tcPr>
            <w:tcW w:type="dxa" w:w="5083"/>
            <w:tcMar>
              <w:top w:w="80" w:type="dxa"/>
              <w:start w:w="100" w:type="dxa"/>
              <w:bottom w:w="80" w:type="dxa"/>
              <w:end w:w="100" w:type="dxa"/>
            </w:tcMar>
            <w:vAlign w:val="center"/>
          </w:tcPr>
          <w:p>
            <w:r>
              <w:rPr>
                <w:sz w:val="20"/>
              </w:rPr>
              <w:t>Android-first, read-only Tally companion app</w:t>
            </w:r>
          </w:p>
        </w:tc>
      </w:tr>
      <w:tr>
        <w:trPr>
          <w:cantSplit/>
        </w:trPr>
        <w:tc>
          <w:tcPr>
            <w:tcW w:type="dxa" w:w="5083"/>
            <w:shd w:fill="DCEAF2"/>
            <w:tcMar>
              <w:top w:w="80" w:type="dxa"/>
              <w:start w:w="100" w:type="dxa"/>
              <w:bottom w:w="80" w:type="dxa"/>
              <w:end w:w="100" w:type="dxa"/>
            </w:tcMar>
            <w:vAlign w:val="center"/>
          </w:tcPr>
          <w:p>
            <w:r>
              <w:rPr>
                <w:b/>
                <w:sz w:val="20"/>
              </w:rPr>
              <w:t>Development Stack</w:t>
            </w:r>
          </w:p>
        </w:tc>
        <w:tc>
          <w:tcPr>
            <w:tcW w:type="dxa" w:w="5083"/>
            <w:tcMar>
              <w:top w:w="80" w:type="dxa"/>
              <w:start w:w="100" w:type="dxa"/>
              <w:bottom w:w="80" w:type="dxa"/>
              <w:end w:w="100" w:type="dxa"/>
            </w:tcMar>
            <w:vAlign w:val="center"/>
          </w:tcPr>
          <w:p>
            <w:r>
              <w:rPr>
                <w:sz w:val="20"/>
              </w:rPr>
              <w:t>ChatGPT Plus + Codex in VS Code + GitHub</w:t>
            </w:r>
          </w:p>
        </w:tc>
      </w:tr>
      <w:tr>
        <w:trPr>
          <w:cantSplit/>
        </w:trPr>
        <w:tc>
          <w:tcPr>
            <w:tcW w:type="dxa" w:w="5083"/>
            <w:shd w:fill="DCEAF2"/>
            <w:tcMar>
              <w:top w:w="80" w:type="dxa"/>
              <w:start w:w="100" w:type="dxa"/>
              <w:bottom w:w="80" w:type="dxa"/>
              <w:end w:w="100" w:type="dxa"/>
            </w:tcMar>
            <w:vAlign w:val="center"/>
          </w:tcPr>
          <w:p>
            <w:r>
              <w:rPr>
                <w:b/>
                <w:sz w:val="20"/>
              </w:rPr>
              <w:t>Document Status</w:t>
            </w:r>
          </w:p>
        </w:tc>
        <w:tc>
          <w:tcPr>
            <w:tcW w:type="dxa" w:w="5083"/>
            <w:tcMar>
              <w:top w:w="80" w:type="dxa"/>
              <w:start w:w="100" w:type="dxa"/>
              <w:bottom w:w="80" w:type="dxa"/>
              <w:end w:w="100" w:type="dxa"/>
            </w:tcMar>
            <w:vAlign w:val="center"/>
          </w:tcPr>
          <w:p>
            <w:r>
              <w:rPr>
                <w:sz w:val="20"/>
              </w:rPr>
              <w:t>Authoritative working baseline for MVP 1</w:t>
            </w:r>
          </w:p>
        </w:tc>
      </w:tr>
    </w:tbl>
    <w:p>
      <w:pPr>
        <w:spacing w:before="360"/>
        <w:jc w:val="center"/>
      </w:pPr>
      <w:r>
        <w:rPr>
          <w:b/>
          <w:color w:val="123B5D"/>
          <w:sz w:val="26"/>
        </w:rPr>
        <w:t>Core rule: every feature must save time, reduce mistakes, or improve decision-making.</w:t>
      </w:r>
    </w:p>
    <w:p>
      <w:pPr>
        <w:jc w:val="center"/>
      </w:pPr>
      <w:r>
        <w:rPr>
          <w:color w:val="6B7280"/>
          <w:sz w:val="20"/>
        </w:rPr>
        <w:t>Version 1.0 • July 2026</w:t>
      </w:r>
    </w:p>
    <w:p>
      <w:r>
        <w:br w:type="page"/>
      </w:r>
    </w:p>
    <w:p>
      <w:pPr>
        <w:pStyle w:val="Heading1"/>
      </w:pPr>
      <w:r>
        <w:t>Document Control and Confidentiality</w:t>
      </w:r>
    </w:p>
    <w:p>
      <w:pPr>
        <w:pStyle w:val="Heading2"/>
      </w:pPr>
      <w:r>
        <w:t>Purpose</w:t>
      </w:r>
    </w:p>
    <w:p>
      <w:r>
        <w:t>This document consolidates all important product, technical, operational and delivery decisions discussed for Business OS MVP 1. It is written so that a developer, AI coding agent, architect, tester or future team member can understand the intended product without relying on chat history.</w:t>
      </w:r>
    </w:p>
    <w:p>
      <w:pPr>
        <w:pStyle w:val="Heading2"/>
      </w:pPr>
      <w:r>
        <w:t>Authority</w:t>
      </w:r>
    </w:p>
    <w:p>
      <w:r>
        <w:t>Where this document conflicts with informal notes, this document should be treated as the current baseline. Any later approved change must be recorded in the decision log and version history.</w:t>
      </w:r>
    </w:p>
    <w:p>
      <w:pPr>
        <w:pStyle w:val="Heading2"/>
      </w:pPr>
      <w:r>
        <w:t>Confidentiality</w:t>
      </w:r>
    </w:p>
    <w:p>
      <w:r>
        <w:t>The product concept, workflow, architecture, business logic and rollout strategy are confidential business information belonging to the Product Owner. Distribution should be limited to authorized contributors.</w:t>
      </w:r>
    </w:p>
    <w:p>
      <w:pPr>
        <w:pStyle w:val="Heading2"/>
      </w:pPr>
      <w:r>
        <w:t>Scope discipline</w:t>
      </w:r>
    </w:p>
    <w:p>
      <w:r>
        <w:t>MVP 1 is deliberately narrow. It is not the complete Business OS. The first launch exists to prove a dependable read-only connection to Tally, make business information easy to find, and make statements or vouchers easy to share.</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123B5D"/>
            <w:tcMar>
              <w:top w:w="80" w:type="dxa"/>
              <w:start w:w="100" w:type="dxa"/>
              <w:bottom w:w="80" w:type="dxa"/>
              <w:end w:w="100" w:type="dxa"/>
            </w:tcMar>
          </w:tcPr>
          <w:p>
            <w:r>
              <w:rPr>
                <w:b/>
                <w:color w:val="FFFFFF"/>
              </w:rPr>
              <w:t>Version</w:t>
            </w:r>
          </w:p>
        </w:tc>
        <w:tc>
          <w:tcPr>
            <w:tcW w:type="dxa" w:w="2541"/>
            <w:shd w:fill="123B5D"/>
            <w:tcMar>
              <w:top w:w="80" w:type="dxa"/>
              <w:start w:w="100" w:type="dxa"/>
              <w:bottom w:w="80" w:type="dxa"/>
              <w:end w:w="100" w:type="dxa"/>
            </w:tcMar>
          </w:tcPr>
          <w:p>
            <w:r>
              <w:rPr>
                <w:b/>
                <w:color w:val="FFFFFF"/>
              </w:rPr>
              <w:t>Date</w:t>
            </w:r>
          </w:p>
        </w:tc>
        <w:tc>
          <w:tcPr>
            <w:tcW w:type="dxa" w:w="2541"/>
            <w:shd w:fill="123B5D"/>
            <w:tcMar>
              <w:top w:w="80" w:type="dxa"/>
              <w:start w:w="100" w:type="dxa"/>
              <w:bottom w:w="80" w:type="dxa"/>
              <w:end w:w="100" w:type="dxa"/>
            </w:tcMar>
          </w:tcPr>
          <w:p>
            <w:r>
              <w:rPr>
                <w:b/>
                <w:color w:val="FFFFFF"/>
              </w:rPr>
              <w:t>Status</w:t>
            </w:r>
          </w:p>
        </w:tc>
        <w:tc>
          <w:tcPr>
            <w:tcW w:type="dxa" w:w="2541"/>
            <w:shd w:fill="123B5D"/>
            <w:tcMar>
              <w:top w:w="80" w:type="dxa"/>
              <w:start w:w="100" w:type="dxa"/>
              <w:bottom w:w="80" w:type="dxa"/>
              <w:end w:w="100" w:type="dxa"/>
            </w:tcMar>
          </w:tcPr>
          <w:p>
            <w:r>
              <w:rPr>
                <w:b/>
                <w:color w:val="FFFFFF"/>
              </w:rPr>
              <w:t>Description</w:t>
            </w:r>
          </w:p>
        </w:tc>
      </w:tr>
      <w:tr>
        <w:trPr>
          <w:cantSplit/>
        </w:trPr>
        <w:tc>
          <w:tcPr>
            <w:tcW w:type="dxa" w:w="2541"/>
            <w:tcMar>
              <w:top w:w="80" w:type="dxa"/>
              <w:start w:w="100" w:type="dxa"/>
              <w:bottom w:w="80" w:type="dxa"/>
              <w:end w:w="100" w:type="dxa"/>
            </w:tcMar>
          </w:tcPr>
          <w:p>
            <w:r>
              <w:t>0.1</w:t>
            </w:r>
          </w:p>
        </w:tc>
        <w:tc>
          <w:tcPr>
            <w:tcW w:type="dxa" w:w="2541"/>
            <w:tcMar>
              <w:top w:w="80" w:type="dxa"/>
              <w:start w:w="100" w:type="dxa"/>
              <w:bottom w:w="80" w:type="dxa"/>
              <w:end w:w="100" w:type="dxa"/>
            </w:tcMar>
          </w:tcPr>
          <w:p>
            <w:r>
              <w:t>July 2026</w:t>
            </w:r>
          </w:p>
        </w:tc>
        <w:tc>
          <w:tcPr>
            <w:tcW w:type="dxa" w:w="2541"/>
            <w:tcMar>
              <w:top w:w="80" w:type="dxa"/>
              <w:start w:w="100" w:type="dxa"/>
              <w:bottom w:w="80" w:type="dxa"/>
              <w:end w:w="100" w:type="dxa"/>
            </w:tcMar>
          </w:tcPr>
          <w:p>
            <w:r>
              <w:t>Draft</w:t>
            </w:r>
          </w:p>
        </w:tc>
        <w:tc>
          <w:tcPr>
            <w:tcW w:type="dxa" w:w="2541"/>
            <w:tcMar>
              <w:top w:w="80" w:type="dxa"/>
              <w:start w:w="100" w:type="dxa"/>
              <w:bottom w:w="80" w:type="dxa"/>
              <w:end w:w="100" w:type="dxa"/>
            </w:tcMar>
          </w:tcPr>
          <w:p>
            <w:r>
              <w:t>Consolidated from product discussions</w:t>
            </w:r>
          </w:p>
        </w:tc>
      </w:tr>
      <w:tr>
        <w:trPr>
          <w:cantSplit/>
        </w:trPr>
        <w:tc>
          <w:tcPr>
            <w:tcW w:type="dxa" w:w="2541"/>
            <w:tcMar>
              <w:top w:w="80" w:type="dxa"/>
              <w:start w:w="100" w:type="dxa"/>
              <w:bottom w:w="80" w:type="dxa"/>
              <w:end w:w="100" w:type="dxa"/>
            </w:tcMar>
          </w:tcPr>
          <w:p>
            <w:r>
              <w:t>0.9</w:t>
            </w:r>
          </w:p>
        </w:tc>
        <w:tc>
          <w:tcPr>
            <w:tcW w:type="dxa" w:w="2541"/>
            <w:tcMar>
              <w:top w:w="80" w:type="dxa"/>
              <w:start w:w="100" w:type="dxa"/>
              <w:bottom w:w="80" w:type="dxa"/>
              <w:end w:w="100" w:type="dxa"/>
            </w:tcMar>
          </w:tcPr>
          <w:p>
            <w:r>
              <w:t>July 2026</w:t>
            </w:r>
          </w:p>
        </w:tc>
        <w:tc>
          <w:tcPr>
            <w:tcW w:type="dxa" w:w="2541"/>
            <w:tcMar>
              <w:top w:w="80" w:type="dxa"/>
              <w:start w:w="100" w:type="dxa"/>
              <w:bottom w:w="80" w:type="dxa"/>
              <w:end w:w="100" w:type="dxa"/>
            </w:tcMar>
          </w:tcPr>
          <w:p>
            <w:r>
              <w:t>Review baseline</w:t>
            </w:r>
          </w:p>
        </w:tc>
        <w:tc>
          <w:tcPr>
            <w:tcW w:type="dxa" w:w="2541"/>
            <w:tcMar>
              <w:top w:w="80" w:type="dxa"/>
              <w:start w:w="100" w:type="dxa"/>
              <w:bottom w:w="80" w:type="dxa"/>
              <w:end w:w="100" w:type="dxa"/>
            </w:tcMar>
          </w:tcPr>
          <w:p>
            <w:r>
              <w:t>Expanded into AI-readable specification</w:t>
            </w:r>
          </w:p>
        </w:tc>
      </w:tr>
      <w:tr>
        <w:trPr>
          <w:cantSplit/>
        </w:trPr>
        <w:tc>
          <w:tcPr>
            <w:tcW w:type="dxa" w:w="2541"/>
            <w:tcMar>
              <w:top w:w="80" w:type="dxa"/>
              <w:start w:w="100" w:type="dxa"/>
              <w:bottom w:w="80" w:type="dxa"/>
              <w:end w:w="100" w:type="dxa"/>
            </w:tcMar>
          </w:tcPr>
          <w:p>
            <w:r>
              <w:t>1.0</w:t>
            </w:r>
          </w:p>
        </w:tc>
        <w:tc>
          <w:tcPr>
            <w:tcW w:type="dxa" w:w="2541"/>
            <w:tcMar>
              <w:top w:w="80" w:type="dxa"/>
              <w:start w:w="100" w:type="dxa"/>
              <w:bottom w:w="80" w:type="dxa"/>
              <w:end w:w="100" w:type="dxa"/>
            </w:tcMar>
          </w:tcPr>
          <w:p>
            <w:r>
              <w:t>July 2026</w:t>
            </w:r>
          </w:p>
        </w:tc>
        <w:tc>
          <w:tcPr>
            <w:tcW w:type="dxa" w:w="2541"/>
            <w:tcMar>
              <w:top w:w="80" w:type="dxa"/>
              <w:start w:w="100" w:type="dxa"/>
              <w:bottom w:w="80" w:type="dxa"/>
              <w:end w:w="100" w:type="dxa"/>
            </w:tcMar>
          </w:tcPr>
          <w:p>
            <w:r>
              <w:t>Current</w:t>
            </w:r>
          </w:p>
        </w:tc>
        <w:tc>
          <w:tcPr>
            <w:tcW w:type="dxa" w:w="2541"/>
            <w:tcMar>
              <w:top w:w="80" w:type="dxa"/>
              <w:start w:w="100" w:type="dxa"/>
              <w:bottom w:w="80" w:type="dxa"/>
              <w:end w:w="100" w:type="dxa"/>
            </w:tcMar>
          </w:tcPr>
          <w:p>
            <w:r>
              <w:t>Approved working baseline for MVP 1</w:t>
            </w:r>
          </w:p>
        </w:tc>
      </w:tr>
    </w:tbl>
    <w:p>
      <w:r>
        <w:br w:type="page"/>
      </w:r>
    </w:p>
    <w:p>
      <w:pPr>
        <w:pStyle w:val="Heading1"/>
      </w:pPr>
      <w:r>
        <w:t>Table of Contents</w:t>
      </w:r>
    </w:p>
    <w:p>
      <w:pPr>
        <w:spacing w:after="40"/>
      </w:pPr>
      <w:r>
        <w:t>1. Executive Summary</w:t>
      </w:r>
    </w:p>
    <w:p>
      <w:pPr>
        <w:spacing w:after="40"/>
      </w:pPr>
      <w:r>
        <w:t>2. Product Vision, Mission and Principles</w:t>
      </w:r>
    </w:p>
    <w:p>
      <w:pPr>
        <w:spacing w:after="40"/>
      </w:pPr>
      <w:r>
        <w:t>3. Product Scope and Release Definition</w:t>
      </w:r>
    </w:p>
    <w:p>
      <w:pPr>
        <w:spacing w:after="40"/>
      </w:pPr>
      <w:r>
        <w:t>4. Target Users, Roles and Permissions</w:t>
      </w:r>
    </w:p>
    <w:p>
      <w:pPr>
        <w:spacing w:after="40"/>
      </w:pPr>
      <w:r>
        <w:t>5. Core User Journeys</w:t>
      </w:r>
    </w:p>
    <w:p>
      <w:pPr>
        <w:spacing w:after="40"/>
      </w:pPr>
      <w:r>
        <w:t>6. Functional Requirements — Tally Connectivity</w:t>
      </w:r>
    </w:p>
    <w:p>
      <w:pPr>
        <w:spacing w:after="40"/>
      </w:pPr>
      <w:r>
        <w:t>7. Functional Requirements — Company and Ledger Reading</w:t>
      </w:r>
    </w:p>
    <w:p>
      <w:pPr>
        <w:spacing w:after="40"/>
      </w:pPr>
      <w:r>
        <w:t>8. Functional Requirements — Voucher Reading</w:t>
      </w:r>
    </w:p>
    <w:p>
      <w:pPr>
        <w:spacing w:after="40"/>
      </w:pPr>
      <w:r>
        <w:t>9. Search, Filters and Navigation</w:t>
      </w:r>
    </w:p>
    <w:p>
      <w:pPr>
        <w:spacing w:after="40"/>
      </w:pPr>
      <w:r>
        <w:t>10. PDF Generation and Sharing</w:t>
      </w:r>
    </w:p>
    <w:p>
      <w:pPr>
        <w:spacing w:after="40"/>
      </w:pPr>
      <w:r>
        <w:t>11. Home Screen and MVP Information Architecture</w:t>
      </w:r>
    </w:p>
    <w:p>
      <w:pPr>
        <w:spacing w:after="40"/>
      </w:pPr>
      <w:r>
        <w:t>12. Data Architecture and Local Storage</w:t>
      </w:r>
    </w:p>
    <w:p>
      <w:pPr>
        <w:spacing w:after="40"/>
      </w:pPr>
      <w:r>
        <w:t>13. API and Connector Contract</w:t>
      </w:r>
    </w:p>
    <w:p>
      <w:pPr>
        <w:spacing w:after="40"/>
      </w:pPr>
      <w:r>
        <w:t>14. Security Architecture</w:t>
      </w:r>
    </w:p>
    <w:p>
      <w:pPr>
        <w:spacing w:after="40"/>
      </w:pPr>
      <w:r>
        <w:t>15. Offline-First and Synchronization Behaviour</w:t>
      </w:r>
    </w:p>
    <w:p>
      <w:pPr>
        <w:spacing w:after="40"/>
      </w:pPr>
      <w:r>
        <w:t>16. Upgradeability and Version Management</w:t>
      </w:r>
    </w:p>
    <w:p>
      <w:pPr>
        <w:spacing w:after="40"/>
      </w:pPr>
      <w:r>
        <w:t>17. Performance and Reliability Requirements</w:t>
      </w:r>
    </w:p>
    <w:p>
      <w:pPr>
        <w:spacing w:after="40"/>
      </w:pPr>
      <w:r>
        <w:t>18. Technical Architecture</w:t>
      </w:r>
    </w:p>
    <w:p>
      <w:pPr>
        <w:spacing w:after="40"/>
      </w:pPr>
      <w:r>
        <w:t>19. Testing Strategy</w:t>
      </w:r>
    </w:p>
    <w:p>
      <w:pPr>
        <w:spacing w:after="40"/>
      </w:pPr>
      <w:r>
        <w:t>20. Development Workflow with ChatGPT Plus and Codex</w:t>
      </w:r>
    </w:p>
    <w:p>
      <w:pPr>
        <w:spacing w:after="40"/>
      </w:pPr>
      <w:r>
        <w:t>21. Delivery Plan and Time Estimate</w:t>
      </w:r>
    </w:p>
    <w:p>
      <w:pPr>
        <w:spacing w:after="40"/>
      </w:pPr>
      <w:r>
        <w:t>22. Product Roadmap Beyond MVP 1</w:t>
      </w:r>
    </w:p>
    <w:p>
      <w:pPr>
        <w:spacing w:after="40"/>
      </w:pPr>
      <w:r>
        <w:t>23. Product Decisions Already Locked</w:t>
      </w:r>
    </w:p>
    <w:p>
      <w:pPr>
        <w:spacing w:after="40"/>
      </w:pPr>
      <w:r>
        <w:t>24. Open Questions Requiring Early Decision</w:t>
      </w:r>
    </w:p>
    <w:p>
      <w:pPr>
        <w:spacing w:after="40"/>
      </w:pPr>
      <w:r>
        <w:t>25. AI Coding Agent Handover Instructions</w:t>
      </w:r>
    </w:p>
    <w:p>
      <w:pPr>
        <w:spacing w:after="40"/>
      </w:pPr>
      <w:r>
        <w:t>26. MVP 1 Acceptance Checklist</w:t>
      </w:r>
    </w:p>
    <w:p>
      <w:pPr>
        <w:spacing w:after="40"/>
      </w:pPr>
      <w:r>
        <w:t>27. Decision Log Template</w:t>
      </w:r>
    </w:p>
    <w:p>
      <w:pPr>
        <w:spacing w:after="40"/>
      </w:pPr>
      <w:r>
        <w:t>28. Glossary</w:t>
      </w:r>
    </w:p>
    <w:p>
      <w:pPr>
        <w:spacing w:after="40"/>
      </w:pPr>
      <w:r>
        <w:t>29. Final Product Statement</w:t>
      </w:r>
    </w:p>
    <w:p>
      <w:pPr>
        <w:pStyle w:val="SmallNote"/>
      </w:pPr>
      <w:r>
        <w:t>Section numbers and titles are fixed for this version. Page numbers may change as the specification evolves.</w:t>
      </w:r>
    </w:p>
    <w:p>
      <w:r>
        <w:br w:type="page"/>
      </w:r>
    </w:p>
    <w:p>
      <w:pPr>
        <w:pStyle w:val="Heading1"/>
      </w:pPr>
      <w:r>
        <w:t>1. Executive Summary</w:t>
      </w:r>
    </w:p>
    <w:p>
      <w:r>
        <w:t>Business OS is a long-term SME management platform. MVP 1 is the first dependable step: a fast, secure, read-only Android app that reads selected Tally information and allows users to search, view, generate PDFs and share business documents without sitting at the Tally computer.</w:t>
      </w:r>
    </w:p>
    <w:p>
      <w:pPr>
        <w:pStyle w:val="Callout"/>
      </w:pPr>
      <w:r>
        <w:t>MVP 1 is successful when an owner can open the app, connect to the approved Tally computer, locate a ledger or voucher within seconds, view accurate details and share a clean PDF through WhatsApp or another installed app.</w:t>
      </w:r>
    </w:p>
    <w:p>
      <w:pPr>
        <w:pStyle w:val="Heading2"/>
      </w:pPr>
      <w:r>
        <w:t>What MVP 1 includes</w:t>
      </w:r>
    </w:p>
    <w:p>
      <w:pPr>
        <w:pStyle w:val="ListBullet"/>
      </w:pPr>
      <w:r>
        <w:t>Tally connection and company selection</w:t>
      </w:r>
    </w:p>
    <w:p>
      <w:pPr>
        <w:pStyle w:val="ListBullet"/>
      </w:pPr>
      <w:r>
        <w:t>Ledger list, balances and ledger transactions</w:t>
      </w:r>
    </w:p>
    <w:p>
      <w:pPr>
        <w:pStyle w:val="ListBullet"/>
      </w:pPr>
      <w:r>
        <w:t>Sales and purchase voucher lists and voucher detail</w:t>
      </w:r>
    </w:p>
    <w:p>
      <w:pPr>
        <w:pStyle w:val="ListBullet"/>
      </w:pPr>
      <w:r>
        <w:t>Universal search for ledgers and vouchers</w:t>
      </w:r>
    </w:p>
    <w:p>
      <w:pPr>
        <w:pStyle w:val="ListBullet"/>
      </w:pPr>
      <w:r>
        <w:t>Date filtering and basic status filtering</w:t>
      </w:r>
    </w:p>
    <w:p>
      <w:pPr>
        <w:pStyle w:val="ListBullet"/>
      </w:pPr>
      <w:r>
        <w:t>PDF generation for ledgers/statements and vouchers</w:t>
      </w:r>
    </w:p>
    <w:p>
      <w:pPr>
        <w:pStyle w:val="ListBullet"/>
      </w:pPr>
      <w:r>
        <w:t>Android share sheet, including WhatsApp and email</w:t>
      </w:r>
    </w:p>
    <w:p>
      <w:pPr>
        <w:pStyle w:val="ListBullet"/>
      </w:pPr>
      <w:r>
        <w:t>Connection settings, errors, retry and diagnostics</w:t>
      </w:r>
    </w:p>
    <w:p>
      <w:pPr>
        <w:pStyle w:val="ListBullet"/>
      </w:pPr>
      <w:r>
        <w:t>Read-only security, audit logging and information-fence rules</w:t>
      </w:r>
    </w:p>
    <w:p>
      <w:pPr>
        <w:pStyle w:val="ListBullet"/>
      </w:pPr>
      <w:r>
        <w:t>Upgradeable architecture so every future version installs over the previous version</w:t>
      </w:r>
    </w:p>
    <w:p>
      <w:pPr>
        <w:pStyle w:val="Heading2"/>
      </w:pPr>
      <w:r>
        <w:t>What MVP 1 intentionally excludes</w:t>
      </w:r>
    </w:p>
    <w:p>
      <w:pPr>
        <w:pStyle w:val="ListBullet"/>
      </w:pPr>
      <w:r>
        <w:t>Writing, editing or deleting any Tally data</w:t>
      </w:r>
    </w:p>
    <w:p>
      <w:pPr>
        <w:pStyle w:val="ListBullet"/>
      </w:pPr>
      <w:r>
        <w:t>Cloud synchronization as a required dependency</w:t>
      </w:r>
    </w:p>
    <w:p>
      <w:pPr>
        <w:pStyle w:val="ListBullet"/>
      </w:pPr>
      <w:r>
        <w:t>Advanced dashboards, AI advice, automation or Business DNA</w:t>
      </w:r>
    </w:p>
    <w:p>
      <w:pPr>
        <w:pStyle w:val="ListBullet"/>
      </w:pPr>
      <w:r>
        <w:t>Customer subscription billing and public multi-tenant cloud operations</w:t>
      </w:r>
    </w:p>
    <w:p>
      <w:pPr>
        <w:pStyle w:val="ListBullet"/>
      </w:pPr>
      <w:r>
        <w:t>Full inventory analytics, profitability analytics and workflow approvals</w:t>
      </w:r>
    </w:p>
    <w:p>
      <w:r>
        <w:br w:type="page"/>
      </w:r>
    </w:p>
    <w:p>
      <w:pPr>
        <w:pStyle w:val="Heading1"/>
      </w:pPr>
      <w:r>
        <w:t>2. Product Vision, Mission and Principles</w:t>
      </w:r>
    </w:p>
    <w:p>
      <w:pPr>
        <w:pStyle w:val="Heading2"/>
      </w:pPr>
      <w:r>
        <w:t>Vision</w:t>
      </w:r>
    </w:p>
    <w:p>
      <w:r>
        <w:t>To become the trusted operating system for small and medium businesses: simple enough for everyday users, powerful enough for owners, and durable enough to evolve for many years without repeated architectural replacement.</w:t>
      </w:r>
    </w:p>
    <w:p>
      <w:pPr>
        <w:pStyle w:val="Heading2"/>
      </w:pPr>
      <w:r>
        <w:t>Mission</w:t>
      </w:r>
    </w:p>
    <w:p>
      <w:pPr>
        <w:pStyle w:val="ListBullet"/>
      </w:pPr>
      <w:r>
        <w:t>Fast</w:t>
      </w:r>
    </w:p>
    <w:p>
      <w:pPr>
        <w:pStyle w:val="ListBullet"/>
      </w:pPr>
      <w:r>
        <w:t>Secure</w:t>
      </w:r>
    </w:p>
    <w:p>
      <w:pPr>
        <w:pStyle w:val="ListBullet"/>
      </w:pPr>
      <w:r>
        <w:t>Simple</w:t>
      </w:r>
    </w:p>
    <w:p>
      <w:pPr>
        <w:pStyle w:val="ListBullet"/>
      </w:pPr>
      <w:r>
        <w:t>Intelligent</w:t>
      </w:r>
    </w:p>
    <w:p>
      <w:pPr>
        <w:pStyle w:val="ListBullet"/>
      </w:pPr>
      <w:r>
        <w:t>Modular</w:t>
      </w:r>
    </w:p>
    <w:p>
      <w:pPr>
        <w:pStyle w:val="ListBullet"/>
      </w:pPr>
      <w:r>
        <w:t>Offline-first</w:t>
      </w:r>
    </w:p>
    <w:p>
      <w:pPr>
        <w:pStyle w:val="ListBullet"/>
      </w:pPr>
      <w:r>
        <w:t>Future-ready</w:t>
      </w:r>
    </w:p>
    <w:p>
      <w:pPr>
        <w:pStyle w:val="Heading2"/>
      </w:pPr>
      <w:r>
        <w:t>Non-negotiable product principles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23B5D"/>
            <w:tcMar>
              <w:top w:w="80" w:type="dxa"/>
              <w:start w:w="100" w:type="dxa"/>
              <w:bottom w:w="80" w:type="dxa"/>
              <w:end w:w="100" w:type="dxa"/>
            </w:tcMar>
          </w:tcPr>
          <w:p>
            <w:r>
              <w:rPr>
                <w:b/>
                <w:color w:val="FFFFFF"/>
              </w:rPr>
              <w:t>Principle</w:t>
            </w:r>
          </w:p>
        </w:tc>
        <w:tc>
          <w:tcPr>
            <w:tcW w:type="dxa" w:w="5083"/>
            <w:shd w:fill="123B5D"/>
            <w:tcMar>
              <w:top w:w="80" w:type="dxa"/>
              <w:start w:w="100" w:type="dxa"/>
              <w:bottom w:w="80" w:type="dxa"/>
              <w:end w:w="100" w:type="dxa"/>
            </w:tcMar>
          </w:tcPr>
          <w:p>
            <w:r>
              <w:rPr>
                <w:b/>
                <w:color w:val="FFFFFF"/>
              </w:rPr>
              <w:t>Meaning</w:t>
            </w:r>
          </w:p>
        </w:tc>
      </w:tr>
      <w:tr>
        <w:trPr>
          <w:cantSplit/>
        </w:trPr>
        <w:tc>
          <w:tcPr>
            <w:tcW w:type="dxa" w:w="5083"/>
            <w:tcMar>
              <w:top w:w="80" w:type="dxa"/>
              <w:start w:w="100" w:type="dxa"/>
              <w:bottom w:w="80" w:type="dxa"/>
              <w:end w:w="100" w:type="dxa"/>
            </w:tcMar>
          </w:tcPr>
          <w:p>
            <w:r>
              <w:rPr>
                <w:b/>
              </w:rPr>
              <w:t>Owner First</w:t>
            </w:r>
          </w:p>
        </w:tc>
        <w:tc>
          <w:tcPr>
            <w:tcW w:type="dxa" w:w="5083"/>
            <w:tcMar>
              <w:top w:w="80" w:type="dxa"/>
              <w:start w:w="100" w:type="dxa"/>
              <w:bottom w:w="80" w:type="dxa"/>
              <w:end w:w="100" w:type="dxa"/>
            </w:tcMar>
          </w:tcPr>
          <w:p>
            <w:r>
              <w:t>The owner must get immediate clarity, control and confidence. Every screen should answer a business need rather than merely display raw accounting data.</w:t>
            </w:r>
          </w:p>
        </w:tc>
      </w:tr>
      <w:tr>
        <w:trPr>
          <w:cantSplit/>
        </w:trPr>
        <w:tc>
          <w:tcPr>
            <w:tcW w:type="dxa" w:w="5083"/>
            <w:tcMar>
              <w:top w:w="80" w:type="dxa"/>
              <w:start w:w="100" w:type="dxa"/>
              <w:bottom w:w="80" w:type="dxa"/>
              <w:end w:w="100" w:type="dxa"/>
            </w:tcMar>
          </w:tcPr>
          <w:p>
            <w:r>
              <w:rPr>
                <w:b/>
              </w:rPr>
              <w:t>Offline First</w:t>
            </w:r>
          </w:p>
        </w:tc>
        <w:tc>
          <w:tcPr>
            <w:tcW w:type="dxa" w:w="5083"/>
            <w:tcMar>
              <w:top w:w="80" w:type="dxa"/>
              <w:start w:w="100" w:type="dxa"/>
              <w:bottom w:w="80" w:type="dxa"/>
              <w:end w:w="100" w:type="dxa"/>
            </w:tcMar>
          </w:tcPr>
          <w:p>
            <w:r>
              <w:t>Core browsing of previously synchronized data should remain available when practical. Network dependence must be explicit, graceful and recoverable.</w:t>
            </w:r>
          </w:p>
        </w:tc>
      </w:tr>
      <w:tr>
        <w:trPr>
          <w:cantSplit/>
        </w:trPr>
        <w:tc>
          <w:tcPr>
            <w:tcW w:type="dxa" w:w="5083"/>
            <w:tcMar>
              <w:top w:w="80" w:type="dxa"/>
              <w:start w:w="100" w:type="dxa"/>
              <w:bottom w:w="80" w:type="dxa"/>
              <w:end w:w="100" w:type="dxa"/>
            </w:tcMar>
          </w:tcPr>
          <w:p>
            <w:r>
              <w:rPr>
                <w:b/>
              </w:rPr>
              <w:t>Performance First</w:t>
            </w:r>
          </w:p>
        </w:tc>
        <w:tc>
          <w:tcPr>
            <w:tcW w:type="dxa" w:w="5083"/>
            <w:tcMar>
              <w:top w:w="80" w:type="dxa"/>
              <w:start w:w="100" w:type="dxa"/>
              <w:bottom w:w="80" w:type="dxa"/>
              <w:end w:w="100" w:type="dxa"/>
            </w:tcMar>
          </w:tcPr>
          <w:p>
            <w:r>
              <w:t>The app must feel immediate. Lists, search and opening details should not lag under normal business data volumes.</w:t>
            </w:r>
          </w:p>
        </w:tc>
      </w:tr>
      <w:tr>
        <w:trPr>
          <w:cantSplit/>
        </w:trPr>
        <w:tc>
          <w:tcPr>
            <w:tcW w:type="dxa" w:w="5083"/>
            <w:tcMar>
              <w:top w:w="80" w:type="dxa"/>
              <w:start w:w="100" w:type="dxa"/>
              <w:bottom w:w="80" w:type="dxa"/>
              <w:end w:w="100" w:type="dxa"/>
            </w:tcMar>
          </w:tcPr>
          <w:p>
            <w:r>
              <w:rPr>
                <w:b/>
              </w:rPr>
              <w:t>Security First</w:t>
            </w:r>
          </w:p>
        </w:tc>
        <w:tc>
          <w:tcPr>
            <w:tcW w:type="dxa" w:w="5083"/>
            <w:tcMar>
              <w:top w:w="80" w:type="dxa"/>
              <w:start w:w="100" w:type="dxa"/>
              <w:bottom w:w="80" w:type="dxa"/>
              <w:end w:w="100" w:type="dxa"/>
            </w:tcMar>
          </w:tcPr>
          <w:p>
            <w:r>
              <w:t>Security is a product function, not an afterthought. Data, identity, permissions, local storage and network transport must be protected.</w:t>
            </w:r>
          </w:p>
        </w:tc>
      </w:tr>
      <w:tr>
        <w:trPr>
          <w:cantSplit/>
        </w:trPr>
        <w:tc>
          <w:tcPr>
            <w:tcW w:type="dxa" w:w="5083"/>
            <w:tcMar>
              <w:top w:w="80" w:type="dxa"/>
              <w:start w:w="100" w:type="dxa"/>
              <w:bottom w:w="80" w:type="dxa"/>
              <w:end w:w="100" w:type="dxa"/>
            </w:tcMar>
          </w:tcPr>
          <w:p>
            <w:r>
              <w:rPr>
                <w:b/>
              </w:rPr>
              <w:t>Customer owns the data</w:t>
            </w:r>
          </w:p>
        </w:tc>
        <w:tc>
          <w:tcPr>
            <w:tcW w:type="dxa" w:w="5083"/>
            <w:tcMar>
              <w:top w:w="80" w:type="dxa"/>
              <w:start w:w="100" w:type="dxa"/>
              <w:bottom w:w="80" w:type="dxa"/>
              <w:end w:w="100" w:type="dxa"/>
            </w:tcMar>
          </w:tcPr>
          <w:p>
            <w:r>
              <w:t>The customer remains the owner of business data. The app reads only authorized information and must never create hidden dependence.</w:t>
            </w:r>
          </w:p>
        </w:tc>
      </w:tr>
      <w:tr>
        <w:trPr>
          <w:cantSplit/>
        </w:trPr>
        <w:tc>
          <w:tcPr>
            <w:tcW w:type="dxa" w:w="5083"/>
            <w:tcMar>
              <w:top w:w="80" w:type="dxa"/>
              <w:start w:w="100" w:type="dxa"/>
              <w:bottom w:w="80" w:type="dxa"/>
              <w:end w:w="100" w:type="dxa"/>
            </w:tcMar>
          </w:tcPr>
          <w:p>
            <w:r>
              <w:rPr>
                <w:b/>
              </w:rPr>
              <w:t>Information Fence</w:t>
            </w:r>
          </w:p>
        </w:tc>
        <w:tc>
          <w:tcPr>
            <w:tcW w:type="dxa" w:w="5083"/>
            <w:tcMar>
              <w:top w:w="80" w:type="dxa"/>
              <w:start w:w="100" w:type="dxa"/>
              <w:bottom w:w="80" w:type="dxa"/>
              <w:end w:w="100" w:type="dxa"/>
            </w:tcMar>
          </w:tcPr>
          <w:p>
            <w:r>
              <w:t>Each user sees only the information explicitly permitted for that role, company and feature.</w:t>
            </w:r>
          </w:p>
        </w:tc>
      </w:tr>
      <w:tr>
        <w:trPr>
          <w:cantSplit/>
        </w:trPr>
        <w:tc>
          <w:tcPr>
            <w:tcW w:type="dxa" w:w="5083"/>
            <w:tcMar>
              <w:top w:w="80" w:type="dxa"/>
              <w:start w:w="100" w:type="dxa"/>
              <w:bottom w:w="80" w:type="dxa"/>
              <w:end w:w="100" w:type="dxa"/>
            </w:tcMar>
          </w:tcPr>
          <w:p>
            <w:r>
              <w:rPr>
                <w:b/>
              </w:rPr>
              <w:t>Evolution over revolution</w:t>
            </w:r>
          </w:p>
        </w:tc>
        <w:tc>
          <w:tcPr>
            <w:tcW w:type="dxa" w:w="5083"/>
            <w:tcMar>
              <w:top w:w="80" w:type="dxa"/>
              <w:start w:w="100" w:type="dxa"/>
              <w:bottom w:w="80" w:type="dxa"/>
              <w:end w:w="100" w:type="dxa"/>
            </w:tcMar>
          </w:tcPr>
          <w:p>
            <w:r>
              <w:t>Every version updates the existing app. No forced fresh installation, no data loss, no repeated rebuild from zero.</w:t>
            </w:r>
          </w:p>
        </w:tc>
      </w:tr>
      <w:tr>
        <w:trPr>
          <w:cantSplit/>
        </w:trPr>
        <w:tc>
          <w:tcPr>
            <w:tcW w:type="dxa" w:w="5083"/>
            <w:tcMar>
              <w:top w:w="80" w:type="dxa"/>
              <w:start w:w="100" w:type="dxa"/>
              <w:bottom w:w="80" w:type="dxa"/>
              <w:end w:w="100" w:type="dxa"/>
            </w:tcMar>
          </w:tcPr>
          <w:p>
            <w:r>
              <w:rPr>
                <w:b/>
              </w:rPr>
              <w:t>No future architectural redesign</w:t>
            </w:r>
          </w:p>
        </w:tc>
        <w:tc>
          <w:tcPr>
            <w:tcW w:type="dxa" w:w="5083"/>
            <w:tcMar>
              <w:top w:w="80" w:type="dxa"/>
              <w:start w:w="100" w:type="dxa"/>
              <w:bottom w:w="80" w:type="dxa"/>
              <w:end w:w="100" w:type="dxa"/>
            </w:tcMar>
          </w:tcPr>
          <w:p>
            <w:r>
              <w:t>The architecture must allow modules to be added or replaced without rewriting the product core.</w:t>
            </w:r>
          </w:p>
        </w:tc>
      </w:tr>
      <w:tr>
        <w:trPr>
          <w:cantSplit/>
        </w:trPr>
        <w:tc>
          <w:tcPr>
            <w:tcW w:type="dxa" w:w="5083"/>
            <w:tcMar>
              <w:top w:w="80" w:type="dxa"/>
              <w:start w:w="100" w:type="dxa"/>
              <w:bottom w:w="80" w:type="dxa"/>
              <w:end w:w="100" w:type="dxa"/>
            </w:tcMar>
          </w:tcPr>
          <w:p>
            <w:r>
              <w:rPr>
                <w:b/>
              </w:rPr>
              <w:t>Progressive disclosure</w:t>
            </w:r>
          </w:p>
        </w:tc>
        <w:tc>
          <w:tcPr>
            <w:tcW w:type="dxa" w:w="5083"/>
            <w:tcMar>
              <w:top w:w="80" w:type="dxa"/>
              <w:start w:w="100" w:type="dxa"/>
              <w:bottom w:w="80" w:type="dxa"/>
              <w:end w:w="100" w:type="dxa"/>
            </w:tcMar>
          </w:tcPr>
          <w:p>
            <w:r>
              <w:t>Show essential information first. Reveal depth only when the user asks for it.</w:t>
            </w:r>
          </w:p>
        </w:tc>
      </w:tr>
      <w:tr>
        <w:trPr>
          <w:cantSplit/>
        </w:trPr>
        <w:tc>
          <w:tcPr>
            <w:tcW w:type="dxa" w:w="5083"/>
            <w:tcMar>
              <w:top w:w="80" w:type="dxa"/>
              <w:start w:w="100" w:type="dxa"/>
              <w:bottom w:w="80" w:type="dxa"/>
              <w:end w:w="100" w:type="dxa"/>
            </w:tcMar>
          </w:tcPr>
          <w:p>
            <w:r>
              <w:rPr>
                <w:b/>
              </w:rPr>
              <w:t>Explainable AI</w:t>
            </w:r>
          </w:p>
        </w:tc>
        <w:tc>
          <w:tcPr>
            <w:tcW w:type="dxa" w:w="5083"/>
            <w:tcMar>
              <w:top w:w="80" w:type="dxa"/>
              <w:start w:w="100" w:type="dxa"/>
              <w:bottom w:w="80" w:type="dxa"/>
              <w:end w:w="100" w:type="dxa"/>
            </w:tcMar>
          </w:tcPr>
          <w:p>
            <w:r>
              <w:t>Future AI must state what it observed and why it suggests an action. AI advises; the owner decides.</w:t>
            </w:r>
          </w:p>
        </w:tc>
      </w:tr>
    </w:tbl>
    <w:p>
      <w:r>
        <w:br w:type="page"/>
      </w:r>
    </w:p>
    <w:p>
      <w:pPr>
        <w:pStyle w:val="Heading1"/>
      </w:pPr>
      <w:r>
        <w:t>3. Product Scope and Release Definition</w:t>
      </w:r>
    </w:p>
    <w:p>
      <w:pPr>
        <w:pStyle w:val="Heading2"/>
      </w:pPr>
      <w:r>
        <w:t>MVP 1 objective</w:t>
      </w:r>
    </w:p>
    <w:p>
      <w:r>
        <w:t>Deliver a stable first launch for Jaju Sanitations within a tightly controlled scope. The app must become useful in daily business immediately, while providing a foundation for later versions of Business OS.</w:t>
      </w:r>
    </w:p>
    <w:p>
      <w:pPr>
        <w:pStyle w:val="Heading2"/>
      </w:pPr>
      <w:r>
        <w:t>Launch tiers</w:t>
      </w:r>
    </w:p>
    <w:tbl>
      <w:tblPr>
        <w:tblStyle w:val="TableGrid"/>
        <w:tblW w:type="auto" w:w="0"/>
        <w:tblLook w:firstColumn="1" w:firstRow="1" w:lastColumn="0" w:lastRow="0" w:noHBand="0" w:noVBand="1" w:val="04A0"/>
      </w:tblPr>
      <w:tblGrid>
        <w:gridCol w:w="2541"/>
        <w:gridCol w:w="2541"/>
        <w:gridCol w:w="2541"/>
        <w:gridCol w:w="2541"/>
      </w:tblGrid>
      <w:tr>
        <w:trPr>
          <w:cantSplit/>
        </w:trPr>
        <w:tc>
          <w:tcPr>
            <w:tcW w:type="dxa" w:w="2541"/>
            <w:shd w:fill="123B5D"/>
            <w:tcMar>
              <w:top w:w="80" w:type="dxa"/>
              <w:start w:w="100" w:type="dxa"/>
              <w:bottom w:w="80" w:type="dxa"/>
              <w:end w:w="100" w:type="dxa"/>
            </w:tcMar>
          </w:tcPr>
          <w:p>
            <w:r>
              <w:rPr>
                <w:b/>
                <w:color w:val="FFFFFF"/>
              </w:rPr>
              <w:t>Stage</w:t>
            </w:r>
          </w:p>
        </w:tc>
        <w:tc>
          <w:tcPr>
            <w:tcW w:type="dxa" w:w="2541"/>
            <w:shd w:fill="123B5D"/>
            <w:tcMar>
              <w:top w:w="80" w:type="dxa"/>
              <w:start w:w="100" w:type="dxa"/>
              <w:bottom w:w="80" w:type="dxa"/>
              <w:end w:w="100" w:type="dxa"/>
            </w:tcMar>
          </w:tcPr>
          <w:p>
            <w:r>
              <w:rPr>
                <w:b/>
                <w:color w:val="FFFFFF"/>
              </w:rPr>
              <w:t>Purpose</w:t>
            </w:r>
          </w:p>
        </w:tc>
        <w:tc>
          <w:tcPr>
            <w:tcW w:type="dxa" w:w="2541"/>
            <w:shd w:fill="123B5D"/>
            <w:tcMar>
              <w:top w:w="80" w:type="dxa"/>
              <w:start w:w="100" w:type="dxa"/>
              <w:bottom w:w="80" w:type="dxa"/>
              <w:end w:w="100" w:type="dxa"/>
            </w:tcMar>
          </w:tcPr>
          <w:p>
            <w:r>
              <w:rPr>
                <w:b/>
                <w:color w:val="FFFFFF"/>
              </w:rPr>
              <w:t>Target users</w:t>
            </w:r>
          </w:p>
        </w:tc>
        <w:tc>
          <w:tcPr>
            <w:tcW w:type="dxa" w:w="2541"/>
            <w:shd w:fill="123B5D"/>
            <w:tcMar>
              <w:top w:w="80" w:type="dxa"/>
              <w:start w:w="100" w:type="dxa"/>
              <w:bottom w:w="80" w:type="dxa"/>
              <w:end w:w="100" w:type="dxa"/>
            </w:tcMar>
          </w:tcPr>
          <w:p>
            <w:r>
              <w:rPr>
                <w:b/>
                <w:color w:val="FFFFFF"/>
              </w:rPr>
              <w:t>Acceptance threshold</w:t>
            </w:r>
          </w:p>
        </w:tc>
      </w:tr>
      <w:tr>
        <w:trPr>
          <w:cantSplit/>
        </w:trPr>
        <w:tc>
          <w:tcPr>
            <w:tcW w:type="dxa" w:w="2541"/>
            <w:tcMar>
              <w:top w:w="80" w:type="dxa"/>
              <w:start w:w="100" w:type="dxa"/>
              <w:bottom w:w="80" w:type="dxa"/>
              <w:end w:w="100" w:type="dxa"/>
            </w:tcMar>
          </w:tcPr>
          <w:p>
            <w:r>
              <w:t>Developer build</w:t>
            </w:r>
          </w:p>
        </w:tc>
        <w:tc>
          <w:tcPr>
            <w:tcW w:type="dxa" w:w="2541"/>
            <w:tcMar>
              <w:top w:w="80" w:type="dxa"/>
              <w:start w:w="100" w:type="dxa"/>
              <w:bottom w:w="80" w:type="dxa"/>
              <w:end w:w="100" w:type="dxa"/>
            </w:tcMar>
          </w:tcPr>
          <w:p>
            <w:r>
              <w:t>Prove connectivity and parsing</w:t>
            </w:r>
          </w:p>
        </w:tc>
        <w:tc>
          <w:tcPr>
            <w:tcW w:type="dxa" w:w="2541"/>
            <w:tcMar>
              <w:top w:w="80" w:type="dxa"/>
              <w:start w:w="100" w:type="dxa"/>
              <w:bottom w:w="80" w:type="dxa"/>
              <w:end w:w="100" w:type="dxa"/>
            </w:tcMar>
          </w:tcPr>
          <w:p>
            <w:r>
              <w:t>Developer/student</w:t>
            </w:r>
          </w:p>
        </w:tc>
        <w:tc>
          <w:tcPr>
            <w:tcW w:type="dxa" w:w="2541"/>
            <w:tcMar>
              <w:top w:w="80" w:type="dxa"/>
              <w:start w:w="100" w:type="dxa"/>
              <w:bottom w:w="80" w:type="dxa"/>
              <w:end w:w="100" w:type="dxa"/>
            </w:tcMar>
          </w:tcPr>
          <w:p>
            <w:r>
              <w:t>Connects to one test company and displays ledgers/vouchers</w:t>
            </w:r>
          </w:p>
        </w:tc>
      </w:tr>
      <w:tr>
        <w:trPr>
          <w:cantSplit/>
        </w:trPr>
        <w:tc>
          <w:tcPr>
            <w:tcW w:type="dxa" w:w="2541"/>
            <w:tcMar>
              <w:top w:w="80" w:type="dxa"/>
              <w:start w:w="100" w:type="dxa"/>
              <w:bottom w:w="80" w:type="dxa"/>
              <w:end w:w="100" w:type="dxa"/>
            </w:tcMar>
          </w:tcPr>
          <w:p>
            <w:r>
              <w:t>Internal alpha</w:t>
            </w:r>
          </w:p>
        </w:tc>
        <w:tc>
          <w:tcPr>
            <w:tcW w:type="dxa" w:w="2541"/>
            <w:tcMar>
              <w:top w:w="80" w:type="dxa"/>
              <w:start w:w="100" w:type="dxa"/>
              <w:bottom w:w="80" w:type="dxa"/>
              <w:end w:w="100" w:type="dxa"/>
            </w:tcMar>
          </w:tcPr>
          <w:p>
            <w:r>
              <w:t>Daily trial inside Jaju Sanitations</w:t>
            </w:r>
          </w:p>
        </w:tc>
        <w:tc>
          <w:tcPr>
            <w:tcW w:type="dxa" w:w="2541"/>
            <w:tcMar>
              <w:top w:w="80" w:type="dxa"/>
              <w:start w:w="100" w:type="dxa"/>
              <w:bottom w:w="80" w:type="dxa"/>
              <w:end w:w="100" w:type="dxa"/>
            </w:tcMar>
          </w:tcPr>
          <w:p>
            <w:r>
              <w:t>Owner and selected staff</w:t>
            </w:r>
          </w:p>
        </w:tc>
        <w:tc>
          <w:tcPr>
            <w:tcW w:type="dxa" w:w="2541"/>
            <w:tcMar>
              <w:top w:w="80" w:type="dxa"/>
              <w:start w:w="100" w:type="dxa"/>
              <w:bottom w:w="80" w:type="dxa"/>
              <w:end w:w="100" w:type="dxa"/>
            </w:tcMar>
          </w:tcPr>
          <w:p>
            <w:r>
              <w:t>Accurate data, no crashes in primary flows</w:t>
            </w:r>
          </w:p>
        </w:tc>
      </w:tr>
      <w:tr>
        <w:trPr>
          <w:cantSplit/>
        </w:trPr>
        <w:tc>
          <w:tcPr>
            <w:tcW w:type="dxa" w:w="2541"/>
            <w:tcMar>
              <w:top w:w="80" w:type="dxa"/>
              <w:start w:w="100" w:type="dxa"/>
              <w:bottom w:w="80" w:type="dxa"/>
              <w:end w:w="100" w:type="dxa"/>
            </w:tcMar>
          </w:tcPr>
          <w:p>
            <w:r>
              <w:t>Internal launch</w:t>
            </w:r>
          </w:p>
        </w:tc>
        <w:tc>
          <w:tcPr>
            <w:tcW w:type="dxa" w:w="2541"/>
            <w:tcMar>
              <w:top w:w="80" w:type="dxa"/>
              <w:start w:w="100" w:type="dxa"/>
              <w:bottom w:w="80" w:type="dxa"/>
              <w:end w:w="100" w:type="dxa"/>
            </w:tcMar>
          </w:tcPr>
          <w:p>
            <w:r>
              <w:t>Dependable daily use</w:t>
            </w:r>
          </w:p>
        </w:tc>
        <w:tc>
          <w:tcPr>
            <w:tcW w:type="dxa" w:w="2541"/>
            <w:tcMar>
              <w:top w:w="80" w:type="dxa"/>
              <w:start w:w="100" w:type="dxa"/>
              <w:bottom w:w="80" w:type="dxa"/>
              <w:end w:w="100" w:type="dxa"/>
            </w:tcMar>
          </w:tcPr>
          <w:p>
            <w:r>
              <w:t>Jaju Sanitations</w:t>
            </w:r>
          </w:p>
        </w:tc>
        <w:tc>
          <w:tcPr>
            <w:tcW w:type="dxa" w:w="2541"/>
            <w:tcMar>
              <w:top w:w="80" w:type="dxa"/>
              <w:start w:w="100" w:type="dxa"/>
              <w:bottom w:w="80" w:type="dxa"/>
              <w:end w:w="100" w:type="dxa"/>
            </w:tcMar>
          </w:tcPr>
          <w:p>
            <w:r>
              <w:t>Search, view, PDF and sharing are reliable</w:t>
            </w:r>
          </w:p>
        </w:tc>
      </w:tr>
      <w:tr>
        <w:trPr>
          <w:cantSplit/>
        </w:trPr>
        <w:tc>
          <w:tcPr>
            <w:tcW w:type="dxa" w:w="2541"/>
            <w:tcMar>
              <w:top w:w="80" w:type="dxa"/>
              <w:start w:w="100" w:type="dxa"/>
              <w:bottom w:w="80" w:type="dxa"/>
              <w:end w:w="100" w:type="dxa"/>
            </w:tcMar>
          </w:tcPr>
          <w:p>
            <w:r>
              <w:t>External pilot</w:t>
            </w:r>
          </w:p>
        </w:tc>
        <w:tc>
          <w:tcPr>
            <w:tcW w:type="dxa" w:w="2541"/>
            <w:tcMar>
              <w:top w:w="80" w:type="dxa"/>
              <w:start w:w="100" w:type="dxa"/>
              <w:bottom w:w="80" w:type="dxa"/>
              <w:end w:w="100" w:type="dxa"/>
            </w:tcMar>
          </w:tcPr>
          <w:p>
            <w:r>
              <w:t>Small controlled customer set</w:t>
            </w:r>
          </w:p>
        </w:tc>
        <w:tc>
          <w:tcPr>
            <w:tcW w:type="dxa" w:w="2541"/>
            <w:tcMar>
              <w:top w:w="80" w:type="dxa"/>
              <w:start w:w="100" w:type="dxa"/>
              <w:bottom w:w="80" w:type="dxa"/>
              <w:end w:w="100" w:type="dxa"/>
            </w:tcMar>
          </w:tcPr>
          <w:p>
            <w:r>
              <w:t>Selected Tally businesses</w:t>
            </w:r>
          </w:p>
        </w:tc>
        <w:tc>
          <w:tcPr>
            <w:tcW w:type="dxa" w:w="2541"/>
            <w:tcMar>
              <w:top w:w="80" w:type="dxa"/>
              <w:start w:w="100" w:type="dxa"/>
              <w:bottom w:w="80" w:type="dxa"/>
              <w:end w:w="100" w:type="dxa"/>
            </w:tcMar>
          </w:tcPr>
          <w:p>
            <w:r>
              <w:t>Installer, onboarding and diagnostics are repeatable</w:t>
            </w:r>
          </w:p>
        </w:tc>
      </w:tr>
    </w:tbl>
    <w:p>
      <w:pPr>
        <w:pStyle w:val="Heading2"/>
      </w:pPr>
      <w:r>
        <w:t>Definition of done</w:t>
      </w:r>
    </w:p>
    <w:p>
      <w:pPr>
        <w:pStyle w:val="ListBullet"/>
      </w:pPr>
      <w:r>
        <w:t>All mandatory user stories pass acceptance testing</w:t>
      </w:r>
    </w:p>
    <w:p>
      <w:pPr>
        <w:pStyle w:val="ListBullet"/>
      </w:pPr>
      <w:r>
        <w:t>No known critical or high-severity security defect</w:t>
      </w:r>
    </w:p>
    <w:p>
      <w:pPr>
        <w:pStyle w:val="ListBullet"/>
      </w:pPr>
      <w:r>
        <w:t>No incorrect balance or voucher total in tested datasets</w:t>
      </w:r>
    </w:p>
    <w:p>
      <w:pPr>
        <w:pStyle w:val="ListBullet"/>
      </w:pPr>
      <w:r>
        <w:t>No write command is sent to Tally</w:t>
      </w:r>
    </w:p>
    <w:p>
      <w:pPr>
        <w:pStyle w:val="ListBullet"/>
      </w:pPr>
      <w:r>
        <w:t>App update preserves settings and local data</w:t>
      </w:r>
    </w:p>
    <w:p>
      <w:pPr>
        <w:pStyle w:val="ListBullet"/>
      </w:pPr>
      <w:r>
        <w:t>PDF output is legible and shareable</w:t>
      </w:r>
    </w:p>
    <w:p>
      <w:pPr>
        <w:pStyle w:val="ListBullet"/>
      </w:pPr>
      <w:r>
        <w:t>Connection failures produce understandable actions</w:t>
      </w:r>
    </w:p>
    <w:p>
      <w:pPr>
        <w:pStyle w:val="ListBullet"/>
      </w:pPr>
      <w:r>
        <w:t>A backup/recovery path exists for local app settings</w:t>
      </w:r>
    </w:p>
    <w:p>
      <w:pPr>
        <w:pStyle w:val="ListBullet"/>
      </w:pPr>
      <w:r>
        <w:t>Source code is committed, tagged and reproducible from GitHub</w:t>
      </w:r>
    </w:p>
    <w:p>
      <w:r>
        <w:br w:type="page"/>
      </w:r>
    </w:p>
    <w:p>
      <w:pPr>
        <w:pStyle w:val="Heading1"/>
      </w:pPr>
      <w:r>
        <w:t>4. Target Users, Roles and Permissions</w:t>
      </w:r>
    </w:p>
    <w:p>
      <w:pPr>
        <w:pStyle w:val="Heading2"/>
      </w:pPr>
      <w:r>
        <w:t>Primary MVP user</w:t>
      </w:r>
    </w:p>
    <w:p>
      <w:r>
        <w:t>The first and primary user is the business owner. The owner wants instant access to ledgers, outstanding information, vouchers and shareable documents without depending on the accountant or returning to the desktop computer.</w:t>
      </w:r>
    </w:p>
    <w:p>
      <w:pPr>
        <w:pStyle w:val="Heading2"/>
      </w:pPr>
      <w:r>
        <w:t>Initial role model</w:t>
      </w:r>
    </w:p>
    <w:p>
      <w:pPr>
        <w:pStyle w:val="Heading3"/>
      </w:pPr>
      <w:r>
        <w:t>Owner</w:t>
      </w:r>
    </w:p>
    <w:p>
      <w:r>
        <w:t>Full access to connected company data, connection settings, export and sharing.</w:t>
      </w:r>
    </w:p>
    <w:p>
      <w:pPr>
        <w:pStyle w:val="Heading3"/>
      </w:pPr>
      <w:r>
        <w:t>Manager</w:t>
      </w:r>
    </w:p>
    <w:p>
      <w:r>
        <w:t>Only owner-authorized areas; may view operational information but not necessarily all financial details.</w:t>
      </w:r>
    </w:p>
    <w:p>
      <w:pPr>
        <w:pStyle w:val="Heading3"/>
      </w:pPr>
      <w:r>
        <w:t>Salesman</w:t>
      </w:r>
    </w:p>
    <w:p>
      <w:r>
        <w:t>Future-oriented role. Initially may be restricted to customer ledgers, sales orders or debtor information when explicitly enabled.</w:t>
      </w:r>
    </w:p>
    <w:p>
      <w:pPr>
        <w:pStyle w:val="Heading3"/>
      </w:pPr>
      <w:r>
        <w:t>Custom role</w:t>
      </w:r>
    </w:p>
    <w:p>
      <w:r>
        <w:t>Named permission set assembled by the owner from available capabilities.</w:t>
      </w:r>
    </w:p>
    <w:p>
      <w:pPr>
        <w:pStyle w:val="Heading2"/>
      </w:pPr>
      <w:r>
        <w:t>MVP permission capabilities</w:t>
      </w:r>
    </w:p>
    <w:p>
      <w:pPr>
        <w:pStyle w:val="ListBullet"/>
      </w:pPr>
      <w:r>
        <w:t>View company</w:t>
      </w:r>
    </w:p>
    <w:p>
      <w:pPr>
        <w:pStyle w:val="ListBullet"/>
      </w:pPr>
      <w:r>
        <w:t>View ledger master</w:t>
      </w:r>
    </w:p>
    <w:p>
      <w:pPr>
        <w:pStyle w:val="ListBullet"/>
      </w:pPr>
      <w:r>
        <w:t>View ledger balance</w:t>
      </w:r>
    </w:p>
    <w:p>
      <w:pPr>
        <w:pStyle w:val="ListBullet"/>
      </w:pPr>
      <w:r>
        <w:t>View ledger transactions</w:t>
      </w:r>
    </w:p>
    <w:p>
      <w:pPr>
        <w:pStyle w:val="ListBullet"/>
      </w:pPr>
      <w:r>
        <w:t>View voucher list</w:t>
      </w:r>
    </w:p>
    <w:p>
      <w:pPr>
        <w:pStyle w:val="ListBullet"/>
      </w:pPr>
      <w:r>
        <w:t>View voucher detail</w:t>
      </w:r>
    </w:p>
    <w:p>
      <w:pPr>
        <w:pStyle w:val="ListBullet"/>
      </w:pPr>
      <w:r>
        <w:t>Export PDF</w:t>
      </w:r>
    </w:p>
    <w:p>
      <w:pPr>
        <w:pStyle w:val="ListBullet"/>
      </w:pPr>
      <w:r>
        <w:t>Share document</w:t>
      </w:r>
    </w:p>
    <w:p>
      <w:pPr>
        <w:pStyle w:val="ListBullet"/>
      </w:pPr>
      <w:r>
        <w:t>View connection diagnostics</w:t>
      </w:r>
    </w:p>
    <w:p>
      <w:pPr>
        <w:pStyle w:val="ListBullet"/>
      </w:pPr>
      <w:r>
        <w:t>Change connection settings</w:t>
      </w:r>
    </w:p>
    <w:p>
      <w:pPr>
        <w:pStyle w:val="ListBullet"/>
      </w:pPr>
      <w:r>
        <w:t>View sensitive fields such as rate, margin or outstanding only when permitted</w:t>
      </w:r>
    </w:p>
    <w:p>
      <w:pPr>
        <w:pStyle w:val="Callout"/>
      </w:pPr>
      <w:r>
        <w:t>Even if MVP 1 initially ships with owner-only access, the code and data model must use capabilities rather than hard-coded screen assumptions. This prevents a redesign when roles expand.</w:t>
      </w:r>
    </w:p>
    <w:p>
      <w:r>
        <w:br w:type="page"/>
      </w:r>
    </w:p>
    <w:p>
      <w:pPr>
        <w:pStyle w:val="Heading1"/>
      </w:pPr>
      <w:r>
        <w:t>5. Core User Journeys</w:t>
      </w:r>
    </w:p>
    <w:p>
      <w:pPr>
        <w:pStyle w:val="Heading2"/>
      </w:pPr>
      <w:r>
        <w:t>First-time connection</w:t>
      </w:r>
    </w:p>
    <w:p>
      <w:r>
        <w:t>Install app → open setup → enter/scan Tally computer details → test connection → choose company → initial synchronization → home screen.</w:t>
      </w:r>
    </w:p>
    <w:p>
      <w:pPr>
        <w:pStyle w:val="Heading2"/>
      </w:pPr>
      <w:r>
        <w:t>Find a customer ledger</w:t>
      </w:r>
    </w:p>
    <w:p>
      <w:r>
        <w:t>Open search → type customer name or alias → select ledger → see balance and transactions → choose date range → generate PDF → share.</w:t>
      </w:r>
    </w:p>
    <w:p>
      <w:pPr>
        <w:pStyle w:val="Heading2"/>
      </w:pPr>
      <w:r>
        <w:t>Find a voucher</w:t>
      </w:r>
    </w:p>
    <w:p>
      <w:r>
        <w:t>Search voucher number, party or amount → open voucher → inspect complete details → generate voucher PDF → share.</w:t>
      </w:r>
    </w:p>
    <w:p>
      <w:pPr>
        <w:pStyle w:val="Heading2"/>
      </w:pPr>
      <w:r>
        <w:t>Reconnect after failure</w:t>
      </w:r>
    </w:p>
    <w:p>
      <w:r>
        <w:t>App detects unavailable Tally → shows reason and retry options → verifies same network/host/port/Tally status → reconnects without losing cached data.</w:t>
      </w:r>
    </w:p>
    <w:p>
      <w:pPr>
        <w:pStyle w:val="Heading2"/>
      </w:pPr>
      <w:r>
        <w:t>Update app</w:t>
      </w:r>
    </w:p>
    <w:p>
      <w:r>
        <w:t>User installs newer APK or store update → app validates version → performs database migration → retains connection and preferences → shows release notes → continues.</w:t>
      </w:r>
    </w:p>
    <w:p>
      <w:pPr>
        <w:pStyle w:val="Heading2"/>
      </w:pPr>
      <w:r>
        <w:t>Usability expectations</w:t>
      </w:r>
    </w:p>
    <w:p>
      <w:pPr>
        <w:pStyle w:val="ListBullet"/>
      </w:pPr>
      <w:r>
        <w:t>Common action reachable within three taps from home</w:t>
      </w:r>
    </w:p>
    <w:p>
      <w:pPr>
        <w:pStyle w:val="ListBullet"/>
      </w:pPr>
      <w:r>
        <w:t>Search field visible or one tap away</w:t>
      </w:r>
    </w:p>
    <w:p>
      <w:pPr>
        <w:pStyle w:val="ListBullet"/>
      </w:pPr>
      <w:r>
        <w:t>Clear distinction between current/live data and cached data</w:t>
      </w:r>
    </w:p>
    <w:p>
      <w:pPr>
        <w:pStyle w:val="ListBullet"/>
      </w:pPr>
      <w:r>
        <w:t>Large readable text and touch targets</w:t>
      </w:r>
    </w:p>
    <w:p>
      <w:pPr>
        <w:pStyle w:val="ListBullet"/>
      </w:pPr>
      <w:r>
        <w:t>Simple language suitable for semi-literate or non-technical users</w:t>
      </w:r>
    </w:p>
    <w:p>
      <w:pPr>
        <w:pStyle w:val="ListBullet"/>
      </w:pPr>
      <w:r>
        <w:t>No accounting jargon where plain language is sufficient</w:t>
      </w:r>
    </w:p>
    <w:p>
      <w:pPr>
        <w:pStyle w:val="ListBullet"/>
      </w:pPr>
      <w:r>
        <w:t>Back navigation never loses the user’s place unnecessarily</w:t>
      </w:r>
    </w:p>
    <w:p>
      <w:r>
        <w:br w:type="page"/>
      </w:r>
    </w:p>
    <w:p>
      <w:pPr>
        <w:pStyle w:val="Heading1"/>
      </w:pPr>
      <w:r>
        <w:t>6. Functional Requirements — Tally Connectivity</w:t>
      </w:r>
    </w:p>
    <w:p>
      <w:pPr>
        <w:pStyle w:val="Heading2"/>
      </w:pPr>
      <w:r>
        <w:t>Connection model</w:t>
      </w:r>
    </w:p>
    <w:p>
      <w:r>
        <w:t>The Android app connects to an authorized local connector/service on the Tally computer or local network. Direct exposure of Tally to the public internet is not permitted. The connector is responsible for communicating with Tally and returning normalized read-only data to the app.</w:t>
      </w:r>
    </w:p>
    <w:p>
      <w:pPr>
        <w:pStyle w:val="Heading2"/>
      </w:pPr>
      <w:r>
        <w:t>Required capabilities</w:t>
      </w:r>
    </w:p>
    <w:p>
      <w:pPr>
        <w:pStyle w:val="ListBullet"/>
      </w:pPr>
      <w:r>
        <w:t>Discover or manually configure connector host and port</w:t>
      </w:r>
    </w:p>
    <w:p>
      <w:pPr>
        <w:pStyle w:val="ListBullet"/>
      </w:pPr>
      <w:r>
        <w:t>Test connectivity before saving</w:t>
      </w:r>
    </w:p>
    <w:p>
      <w:pPr>
        <w:pStyle w:val="ListBullet"/>
      </w:pPr>
      <w:r>
        <w:t>Authenticate the app/device to the connector</w:t>
      </w:r>
    </w:p>
    <w:p>
      <w:pPr>
        <w:pStyle w:val="ListBullet"/>
      </w:pPr>
      <w:r>
        <w:t>List available companies</w:t>
      </w:r>
    </w:p>
    <w:p>
      <w:pPr>
        <w:pStyle w:val="ListBullet"/>
      </w:pPr>
      <w:r>
        <w:t>Select one or more authorized companies in future; one active company is sufficient for MVP</w:t>
      </w:r>
    </w:p>
    <w:p>
      <w:pPr>
        <w:pStyle w:val="ListBullet"/>
      </w:pPr>
      <w:r>
        <w:t>Read synchronization status and last successful refresh time</w:t>
      </w:r>
    </w:p>
    <w:p>
      <w:pPr>
        <w:pStyle w:val="ListBullet"/>
      </w:pPr>
      <w:r>
        <w:t>Retry with exponential backoff</w:t>
      </w:r>
    </w:p>
    <w:p>
      <w:pPr>
        <w:pStyle w:val="ListBullet"/>
      </w:pPr>
      <w:r>
        <w:t>Provide diagnostic codes without exposing secrets</w:t>
      </w:r>
    </w:p>
    <w:p>
      <w:pPr>
        <w:pStyle w:val="ListBullet"/>
      </w:pPr>
      <w:r>
        <w:t>Handle Tally closed, company not loaded, connector unavailable, firewall blocked and network changed</w:t>
      </w:r>
    </w:p>
    <w:p>
      <w:pPr>
        <w:pStyle w:val="Heading2"/>
      </w:pPr>
      <w:r>
        <w:t>Read-only enforcement</w:t>
      </w:r>
    </w:p>
    <w:p>
      <w:pPr>
        <w:pStyle w:val="ListBullet"/>
      </w:pPr>
      <w:r>
        <w:t>Connector API exposes only GET/read operations in MVP 1</w:t>
      </w:r>
    </w:p>
    <w:p>
      <w:pPr>
        <w:pStyle w:val="ListBullet"/>
      </w:pPr>
      <w:r>
        <w:t>No endpoint for voucher creation, alteration or deletion</w:t>
      </w:r>
    </w:p>
    <w:p>
      <w:pPr>
        <w:pStyle w:val="ListBullet"/>
      </w:pPr>
      <w:r>
        <w:t>Tally requests must use export/read methods only</w:t>
      </w:r>
    </w:p>
    <w:p>
      <w:pPr>
        <w:pStyle w:val="ListBullet"/>
      </w:pPr>
      <w:r>
        <w:t>Application service layer rejects any write intent</w:t>
      </w:r>
    </w:p>
    <w:p>
      <w:pPr>
        <w:pStyle w:val="ListBullet"/>
      </w:pPr>
      <w:r>
        <w:t>Audit log records data access and exports</w:t>
      </w:r>
    </w:p>
    <w:p>
      <w:pPr>
        <w:pStyle w:val="ListBullet"/>
      </w:pPr>
      <w:r>
        <w:t>Automated tests assert that write routes do not exist</w:t>
      </w:r>
    </w:p>
    <w:p>
      <w:pPr>
        <w:pStyle w:val="Heading2"/>
      </w:pPr>
      <w:r>
        <w:t>Compatibility approach</w:t>
      </w:r>
    </w:p>
    <w:p>
      <w:r>
        <w:t>A compatibility lab should test representative Tally Prime versions, company sizes and configurations. The connector must isolate version-specific XML or API differences so the mobile app consumes a stable normalized contract.</w:t>
      </w:r>
    </w:p>
    <w:p>
      <w:r>
        <w:br w:type="page"/>
      </w:r>
    </w:p>
    <w:p>
      <w:pPr>
        <w:pStyle w:val="Heading1"/>
      </w:pPr>
      <w:r>
        <w:t>7. Functional Requirements — Company and Ledger Reading</w:t>
      </w:r>
    </w:p>
    <w:p>
      <w:pPr>
        <w:pStyle w:val="Heading2"/>
      </w:pPr>
      <w:r>
        <w:t>Company information</w:t>
      </w:r>
    </w:p>
    <w:p>
      <w:pPr>
        <w:pStyle w:val="ListBullet"/>
      </w:pPr>
      <w:r>
        <w:t>Company name</w:t>
      </w:r>
    </w:p>
    <w:p>
      <w:pPr>
        <w:pStyle w:val="ListBullet"/>
      </w:pPr>
      <w:r>
        <w:t>Financial year</w:t>
      </w:r>
    </w:p>
    <w:p>
      <w:pPr>
        <w:pStyle w:val="ListBullet"/>
      </w:pPr>
      <w:r>
        <w:t>Books beginning date where available</w:t>
      </w:r>
    </w:p>
    <w:p>
      <w:pPr>
        <w:pStyle w:val="ListBullet"/>
      </w:pPr>
      <w:r>
        <w:t>Base currency</w:t>
      </w:r>
    </w:p>
    <w:p>
      <w:pPr>
        <w:pStyle w:val="ListBullet"/>
      </w:pPr>
      <w:r>
        <w:t>Data freshness timestamp</w:t>
      </w:r>
    </w:p>
    <w:p>
      <w:pPr>
        <w:pStyle w:val="ListBullet"/>
      </w:pPr>
      <w:r>
        <w:t>Connector/Tally version diagnostics</w:t>
      </w:r>
    </w:p>
    <w:p>
      <w:pPr>
        <w:pStyle w:val="Heading2"/>
      </w:pPr>
      <w:r>
        <w:t>Ledger list</w:t>
      </w:r>
    </w:p>
    <w:p>
      <w:pPr>
        <w:pStyle w:val="ListBullet"/>
      </w:pPr>
      <w:r>
        <w:t>Ledger name</w:t>
      </w:r>
    </w:p>
    <w:p>
      <w:pPr>
        <w:pStyle w:val="ListBullet"/>
      </w:pPr>
      <w:r>
        <w:t>Alias/code when available</w:t>
      </w:r>
    </w:p>
    <w:p>
      <w:pPr>
        <w:pStyle w:val="ListBullet"/>
      </w:pPr>
      <w:r>
        <w:t>Group/category</w:t>
      </w:r>
    </w:p>
    <w:p>
      <w:pPr>
        <w:pStyle w:val="ListBullet"/>
      </w:pPr>
      <w:r>
        <w:t>Closing balance with debit/credit meaning</w:t>
      </w:r>
    </w:p>
    <w:p>
      <w:pPr>
        <w:pStyle w:val="ListBullet"/>
      </w:pPr>
      <w:r>
        <w:t>Phone/email when available and permitted</w:t>
      </w:r>
    </w:p>
    <w:p>
      <w:pPr>
        <w:pStyle w:val="ListBullet"/>
      </w:pPr>
      <w:r>
        <w:t>Searchable normalized name</w:t>
      </w:r>
    </w:p>
    <w:p>
      <w:pPr>
        <w:pStyle w:val="ListBullet"/>
      </w:pPr>
      <w:r>
        <w:t>Favourite flag for future use</w:t>
      </w:r>
    </w:p>
    <w:p>
      <w:pPr>
        <w:pStyle w:val="ListBullet"/>
      </w:pPr>
      <w:r>
        <w:t>Last viewed timestamp stored locally</w:t>
      </w:r>
    </w:p>
    <w:p>
      <w:pPr>
        <w:pStyle w:val="Heading2"/>
      </w:pPr>
      <w:r>
        <w:t>Ledger detail</w:t>
      </w:r>
    </w:p>
    <w:p>
      <w:pPr>
        <w:pStyle w:val="ListBullet"/>
      </w:pPr>
      <w:r>
        <w:t>Opening balance</w:t>
      </w:r>
    </w:p>
    <w:p>
      <w:pPr>
        <w:pStyle w:val="ListBullet"/>
      </w:pPr>
      <w:r>
        <w:t>Period debit total</w:t>
      </w:r>
    </w:p>
    <w:p>
      <w:pPr>
        <w:pStyle w:val="ListBullet"/>
      </w:pPr>
      <w:r>
        <w:t>Period credit total</w:t>
      </w:r>
    </w:p>
    <w:p>
      <w:pPr>
        <w:pStyle w:val="ListBullet"/>
      </w:pPr>
      <w:r>
        <w:t>Closing balance</w:t>
      </w:r>
    </w:p>
    <w:p>
      <w:pPr>
        <w:pStyle w:val="ListBullet"/>
      </w:pPr>
      <w:r>
        <w:t>Transaction list ordered by date</w:t>
      </w:r>
    </w:p>
    <w:p>
      <w:pPr>
        <w:pStyle w:val="ListBullet"/>
      </w:pPr>
      <w:r>
        <w:t>Voucher date, type, number, narration and amount</w:t>
      </w:r>
    </w:p>
    <w:p>
      <w:pPr>
        <w:pStyle w:val="ListBullet"/>
      </w:pPr>
      <w:r>
        <w:t>Debit/credit presentation consistent with Tally semantics</w:t>
      </w:r>
    </w:p>
    <w:p>
      <w:pPr>
        <w:pStyle w:val="ListBullet"/>
      </w:pPr>
      <w:r>
        <w:t>Date range filter</w:t>
      </w:r>
    </w:p>
    <w:p>
      <w:pPr>
        <w:pStyle w:val="ListBullet"/>
      </w:pPr>
      <w:r>
        <w:t>Tap transaction to open full voucher</w:t>
      </w:r>
    </w:p>
    <w:p>
      <w:pPr>
        <w:pStyle w:val="ListBullet"/>
      </w:pPr>
      <w:r>
        <w:t>Generate statement PDF</w:t>
      </w:r>
    </w:p>
    <w:p>
      <w:pPr>
        <w:pStyle w:val="ListBullet"/>
      </w:pPr>
      <w:r>
        <w:t>Share statement</w:t>
      </w:r>
    </w:p>
    <w:p>
      <w:pPr>
        <w:pStyle w:val="Heading2"/>
      </w:pPr>
      <w:r>
        <w:t>Accounting accuracy rules</w:t>
      </w:r>
    </w:p>
    <w:p>
      <w:pPr>
        <w:pStyle w:val="ListBullet"/>
      </w:pPr>
      <w:r>
        <w:t>Never silently invert debit and credit signs</w:t>
      </w:r>
    </w:p>
    <w:p>
      <w:pPr>
        <w:pStyle w:val="ListBullet"/>
      </w:pPr>
      <w:r>
        <w:t>Display “Dr” or “Cr” clearly</w:t>
      </w:r>
    </w:p>
    <w:p>
      <w:pPr>
        <w:pStyle w:val="ListBullet"/>
      </w:pPr>
      <w:r>
        <w:t>Preserve decimal precision from source</w:t>
      </w:r>
    </w:p>
    <w:p>
      <w:pPr>
        <w:pStyle w:val="ListBullet"/>
      </w:pPr>
      <w:r>
        <w:t>Reconcile totals against Tally for test cases</w:t>
      </w:r>
    </w:p>
    <w:p>
      <w:pPr>
        <w:pStyle w:val="ListBullet"/>
      </w:pPr>
      <w:r>
        <w:t>Use one canonical money utility across screens and PDFs</w:t>
      </w:r>
    </w:p>
    <w:p>
      <w:pPr>
        <w:pStyle w:val="ListBullet"/>
      </w:pPr>
      <w:r>
        <w:t>State the selected date range in every total and export</w:t>
      </w:r>
    </w:p>
    <w:p>
      <w:r>
        <w:br w:type="page"/>
      </w:r>
    </w:p>
    <w:p>
      <w:pPr>
        <w:pStyle w:val="Heading1"/>
      </w:pPr>
      <w:r>
        <w:t>8. Functional Requirements — Voucher Reading</w:t>
      </w:r>
    </w:p>
    <w:p>
      <w:pPr>
        <w:pStyle w:val="Heading2"/>
      </w:pPr>
      <w:r>
        <w:t>Supported voucher families in MVP</w:t>
      </w:r>
    </w:p>
    <w:p>
      <w:pPr>
        <w:pStyle w:val="ListBullet"/>
      </w:pPr>
      <w:r>
        <w:t>Sales</w:t>
      </w:r>
    </w:p>
    <w:p>
      <w:pPr>
        <w:pStyle w:val="ListBullet"/>
      </w:pPr>
      <w:r>
        <w:t>Purchase</w:t>
      </w:r>
    </w:p>
    <w:p>
      <w:pPr>
        <w:pStyle w:val="ListBullet"/>
      </w:pPr>
      <w:r>
        <w:t>Receipt</w:t>
      </w:r>
    </w:p>
    <w:p>
      <w:pPr>
        <w:pStyle w:val="ListBullet"/>
      </w:pPr>
      <w:r>
        <w:t>Payment</w:t>
      </w:r>
    </w:p>
    <w:p>
      <w:pPr>
        <w:pStyle w:val="ListBullet"/>
      </w:pPr>
      <w:r>
        <w:t>Credit note</w:t>
      </w:r>
    </w:p>
    <w:p>
      <w:pPr>
        <w:pStyle w:val="ListBullet"/>
      </w:pPr>
      <w:r>
        <w:t>Debit note</w:t>
      </w:r>
    </w:p>
    <w:p>
      <w:pPr>
        <w:pStyle w:val="ListBullet"/>
      </w:pPr>
      <w:r>
        <w:t>Journal</w:t>
      </w:r>
    </w:p>
    <w:p>
      <w:pPr>
        <w:pStyle w:val="ListBullet"/>
      </w:pPr>
      <w:r>
        <w:t>Contra</w:t>
      </w:r>
    </w:p>
    <w:p>
      <w:pPr>
        <w:pStyle w:val="ListBullet"/>
      </w:pPr>
      <w:r>
        <w:t>Other read-only voucher types returned by Tally may be displayed generically</w:t>
      </w:r>
    </w:p>
    <w:p>
      <w:pPr>
        <w:pStyle w:val="Heading2"/>
      </w:pPr>
      <w:r>
        <w:t>Voucher list fields</w:t>
      </w:r>
    </w:p>
    <w:p>
      <w:pPr>
        <w:pStyle w:val="ListBullet"/>
      </w:pPr>
      <w:r>
        <w:t>Date</w:t>
      </w:r>
    </w:p>
    <w:p>
      <w:pPr>
        <w:pStyle w:val="ListBullet"/>
      </w:pPr>
      <w:r>
        <w:t>Voucher type</w:t>
      </w:r>
    </w:p>
    <w:p>
      <w:pPr>
        <w:pStyle w:val="ListBullet"/>
      </w:pPr>
      <w:r>
        <w:t>Voucher number</w:t>
      </w:r>
    </w:p>
    <w:p>
      <w:pPr>
        <w:pStyle w:val="ListBullet"/>
      </w:pPr>
      <w:r>
        <w:t>Party ledger</w:t>
      </w:r>
    </w:p>
    <w:p>
      <w:pPr>
        <w:pStyle w:val="ListBullet"/>
      </w:pPr>
      <w:r>
        <w:t>Reference/bill number when available</w:t>
      </w:r>
    </w:p>
    <w:p>
      <w:pPr>
        <w:pStyle w:val="ListBullet"/>
      </w:pPr>
      <w:r>
        <w:t>Gross amount</w:t>
      </w:r>
    </w:p>
    <w:p>
      <w:pPr>
        <w:pStyle w:val="ListBullet"/>
      </w:pPr>
      <w:r>
        <w:t>Status such as cancelled/optional when available</w:t>
      </w:r>
    </w:p>
    <w:p>
      <w:pPr>
        <w:pStyle w:val="ListBullet"/>
      </w:pPr>
      <w:r>
        <w:t>Search tokens</w:t>
      </w:r>
    </w:p>
    <w:p>
      <w:pPr>
        <w:pStyle w:val="Heading2"/>
      </w:pPr>
      <w:r>
        <w:t>Voucher detail fields</w:t>
      </w:r>
    </w:p>
    <w:p>
      <w:pPr>
        <w:pStyle w:val="ListBullet"/>
      </w:pPr>
      <w:r>
        <w:t>Company</w:t>
      </w:r>
    </w:p>
    <w:p>
      <w:pPr>
        <w:pStyle w:val="ListBullet"/>
      </w:pPr>
      <w:r>
        <w:t>Voucher type and number</w:t>
      </w:r>
    </w:p>
    <w:p>
      <w:pPr>
        <w:pStyle w:val="ListBullet"/>
      </w:pPr>
      <w:r>
        <w:t>Date</w:t>
      </w:r>
    </w:p>
    <w:p>
      <w:pPr>
        <w:pStyle w:val="ListBullet"/>
      </w:pPr>
      <w:r>
        <w:t>Party name</w:t>
      </w:r>
    </w:p>
    <w:p>
      <w:pPr>
        <w:pStyle w:val="ListBullet"/>
      </w:pPr>
      <w:r>
        <w:t>Ledger postings</w:t>
      </w:r>
    </w:p>
    <w:p>
      <w:pPr>
        <w:pStyle w:val="ListBullet"/>
      </w:pPr>
      <w:r>
        <w:t>Inventory items</w:t>
      </w:r>
    </w:p>
    <w:p>
      <w:pPr>
        <w:pStyle w:val="ListBullet"/>
      </w:pPr>
      <w:r>
        <w:t>Quantity and unit</w:t>
      </w:r>
    </w:p>
    <w:p>
      <w:pPr>
        <w:pStyle w:val="ListBullet"/>
      </w:pPr>
      <w:r>
        <w:t>Rate when permitted</w:t>
      </w:r>
    </w:p>
    <w:p>
      <w:pPr>
        <w:pStyle w:val="ListBullet"/>
      </w:pPr>
      <w:r>
        <w:t>Discount</w:t>
      </w:r>
    </w:p>
    <w:p>
      <w:pPr>
        <w:pStyle w:val="ListBullet"/>
      </w:pPr>
      <w:r>
        <w:t>Tax lines</w:t>
      </w:r>
    </w:p>
    <w:p>
      <w:pPr>
        <w:pStyle w:val="ListBullet"/>
      </w:pPr>
      <w:r>
        <w:t>Additional cost lines</w:t>
      </w:r>
    </w:p>
    <w:p>
      <w:pPr>
        <w:pStyle w:val="ListBullet"/>
      </w:pPr>
      <w:r>
        <w:t>Narration</w:t>
      </w:r>
    </w:p>
    <w:p>
      <w:pPr>
        <w:pStyle w:val="ListBullet"/>
      </w:pPr>
      <w:r>
        <w:t>Reference and bill allocation details</w:t>
      </w:r>
    </w:p>
    <w:p>
      <w:pPr>
        <w:pStyle w:val="ListBullet"/>
      </w:pPr>
      <w:r>
        <w:t>Total amount</w:t>
      </w:r>
    </w:p>
    <w:p>
      <w:pPr>
        <w:pStyle w:val="ListBullet"/>
      </w:pPr>
      <w:r>
        <w:t>Source freshness timestamp</w:t>
      </w:r>
    </w:p>
    <w:p>
      <w:pPr>
        <w:pStyle w:val="Heading2"/>
      </w:pPr>
      <w:r>
        <w:t>Rendering rule</w:t>
      </w:r>
    </w:p>
    <w:p>
      <w:r>
        <w:t>The mobile view should prioritize readability over reproducing Tally’s desktop layout. The PDF may use a formal invoice/statement style, but must label itself as a shared copy generated from read-only data unless it is a faithful original document export.</w:t>
      </w:r>
    </w:p>
    <w:p>
      <w:r>
        <w:br w:type="page"/>
      </w:r>
    </w:p>
    <w:p>
      <w:pPr>
        <w:pStyle w:val="Heading1"/>
      </w:pPr>
      <w:r>
        <w:t>9. Search, Filters and Navigation</w:t>
      </w:r>
    </w:p>
    <w:p>
      <w:pPr>
        <w:pStyle w:val="Heading2"/>
      </w:pPr>
      <w:r>
        <w:t>Universal search in MVP</w:t>
      </w:r>
    </w:p>
    <w:p>
      <w:r>
        <w:t>One search entry should find ledgers and vouchers. Search must be tolerant of partial spelling, common spacing differences, aliases and voucher numbers.</w:t>
      </w:r>
    </w:p>
    <w:p>
      <w:pPr>
        <w:pStyle w:val="Heading2"/>
      </w:pPr>
      <w:r>
        <w:t>Search indexes</w:t>
      </w:r>
    </w:p>
    <w:p>
      <w:pPr>
        <w:pStyle w:val="ListBullet"/>
      </w:pPr>
      <w:r>
        <w:t>Ledger name and normalized name</w:t>
      </w:r>
    </w:p>
    <w:p>
      <w:pPr>
        <w:pStyle w:val="ListBullet"/>
      </w:pPr>
      <w:r>
        <w:t>Ledger alias/code</w:t>
      </w:r>
    </w:p>
    <w:p>
      <w:pPr>
        <w:pStyle w:val="ListBullet"/>
      </w:pPr>
      <w:r>
        <w:t>Voucher number</w:t>
      </w:r>
    </w:p>
    <w:p>
      <w:pPr>
        <w:pStyle w:val="ListBullet"/>
      </w:pPr>
      <w:r>
        <w:t>Party name</w:t>
      </w:r>
    </w:p>
    <w:p>
      <w:pPr>
        <w:pStyle w:val="ListBullet"/>
      </w:pPr>
      <w:r>
        <w:t>Reference number</w:t>
      </w:r>
    </w:p>
    <w:p>
      <w:pPr>
        <w:pStyle w:val="ListBullet"/>
      </w:pPr>
      <w:r>
        <w:t>Narration keywords where practical</w:t>
      </w:r>
    </w:p>
    <w:p>
      <w:pPr>
        <w:pStyle w:val="ListBullet"/>
      </w:pPr>
      <w:r>
        <w:t>Amount exact match or structured amount filter</w:t>
      </w:r>
    </w:p>
    <w:p>
      <w:pPr>
        <w:pStyle w:val="ListBullet"/>
      </w:pPr>
      <w:r>
        <w:t>Date range</w:t>
      </w:r>
    </w:p>
    <w:p>
      <w:pPr>
        <w:pStyle w:val="Heading2"/>
      </w:pPr>
      <w:r>
        <w:t>Search behaviour</w:t>
      </w:r>
    </w:p>
    <w:p>
      <w:pPr>
        <w:pStyle w:val="ListBullet"/>
      </w:pPr>
      <w:r>
        <w:t>Results begin quickly as user types</w:t>
      </w:r>
    </w:p>
    <w:p>
      <w:pPr>
        <w:pStyle w:val="ListBullet"/>
      </w:pPr>
      <w:r>
        <w:t>Results grouped by type: Ledgers and Vouchers</w:t>
      </w:r>
    </w:p>
    <w:p>
      <w:pPr>
        <w:pStyle w:val="ListBullet"/>
      </w:pPr>
      <w:r>
        <w:t>Recent and favourite items may appear before typing in later versions</w:t>
      </w:r>
    </w:p>
    <w:p>
      <w:pPr>
        <w:pStyle w:val="ListBullet"/>
      </w:pPr>
      <w:r>
        <w:t>No result message offers corrective actions</w:t>
      </w:r>
    </w:p>
    <w:p>
      <w:pPr>
        <w:pStyle w:val="ListBullet"/>
      </w:pPr>
      <w:r>
        <w:t>Search never reveals records outside user permissions</w:t>
      </w:r>
    </w:p>
    <w:p>
      <w:pPr>
        <w:pStyle w:val="ListBullet"/>
      </w:pPr>
      <w:r>
        <w:t>Cached search clearly marks data freshness</w:t>
      </w:r>
    </w:p>
    <w:p>
      <w:pPr>
        <w:pStyle w:val="Heading2"/>
      </w:pPr>
      <w:r>
        <w:t>Filters</w:t>
      </w:r>
    </w:p>
    <w:p>
      <w:pPr>
        <w:pStyle w:val="ListBullet"/>
      </w:pPr>
      <w:r>
        <w:t>Today</w:t>
      </w:r>
    </w:p>
    <w:p>
      <w:pPr>
        <w:pStyle w:val="ListBullet"/>
      </w:pPr>
      <w:r>
        <w:t>This week</w:t>
      </w:r>
    </w:p>
    <w:p>
      <w:pPr>
        <w:pStyle w:val="ListBullet"/>
      </w:pPr>
      <w:r>
        <w:t>This month</w:t>
      </w:r>
    </w:p>
    <w:p>
      <w:pPr>
        <w:pStyle w:val="ListBullet"/>
      </w:pPr>
      <w:r>
        <w:t>Financial year</w:t>
      </w:r>
    </w:p>
    <w:p>
      <w:pPr>
        <w:pStyle w:val="ListBullet"/>
      </w:pPr>
      <w:r>
        <w:t>Custom date range</w:t>
      </w:r>
    </w:p>
    <w:p>
      <w:pPr>
        <w:pStyle w:val="ListBullet"/>
      </w:pPr>
      <w:r>
        <w:t>Voucher type</w:t>
      </w:r>
    </w:p>
    <w:p>
      <w:pPr>
        <w:pStyle w:val="ListBullet"/>
      </w:pPr>
      <w:r>
        <w:t>Debit/credit or amount direction where relevant</w:t>
      </w:r>
    </w:p>
    <w:p>
      <w:pPr>
        <w:pStyle w:val="ListBullet"/>
      </w:pPr>
      <w:r>
        <w:t>Company when multi-company arrives</w:t>
      </w:r>
    </w:p>
    <w:p>
      <w:r>
        <w:br w:type="page"/>
      </w:r>
    </w:p>
    <w:p>
      <w:pPr>
        <w:pStyle w:val="Heading1"/>
      </w:pPr>
      <w:r>
        <w:t>10. PDF Generation and Sharing</w:t>
      </w:r>
    </w:p>
    <w:p>
      <w:pPr>
        <w:pStyle w:val="Heading2"/>
      </w:pPr>
      <w:r>
        <w:t>PDF outputs required</w:t>
      </w:r>
    </w:p>
    <w:p>
      <w:pPr>
        <w:pStyle w:val="ListBullet"/>
      </w:pPr>
      <w:r>
        <w:t>Ledger statement for selected period</w:t>
      </w:r>
    </w:p>
    <w:p>
      <w:pPr>
        <w:pStyle w:val="ListBullet"/>
      </w:pPr>
      <w:r>
        <w:t>Individual voucher copy</w:t>
      </w:r>
    </w:p>
    <w:p>
      <w:pPr>
        <w:pStyle w:val="ListBullet"/>
      </w:pPr>
      <w:r>
        <w:t>Optional compact ledger balance summary</w:t>
      </w:r>
    </w:p>
    <w:p>
      <w:pPr>
        <w:pStyle w:val="ListBullet"/>
      </w:pPr>
      <w:r>
        <w:t>Diagnostic report for support, excluding secrets</w:t>
      </w:r>
    </w:p>
    <w:p>
      <w:pPr>
        <w:pStyle w:val="Heading2"/>
      </w:pPr>
      <w:r>
        <w:t>PDF design requirements</w:t>
      </w:r>
    </w:p>
    <w:p>
      <w:pPr>
        <w:pStyle w:val="ListBullet"/>
      </w:pPr>
      <w:r>
        <w:t>Company name and document title</w:t>
      </w:r>
    </w:p>
    <w:p>
      <w:pPr>
        <w:pStyle w:val="ListBullet"/>
      </w:pPr>
      <w:r>
        <w:t>Generated date/time</w:t>
      </w:r>
    </w:p>
    <w:p>
      <w:pPr>
        <w:pStyle w:val="ListBullet"/>
      </w:pPr>
      <w:r>
        <w:t>Data period and freshness</w:t>
      </w:r>
    </w:p>
    <w:p>
      <w:pPr>
        <w:pStyle w:val="ListBullet"/>
      </w:pPr>
      <w:r>
        <w:t>Readable A4 layout; compact mobile-friendly preview</w:t>
      </w:r>
    </w:p>
    <w:p>
      <w:pPr>
        <w:pStyle w:val="ListBullet"/>
      </w:pPr>
      <w:r>
        <w:t>Page numbers</w:t>
      </w:r>
    </w:p>
    <w:p>
      <w:pPr>
        <w:pStyle w:val="ListBullet"/>
      </w:pPr>
      <w:r>
        <w:t>Repeated table headers across pages</w:t>
      </w:r>
    </w:p>
    <w:p>
      <w:pPr>
        <w:pStyle w:val="ListBullet"/>
      </w:pPr>
      <w:r>
        <w:t>Clear Dr/Cr indicators</w:t>
      </w:r>
    </w:p>
    <w:p>
      <w:pPr>
        <w:pStyle w:val="ListBullet"/>
      </w:pPr>
      <w:r>
        <w:t>Totals and continuation handling</w:t>
      </w:r>
    </w:p>
    <w:p>
      <w:pPr>
        <w:pStyle w:val="ListBullet"/>
      </w:pPr>
      <w:r>
        <w:t>No clipped tables or text</w:t>
      </w:r>
    </w:p>
    <w:p>
      <w:pPr>
        <w:pStyle w:val="ListBullet"/>
      </w:pPr>
      <w:r>
        <w:t>Business contact and branding configurable later</w:t>
      </w:r>
    </w:p>
    <w:p>
      <w:pPr>
        <w:pStyle w:val="Heading2"/>
      </w:pPr>
      <w:r>
        <w:t>Sharing requirements</w:t>
      </w:r>
    </w:p>
    <w:p>
      <w:pPr>
        <w:pStyle w:val="ListBullet"/>
      </w:pPr>
      <w:r>
        <w:t>Use Android share sheet</w:t>
      </w:r>
    </w:p>
    <w:p>
      <w:pPr>
        <w:pStyle w:val="ListBullet"/>
      </w:pPr>
      <w:r>
        <w:t>Support WhatsApp, email, Drive and other installed apps</w:t>
      </w:r>
    </w:p>
    <w:p>
      <w:pPr>
        <w:pStyle w:val="ListBullet"/>
      </w:pPr>
      <w:r>
        <w:t>Use a safe temporary file URI</w:t>
      </w:r>
    </w:p>
    <w:p>
      <w:pPr>
        <w:pStyle w:val="ListBullet"/>
      </w:pPr>
      <w:r>
        <w:t>Do not leave unnecessary files publicly accessible</w:t>
      </w:r>
    </w:p>
    <w:p>
      <w:pPr>
        <w:pStyle w:val="ListBullet"/>
      </w:pPr>
      <w:r>
        <w:t>Allow user to rename or choose a sensible generated filename</w:t>
      </w:r>
    </w:p>
    <w:p>
      <w:pPr>
        <w:pStyle w:val="ListBullet"/>
      </w:pPr>
      <w:r>
        <w:t>Record export/share event in local audit log</w:t>
      </w:r>
    </w:p>
    <w:p>
      <w:pPr>
        <w:pStyle w:val="ListBullet"/>
      </w:pPr>
      <w:r>
        <w:t>Do not auto-send without user confirmation</w:t>
      </w:r>
    </w:p>
    <w:p>
      <w:pPr>
        <w:pStyle w:val="Heading2"/>
      </w:pPr>
      <w:r>
        <w:t>Suggested filenames</w:t>
      </w:r>
    </w:p>
    <w:p>
      <w:r>
        <w:t>Examples: “Jaju_Sanitations_Ledger_ABC_Traders_2026-04-01_to_2026-07-31.pdf” and “Jaju_Sanitations_Sales_Invoice_1234_2026-07-20.pdf”.</w:t>
      </w:r>
    </w:p>
    <w:p>
      <w:r>
        <w:br w:type="page"/>
      </w:r>
    </w:p>
    <w:p>
      <w:pPr>
        <w:pStyle w:val="Heading1"/>
      </w:pPr>
      <w:r>
        <w:t>11. Home Screen and MVP Information Architecture</w:t>
      </w:r>
    </w:p>
    <w:p>
      <w:pPr>
        <w:pStyle w:val="Heading2"/>
      </w:pPr>
      <w:r>
        <w:t>MVP home screen</w:t>
      </w:r>
    </w:p>
    <w:p>
      <w:pPr>
        <w:pStyle w:val="ListBullet"/>
      </w:pPr>
      <w:r>
        <w:t>Active company name</w:t>
      </w:r>
    </w:p>
    <w:p>
      <w:pPr>
        <w:pStyle w:val="ListBullet"/>
      </w:pPr>
      <w:r>
        <w:t>Connection state: Live / Refreshing / Offline cache / Error</w:t>
      </w:r>
    </w:p>
    <w:p>
      <w:pPr>
        <w:pStyle w:val="ListBullet"/>
      </w:pPr>
      <w:r>
        <w:t>Last refreshed timestamp</w:t>
      </w:r>
    </w:p>
    <w:p>
      <w:pPr>
        <w:pStyle w:val="ListBullet"/>
      </w:pPr>
      <w:r>
        <w:t>Primary Search</w:t>
      </w:r>
    </w:p>
    <w:p>
      <w:pPr>
        <w:pStyle w:val="ListBullet"/>
      </w:pPr>
      <w:r>
        <w:t>Ledgers shortcut</w:t>
      </w:r>
    </w:p>
    <w:p>
      <w:pPr>
        <w:pStyle w:val="ListBullet"/>
      </w:pPr>
      <w:r>
        <w:t>Vouchers shortcut</w:t>
      </w:r>
    </w:p>
    <w:p>
      <w:pPr>
        <w:pStyle w:val="ListBullet"/>
      </w:pPr>
      <w:r>
        <w:t>Recent items</w:t>
      </w:r>
    </w:p>
    <w:p>
      <w:pPr>
        <w:pStyle w:val="ListBullet"/>
      </w:pPr>
      <w:r>
        <w:t>Share history or exports shortcut where useful</w:t>
      </w:r>
    </w:p>
    <w:p>
      <w:pPr>
        <w:pStyle w:val="ListBullet"/>
      </w:pPr>
      <w:r>
        <w:t>Settings and diagnostics</w:t>
      </w:r>
    </w:p>
    <w:p>
      <w:pPr>
        <w:pStyle w:val="Heading2"/>
      </w:pPr>
      <w:r>
        <w:t>Long-term dashboard philosophy</w:t>
      </w:r>
    </w:p>
    <w:p>
      <w:r>
        <w:t>Later versions will use the “Top 5” principle: Top 5 Priorities, Top 5 Risks and Top 5 Opportunities. MVP 1 must reserve architectural space for dashboard modules but should not delay launch by implementing advanced intelligence.</w:t>
      </w:r>
    </w:p>
    <w:p>
      <w:pPr>
        <w:pStyle w:val="Heading2"/>
      </w:pPr>
      <w:r>
        <w:t>Progressive disclosure</w:t>
      </w:r>
    </w:p>
    <w:p>
      <w:r>
        <w:t>A list row should show only the minimum needed for recognition. Detailed accounting lines appear after opening the record. Advanced filters remain in a filter panel rather than crowding the main screen.</w:t>
      </w:r>
    </w:p>
    <w:p>
      <w:r>
        <w:br w:type="page"/>
      </w:r>
    </w:p>
    <w:p>
      <w:pPr>
        <w:pStyle w:val="Heading1"/>
      </w:pPr>
      <w:r>
        <w:t>12. Data Architecture and Local Storage</w:t>
      </w:r>
    </w:p>
    <w:p>
      <w:pPr>
        <w:pStyle w:val="Heading2"/>
      </w:pPr>
      <w:r>
        <w:t>Data categories</w:t>
      </w:r>
    </w:p>
    <w:p>
      <w:pPr>
        <w:pStyle w:val="ListBullet"/>
      </w:pPr>
      <w:r>
        <w:t>Configuration: connector, company and user preferences</w:t>
      </w:r>
    </w:p>
    <w:p>
      <w:pPr>
        <w:pStyle w:val="ListBullet"/>
      </w:pPr>
      <w:r>
        <w:t>Identity and authorization tokens</w:t>
      </w:r>
    </w:p>
    <w:p>
      <w:pPr>
        <w:pStyle w:val="ListBullet"/>
      </w:pPr>
      <w:r>
        <w:t>Normalized company metadata</w:t>
      </w:r>
    </w:p>
    <w:p>
      <w:pPr>
        <w:pStyle w:val="ListBullet"/>
      </w:pPr>
      <w:r>
        <w:t>Ledger master cache</w:t>
      </w:r>
    </w:p>
    <w:p>
      <w:pPr>
        <w:pStyle w:val="ListBullet"/>
      </w:pPr>
      <w:r>
        <w:t>Voucher summaries and selected voucher detail cache</w:t>
      </w:r>
    </w:p>
    <w:p>
      <w:pPr>
        <w:pStyle w:val="ListBullet"/>
      </w:pPr>
      <w:r>
        <w:t>Search index</w:t>
      </w:r>
    </w:p>
    <w:p>
      <w:pPr>
        <w:pStyle w:val="ListBullet"/>
      </w:pPr>
      <w:r>
        <w:t>Audit events</w:t>
      </w:r>
    </w:p>
    <w:p>
      <w:pPr>
        <w:pStyle w:val="ListBullet"/>
      </w:pPr>
      <w:r>
        <w:t>Schema version and migration state</w:t>
      </w:r>
    </w:p>
    <w:p>
      <w:pPr>
        <w:pStyle w:val="Heading2"/>
      </w:pPr>
      <w:r>
        <w:t>Local database requirements</w:t>
      </w:r>
    </w:p>
    <w:p>
      <w:pPr>
        <w:pStyle w:val="ListBullet"/>
      </w:pPr>
      <w:r>
        <w:t>Encrypted at rest where technically feasible</w:t>
      </w:r>
    </w:p>
    <w:p>
      <w:pPr>
        <w:pStyle w:val="ListBullet"/>
      </w:pPr>
      <w:r>
        <w:t>Versioned schema</w:t>
      </w:r>
    </w:p>
    <w:p>
      <w:pPr>
        <w:pStyle w:val="ListBullet"/>
      </w:pPr>
      <w:r>
        <w:t>Transactional migrations</w:t>
      </w:r>
    </w:p>
    <w:p>
      <w:pPr>
        <w:pStyle w:val="ListBullet"/>
      </w:pPr>
      <w:r>
        <w:t>Rollback or recovery strategy</w:t>
      </w:r>
    </w:p>
    <w:p>
      <w:pPr>
        <w:pStyle w:val="ListBullet"/>
      </w:pPr>
      <w:r>
        <w:t>Indexes for search and date filters</w:t>
      </w:r>
    </w:p>
    <w:p>
      <w:pPr>
        <w:pStyle w:val="ListBullet"/>
      </w:pPr>
      <w:r>
        <w:t>Clear separation by company</w:t>
      </w:r>
    </w:p>
    <w:p>
      <w:pPr>
        <w:pStyle w:val="ListBullet"/>
      </w:pPr>
      <w:r>
        <w:t>Ability to wipe one company’s cached data without affecting others</w:t>
      </w:r>
    </w:p>
    <w:p>
      <w:pPr>
        <w:pStyle w:val="ListBullet"/>
      </w:pPr>
      <w:r>
        <w:t>No storage of secrets in plain preferences</w:t>
      </w:r>
    </w:p>
    <w:p>
      <w:pPr>
        <w:pStyle w:val="Heading2"/>
      </w:pPr>
      <w:r>
        <w:t>Canonical domain entities</w:t>
      </w:r>
    </w:p>
    <w:p>
      <w:pPr>
        <w:pStyle w:val="ListBullet"/>
      </w:pPr>
      <w:r>
        <w:t>Company</w:t>
      </w:r>
    </w:p>
    <w:p>
      <w:pPr>
        <w:pStyle w:val="ListBullet"/>
      </w:pPr>
      <w:r>
        <w:t>Ledger</w:t>
      </w:r>
    </w:p>
    <w:p>
      <w:pPr>
        <w:pStyle w:val="ListBullet"/>
      </w:pPr>
      <w:r>
        <w:t>LedgerTransaction</w:t>
      </w:r>
    </w:p>
    <w:p>
      <w:pPr>
        <w:pStyle w:val="ListBullet"/>
      </w:pPr>
      <w:r>
        <w:t>Voucher</w:t>
      </w:r>
    </w:p>
    <w:p>
      <w:pPr>
        <w:pStyle w:val="ListBullet"/>
      </w:pPr>
      <w:r>
        <w:t>VoucherLedgerEntry</w:t>
      </w:r>
    </w:p>
    <w:p>
      <w:pPr>
        <w:pStyle w:val="ListBullet"/>
      </w:pPr>
      <w:r>
        <w:t>VoucherInventoryEntry</w:t>
      </w:r>
    </w:p>
    <w:p>
      <w:pPr>
        <w:pStyle w:val="ListBullet"/>
      </w:pPr>
      <w:r>
        <w:t>Money</w:t>
      </w:r>
    </w:p>
    <w:p>
      <w:pPr>
        <w:pStyle w:val="ListBullet"/>
      </w:pPr>
      <w:r>
        <w:t>Quantity</w:t>
      </w:r>
    </w:p>
    <w:p>
      <w:pPr>
        <w:pStyle w:val="ListBullet"/>
      </w:pPr>
      <w:r>
        <w:t>TaxLine</w:t>
      </w:r>
    </w:p>
    <w:p>
      <w:pPr>
        <w:pStyle w:val="ListBullet"/>
      </w:pPr>
      <w:r>
        <w:t>DocumentExport</w:t>
      </w:r>
    </w:p>
    <w:p>
      <w:pPr>
        <w:pStyle w:val="ListBullet"/>
      </w:pPr>
      <w:r>
        <w:t>ConnectionProfile</w:t>
      </w:r>
    </w:p>
    <w:p>
      <w:pPr>
        <w:pStyle w:val="ListBullet"/>
      </w:pPr>
      <w:r>
        <w:t>UserCapability</w:t>
      </w:r>
    </w:p>
    <w:p>
      <w:pPr>
        <w:pStyle w:val="ListBullet"/>
      </w:pPr>
      <w:r>
        <w:t>AuditEvent</w:t>
      </w:r>
    </w:p>
    <w:p>
      <w:pPr>
        <w:pStyle w:val="ListBullet"/>
      </w:pPr>
      <w:r>
        <w:t>SyncCheckpoint</w:t>
      </w:r>
    </w:p>
    <w:p>
      <w:pPr>
        <w:pStyle w:val="Heading2"/>
      </w:pPr>
      <w:r>
        <w:t>Data ownership and retention</w:t>
      </w:r>
    </w:p>
    <w:p>
      <w:r>
        <w:t>Cached data exists to serve the authorized business and remains under customer control. Retention should be configurable later. MVP should support clearing cached data and disconnecting a company without uninstalling the application.</w:t>
      </w:r>
    </w:p>
    <w:p>
      <w:r>
        <w:br w:type="page"/>
      </w:r>
    </w:p>
    <w:p>
      <w:pPr>
        <w:pStyle w:val="Heading1"/>
      </w:pPr>
      <w:r>
        <w:t>13. API and Connector Contract</w:t>
      </w:r>
    </w:p>
    <w:p>
      <w:pPr>
        <w:pStyle w:val="Heading2"/>
      </w:pPr>
      <w:r>
        <w:t>Recommended layers</w:t>
      </w:r>
    </w:p>
    <w:p>
      <w:pPr>
        <w:pStyle w:val="ListNumber"/>
      </w:pPr>
      <w:r>
        <w:t>Tally adapter: version-specific communication with Tally.</w:t>
      </w:r>
    </w:p>
    <w:p>
      <w:pPr>
        <w:pStyle w:val="ListNumber"/>
      </w:pPr>
      <w:r>
        <w:t>Normalization layer: converts Tally output into stable Business OS entities.</w:t>
      </w:r>
    </w:p>
    <w:p>
      <w:pPr>
        <w:pStyle w:val="ListNumber"/>
      </w:pPr>
      <w:r>
        <w:t>Local connector API: authenticated, read-only endpoints exposed only to authorized devices.</w:t>
      </w:r>
    </w:p>
    <w:p>
      <w:pPr>
        <w:pStyle w:val="ListNumber"/>
      </w:pPr>
      <w:r>
        <w:t>Mobile data client: retries, validates, caches and maps API results.</w:t>
      </w:r>
    </w:p>
    <w:p>
      <w:pPr>
        <w:pStyle w:val="ListNumber"/>
      </w:pPr>
      <w:r>
        <w:t>Domain services: enforce permissions and business rules before UI use.</w:t>
      </w:r>
    </w:p>
    <w:p>
      <w:pPr>
        <w:pStyle w:val="Heading2"/>
      </w:pPr>
      <w:r>
        <w:t>Illustrative endpoints</w:t>
      </w:r>
    </w:p>
    <w:tbl>
      <w:tblPr>
        <w:tblStyle w:val="TableGrid"/>
        <w:tblW w:type="auto" w:w="0"/>
        <w:tblLook w:firstColumn="1" w:firstRow="1" w:lastColumn="0" w:lastRow="0" w:noHBand="0" w:noVBand="1" w:val="04A0"/>
      </w:tblPr>
      <w:tblGrid>
        <w:gridCol w:w="5083"/>
        <w:gridCol w:w="5083"/>
      </w:tblGrid>
      <w:tr>
        <w:trPr>
          <w:cantSplit/>
        </w:trPr>
        <w:tc>
          <w:tcPr>
            <w:tcW w:type="dxa" w:w="5083"/>
            <w:shd w:fill="123B5D"/>
            <w:tcMar>
              <w:top w:w="80" w:type="dxa"/>
              <w:start w:w="100" w:type="dxa"/>
              <w:bottom w:w="80" w:type="dxa"/>
              <w:end w:w="100" w:type="dxa"/>
            </w:tcMar>
          </w:tcPr>
          <w:p>
            <w:r>
              <w:rPr>
                <w:b/>
                <w:color w:val="FFFFFF"/>
              </w:rPr>
              <w:t>Endpoint</w:t>
            </w:r>
          </w:p>
        </w:tc>
        <w:tc>
          <w:tcPr>
            <w:tcW w:type="dxa" w:w="5083"/>
            <w:shd w:fill="123B5D"/>
            <w:tcMar>
              <w:top w:w="80" w:type="dxa"/>
              <w:start w:w="100" w:type="dxa"/>
              <w:bottom w:w="80" w:type="dxa"/>
              <w:end w:w="100" w:type="dxa"/>
            </w:tcMar>
          </w:tcPr>
          <w:p>
            <w:r>
              <w:rPr>
                <w:b/>
                <w:color w:val="FFFFFF"/>
              </w:rPr>
              <w:t>Purpose</w:t>
            </w:r>
          </w:p>
        </w:tc>
      </w:tr>
      <w:tr>
        <w:trPr>
          <w:cantSplit/>
        </w:trPr>
        <w:tc>
          <w:tcPr>
            <w:tcW w:type="dxa" w:w="5083"/>
            <w:tcMar>
              <w:top w:w="80" w:type="dxa"/>
              <w:start w:w="100" w:type="dxa"/>
              <w:bottom w:w="80" w:type="dxa"/>
              <w:end w:w="100" w:type="dxa"/>
            </w:tcMar>
          </w:tcPr>
          <w:p>
            <w:r>
              <w:t>GET /health</w:t>
            </w:r>
          </w:p>
        </w:tc>
        <w:tc>
          <w:tcPr>
            <w:tcW w:type="dxa" w:w="5083"/>
            <w:tcMar>
              <w:top w:w="80" w:type="dxa"/>
              <w:start w:w="100" w:type="dxa"/>
              <w:bottom w:w="80" w:type="dxa"/>
              <w:end w:w="100" w:type="dxa"/>
            </w:tcMar>
          </w:tcPr>
          <w:p>
            <w:r>
              <w:t>Connector and Tally status</w:t>
            </w:r>
          </w:p>
        </w:tc>
      </w:tr>
      <w:tr>
        <w:trPr>
          <w:cantSplit/>
        </w:trPr>
        <w:tc>
          <w:tcPr>
            <w:tcW w:type="dxa" w:w="5083"/>
            <w:tcMar>
              <w:top w:w="80" w:type="dxa"/>
              <w:start w:w="100" w:type="dxa"/>
              <w:bottom w:w="80" w:type="dxa"/>
              <w:end w:w="100" w:type="dxa"/>
            </w:tcMar>
          </w:tcPr>
          <w:p>
            <w:r>
              <w:t>POST /device/pair</w:t>
            </w:r>
          </w:p>
        </w:tc>
        <w:tc>
          <w:tcPr>
            <w:tcW w:type="dxa" w:w="5083"/>
            <w:tcMar>
              <w:top w:w="80" w:type="dxa"/>
              <w:start w:w="100" w:type="dxa"/>
              <w:bottom w:w="80" w:type="dxa"/>
              <w:end w:w="100" w:type="dxa"/>
            </w:tcMar>
          </w:tcPr>
          <w:p>
            <w:r>
              <w:t>Pair an authorized mobile device</w:t>
            </w:r>
          </w:p>
        </w:tc>
      </w:tr>
      <w:tr>
        <w:trPr>
          <w:cantSplit/>
        </w:trPr>
        <w:tc>
          <w:tcPr>
            <w:tcW w:type="dxa" w:w="5083"/>
            <w:tcMar>
              <w:top w:w="80" w:type="dxa"/>
              <w:start w:w="100" w:type="dxa"/>
              <w:bottom w:w="80" w:type="dxa"/>
              <w:end w:w="100" w:type="dxa"/>
            </w:tcMar>
          </w:tcPr>
          <w:p>
            <w:r>
              <w:t>GET /companies</w:t>
            </w:r>
          </w:p>
        </w:tc>
        <w:tc>
          <w:tcPr>
            <w:tcW w:type="dxa" w:w="5083"/>
            <w:tcMar>
              <w:top w:w="80" w:type="dxa"/>
              <w:start w:w="100" w:type="dxa"/>
              <w:bottom w:w="80" w:type="dxa"/>
              <w:end w:w="100" w:type="dxa"/>
            </w:tcMar>
          </w:tcPr>
          <w:p>
            <w:r>
              <w:t>List authorized companies</w:t>
            </w:r>
          </w:p>
        </w:tc>
      </w:tr>
      <w:tr>
        <w:trPr>
          <w:cantSplit/>
        </w:trPr>
        <w:tc>
          <w:tcPr>
            <w:tcW w:type="dxa" w:w="5083"/>
            <w:tcMar>
              <w:top w:w="80" w:type="dxa"/>
              <w:start w:w="100" w:type="dxa"/>
              <w:bottom w:w="80" w:type="dxa"/>
              <w:end w:w="100" w:type="dxa"/>
            </w:tcMar>
          </w:tcPr>
          <w:p>
            <w:r>
              <w:t>GET /companies/{id}/ledgers</w:t>
            </w:r>
          </w:p>
        </w:tc>
        <w:tc>
          <w:tcPr>
            <w:tcW w:type="dxa" w:w="5083"/>
            <w:tcMar>
              <w:top w:w="80" w:type="dxa"/>
              <w:start w:w="100" w:type="dxa"/>
              <w:bottom w:w="80" w:type="dxa"/>
              <w:end w:w="100" w:type="dxa"/>
            </w:tcMar>
          </w:tcPr>
          <w:p>
            <w:r>
              <w:t>Paged ledger summaries</w:t>
            </w:r>
          </w:p>
        </w:tc>
      </w:tr>
      <w:tr>
        <w:trPr>
          <w:cantSplit/>
        </w:trPr>
        <w:tc>
          <w:tcPr>
            <w:tcW w:type="dxa" w:w="5083"/>
            <w:tcMar>
              <w:top w:w="80" w:type="dxa"/>
              <w:start w:w="100" w:type="dxa"/>
              <w:bottom w:w="80" w:type="dxa"/>
              <w:end w:w="100" w:type="dxa"/>
            </w:tcMar>
          </w:tcPr>
          <w:p>
            <w:r>
              <w:t>GET /companies/{id}/ledgers/{ledgerId}</w:t>
            </w:r>
          </w:p>
        </w:tc>
        <w:tc>
          <w:tcPr>
            <w:tcW w:type="dxa" w:w="5083"/>
            <w:tcMar>
              <w:top w:w="80" w:type="dxa"/>
              <w:start w:w="100" w:type="dxa"/>
              <w:bottom w:w="80" w:type="dxa"/>
              <w:end w:w="100" w:type="dxa"/>
            </w:tcMar>
          </w:tcPr>
          <w:p>
            <w:r>
              <w:t>Ledger detail</w:t>
            </w:r>
          </w:p>
        </w:tc>
      </w:tr>
      <w:tr>
        <w:trPr>
          <w:cantSplit/>
        </w:trPr>
        <w:tc>
          <w:tcPr>
            <w:tcW w:type="dxa" w:w="5083"/>
            <w:tcMar>
              <w:top w:w="80" w:type="dxa"/>
              <w:start w:w="100" w:type="dxa"/>
              <w:bottom w:w="80" w:type="dxa"/>
              <w:end w:w="100" w:type="dxa"/>
            </w:tcMar>
          </w:tcPr>
          <w:p>
            <w:r>
              <w:t>GET /companies/{id}/ledger-transactions</w:t>
            </w:r>
          </w:p>
        </w:tc>
        <w:tc>
          <w:tcPr>
            <w:tcW w:type="dxa" w:w="5083"/>
            <w:tcMar>
              <w:top w:w="80" w:type="dxa"/>
              <w:start w:w="100" w:type="dxa"/>
              <w:bottom w:w="80" w:type="dxa"/>
              <w:end w:w="100" w:type="dxa"/>
            </w:tcMar>
          </w:tcPr>
          <w:p>
            <w:r>
              <w:t>Transactions by ledger/date</w:t>
            </w:r>
          </w:p>
        </w:tc>
      </w:tr>
      <w:tr>
        <w:trPr>
          <w:cantSplit/>
        </w:trPr>
        <w:tc>
          <w:tcPr>
            <w:tcW w:type="dxa" w:w="5083"/>
            <w:tcMar>
              <w:top w:w="80" w:type="dxa"/>
              <w:start w:w="100" w:type="dxa"/>
              <w:bottom w:w="80" w:type="dxa"/>
              <w:end w:w="100" w:type="dxa"/>
            </w:tcMar>
          </w:tcPr>
          <w:p>
            <w:r>
              <w:t>GET /companies/{id}/vouchers</w:t>
            </w:r>
          </w:p>
        </w:tc>
        <w:tc>
          <w:tcPr>
            <w:tcW w:type="dxa" w:w="5083"/>
            <w:tcMar>
              <w:top w:w="80" w:type="dxa"/>
              <w:start w:w="100" w:type="dxa"/>
              <w:bottom w:w="80" w:type="dxa"/>
              <w:end w:w="100" w:type="dxa"/>
            </w:tcMar>
          </w:tcPr>
          <w:p>
            <w:r>
              <w:t>Paged voucher summaries</w:t>
            </w:r>
          </w:p>
        </w:tc>
      </w:tr>
      <w:tr>
        <w:trPr>
          <w:cantSplit/>
        </w:trPr>
        <w:tc>
          <w:tcPr>
            <w:tcW w:type="dxa" w:w="5083"/>
            <w:tcMar>
              <w:top w:w="80" w:type="dxa"/>
              <w:start w:w="100" w:type="dxa"/>
              <w:bottom w:w="80" w:type="dxa"/>
              <w:end w:w="100" w:type="dxa"/>
            </w:tcMar>
          </w:tcPr>
          <w:p>
            <w:r>
              <w:t>GET /companies/{id}/vouchers/{voucherId}</w:t>
            </w:r>
          </w:p>
        </w:tc>
        <w:tc>
          <w:tcPr>
            <w:tcW w:type="dxa" w:w="5083"/>
            <w:tcMar>
              <w:top w:w="80" w:type="dxa"/>
              <w:start w:w="100" w:type="dxa"/>
              <w:bottom w:w="80" w:type="dxa"/>
              <w:end w:w="100" w:type="dxa"/>
            </w:tcMar>
          </w:tcPr>
          <w:p>
            <w:r>
              <w:t>Voucher detail</w:t>
            </w:r>
          </w:p>
        </w:tc>
      </w:tr>
      <w:tr>
        <w:trPr>
          <w:cantSplit/>
        </w:trPr>
        <w:tc>
          <w:tcPr>
            <w:tcW w:type="dxa" w:w="5083"/>
            <w:tcMar>
              <w:top w:w="80" w:type="dxa"/>
              <w:start w:w="100" w:type="dxa"/>
              <w:bottom w:w="80" w:type="dxa"/>
              <w:end w:w="100" w:type="dxa"/>
            </w:tcMar>
          </w:tcPr>
          <w:p>
            <w:r>
              <w:t>GET /sync/checkpoint</w:t>
            </w:r>
          </w:p>
        </w:tc>
        <w:tc>
          <w:tcPr>
            <w:tcW w:type="dxa" w:w="5083"/>
            <w:tcMar>
              <w:top w:w="80" w:type="dxa"/>
              <w:start w:w="100" w:type="dxa"/>
              <w:bottom w:w="80" w:type="dxa"/>
              <w:end w:w="100" w:type="dxa"/>
            </w:tcMar>
          </w:tcPr>
          <w:p>
            <w:r>
              <w:t>Freshness and sync status</w:t>
            </w:r>
          </w:p>
        </w:tc>
      </w:tr>
    </w:tbl>
    <w:p>
      <w:pPr>
        <w:pStyle w:val="Heading2"/>
      </w:pPr>
      <w:r>
        <w:t>Contract rules</w:t>
      </w:r>
    </w:p>
    <w:p>
      <w:pPr>
        <w:pStyle w:val="ListBullet"/>
      </w:pPr>
      <w:r>
        <w:t>Every response includes schema version</w:t>
      </w:r>
    </w:p>
    <w:p>
      <w:pPr>
        <w:pStyle w:val="ListBullet"/>
      </w:pPr>
      <w:r>
        <w:t>Money uses explicit amount, currency and debit/credit semantics</w:t>
      </w:r>
    </w:p>
    <w:p>
      <w:pPr>
        <w:pStyle w:val="ListBullet"/>
      </w:pPr>
      <w:r>
        <w:t>Dates use ISO 8601</w:t>
      </w:r>
    </w:p>
    <w:p>
      <w:pPr>
        <w:pStyle w:val="ListBullet"/>
      </w:pPr>
      <w:r>
        <w:t>Pagination is mandatory for large lists</w:t>
      </w:r>
    </w:p>
    <w:p>
      <w:pPr>
        <w:pStyle w:val="ListBullet"/>
      </w:pPr>
      <w:r>
        <w:t>Errors use stable machine codes plus user-safe messages</w:t>
      </w:r>
    </w:p>
    <w:p>
      <w:pPr>
        <w:pStyle w:val="ListBullet"/>
      </w:pPr>
      <w:r>
        <w:t>No raw Tally XML reaches UI code</w:t>
      </w:r>
    </w:p>
    <w:p>
      <w:pPr>
        <w:pStyle w:val="ListBullet"/>
      </w:pPr>
      <w:r>
        <w:t>Connector version compatibility is reported</w:t>
      </w:r>
    </w:p>
    <w:p>
      <w:r>
        <w:br w:type="page"/>
      </w:r>
    </w:p>
    <w:p>
      <w:pPr>
        <w:pStyle w:val="Heading1"/>
      </w:pPr>
      <w:r>
        <w:t>14. Security Architecture</w:t>
      </w:r>
    </w:p>
    <w:p>
      <w:pPr>
        <w:pStyle w:val="Heading2"/>
      </w:pPr>
      <w:r>
        <w:t>Threat model summary</w:t>
      </w:r>
    </w:p>
    <w:p>
      <w:pPr>
        <w:pStyle w:val="ListBullet"/>
      </w:pPr>
      <w:r>
        <w:t>Unauthorized person on the same Wi-Fi attempts to connect</w:t>
      </w:r>
    </w:p>
    <w:p>
      <w:pPr>
        <w:pStyle w:val="ListBullet"/>
      </w:pPr>
      <w:r>
        <w:t>Lost or stolen mobile device exposes business data</w:t>
      </w:r>
    </w:p>
    <w:p>
      <w:pPr>
        <w:pStyle w:val="ListBullet"/>
      </w:pPr>
      <w:r>
        <w:t>Malicious app attempts to read exported files</w:t>
      </w:r>
    </w:p>
    <w:p>
      <w:pPr>
        <w:pStyle w:val="ListBullet"/>
      </w:pPr>
      <w:r>
        <w:t>Connector is accidentally exposed beyond local network</w:t>
      </w:r>
    </w:p>
    <w:p>
      <w:pPr>
        <w:pStyle w:val="ListBullet"/>
      </w:pPr>
      <w:r>
        <w:t>User with limited role tries to access owner-only information</w:t>
      </w:r>
    </w:p>
    <w:p>
      <w:pPr>
        <w:pStyle w:val="ListBullet"/>
      </w:pPr>
      <w:r>
        <w:t>Tampered app or replayed request attempts unauthorized access</w:t>
      </w:r>
    </w:p>
    <w:p>
      <w:pPr>
        <w:pStyle w:val="ListBullet"/>
      </w:pPr>
      <w:r>
        <w:t>Debug logs leak ledger names, balances or secrets</w:t>
      </w:r>
    </w:p>
    <w:p>
      <w:pPr>
        <w:pStyle w:val="Heading2"/>
      </w:pPr>
      <w:r>
        <w:t>Required controls</w:t>
      </w:r>
    </w:p>
    <w:p>
      <w:pPr>
        <w:pStyle w:val="ListBullet"/>
      </w:pPr>
      <w:r>
        <w:t>Device pairing with explicit approval</w:t>
      </w:r>
    </w:p>
    <w:p>
      <w:pPr>
        <w:pStyle w:val="ListBullet"/>
      </w:pPr>
      <w:r>
        <w:t>Short-lived access tokens and refresh strategy</w:t>
      </w:r>
    </w:p>
    <w:p>
      <w:pPr>
        <w:pStyle w:val="ListBullet"/>
      </w:pPr>
      <w:r>
        <w:t>TLS where feasible; otherwise protected local channel plus pairing keys</w:t>
      </w:r>
    </w:p>
    <w:p>
      <w:pPr>
        <w:pStyle w:val="ListBullet"/>
      </w:pPr>
      <w:r>
        <w:t>Encrypted secret storage using platform keystore</w:t>
      </w:r>
    </w:p>
    <w:p>
      <w:pPr>
        <w:pStyle w:val="ListBullet"/>
      </w:pPr>
      <w:r>
        <w:t>App lock/PIN or device biometric support</w:t>
      </w:r>
    </w:p>
    <w:p>
      <w:pPr>
        <w:pStyle w:val="ListBullet"/>
      </w:pPr>
      <w:r>
        <w:t>Capability checks in service layer, not only UI</w:t>
      </w:r>
    </w:p>
    <w:p>
      <w:pPr>
        <w:pStyle w:val="ListBullet"/>
      </w:pPr>
      <w:r>
        <w:t>Company isolation in storage and API</w:t>
      </w:r>
    </w:p>
    <w:p>
      <w:pPr>
        <w:pStyle w:val="ListBullet"/>
      </w:pPr>
      <w:r>
        <w:t>No secrets in logs</w:t>
      </w:r>
    </w:p>
    <w:p>
      <w:pPr>
        <w:pStyle w:val="ListBullet"/>
      </w:pPr>
      <w:r>
        <w:t>Export files stored in app-controlled cache and deleted after reasonable time</w:t>
      </w:r>
    </w:p>
    <w:p>
      <w:pPr>
        <w:pStyle w:val="ListBullet"/>
      </w:pPr>
      <w:r>
        <w:t>Audit trail for login, sync, export, share and settings changes</w:t>
      </w:r>
    </w:p>
    <w:p>
      <w:pPr>
        <w:pStyle w:val="ListBullet"/>
      </w:pPr>
      <w:r>
        <w:t>Dependency and static security scanning in CI</w:t>
      </w:r>
    </w:p>
    <w:p>
      <w:pPr>
        <w:pStyle w:val="Heading2"/>
      </w:pPr>
      <w:r>
        <w:t>Privacy posture</w:t>
      </w:r>
    </w:p>
    <w:p>
      <w:r>
        <w:t>The application should collect the minimum operational telemetry needed for reliability. Business names, ledger data and voucher contents should not be sent to external analytics services by default.</w:t>
      </w:r>
    </w:p>
    <w:p>
      <w:r>
        <w:br w:type="page"/>
      </w:r>
    </w:p>
    <w:p>
      <w:pPr>
        <w:pStyle w:val="Heading1"/>
      </w:pPr>
      <w:r>
        <w:t>15. Offline-First and Synchronization Behaviour</w:t>
      </w:r>
    </w:p>
    <w:p>
      <w:pPr>
        <w:pStyle w:val="Heading2"/>
      </w:pPr>
      <w:r>
        <w:t>Connection states</w:t>
      </w:r>
    </w:p>
    <w:p>
      <w:pPr>
        <w:pStyle w:val="ListBullet"/>
      </w:pPr>
      <w:r>
        <w:t>Live: connected and current</w:t>
      </w:r>
    </w:p>
    <w:p>
      <w:pPr>
        <w:pStyle w:val="ListBullet"/>
      </w:pPr>
      <w:r>
        <w:t>Refreshing: fetching changes</w:t>
      </w:r>
    </w:p>
    <w:p>
      <w:pPr>
        <w:pStyle w:val="ListBullet"/>
      </w:pPr>
      <w:r>
        <w:t>Cached: showing last synchronized data</w:t>
      </w:r>
    </w:p>
    <w:p>
      <w:pPr>
        <w:pStyle w:val="ListBullet"/>
      </w:pPr>
      <w:r>
        <w:t>Stale: cached data older than configured threshold</w:t>
      </w:r>
    </w:p>
    <w:p>
      <w:pPr>
        <w:pStyle w:val="ListBullet"/>
      </w:pPr>
      <w:r>
        <w:t>Error: cannot connect or validate</w:t>
      </w:r>
    </w:p>
    <w:p>
      <w:pPr>
        <w:pStyle w:val="ListBullet"/>
      </w:pPr>
      <w:r>
        <w:t>Unpaired: setup required</w:t>
      </w:r>
    </w:p>
    <w:p>
      <w:pPr>
        <w:pStyle w:val="Heading2"/>
      </w:pPr>
      <w:r>
        <w:t>Rules</w:t>
      </w:r>
    </w:p>
    <w:p>
      <w:pPr>
        <w:pStyle w:val="ListBullet"/>
      </w:pPr>
      <w:r>
        <w:t>Always show freshness timestamp</w:t>
      </w:r>
    </w:p>
    <w:p>
      <w:pPr>
        <w:pStyle w:val="ListBullet"/>
      </w:pPr>
      <w:r>
        <w:t>Never present cached data as live</w:t>
      </w:r>
    </w:p>
    <w:p>
      <w:pPr>
        <w:pStyle w:val="ListBullet"/>
      </w:pPr>
      <w:r>
        <w:t>User may browse cached data when permitted</w:t>
      </w:r>
    </w:p>
    <w:p>
      <w:pPr>
        <w:pStyle w:val="ListBullet"/>
      </w:pPr>
      <w:r>
        <w:t>Manual refresh must be available</w:t>
      </w:r>
    </w:p>
    <w:p>
      <w:pPr>
        <w:pStyle w:val="ListBullet"/>
      </w:pPr>
      <w:r>
        <w:t>Large synchronization is resumable</w:t>
      </w:r>
    </w:p>
    <w:p>
      <w:pPr>
        <w:pStyle w:val="ListBullet"/>
      </w:pPr>
      <w:r>
        <w:t>Partial failures do not corrupt previous valid cache</w:t>
      </w:r>
    </w:p>
    <w:p>
      <w:pPr>
        <w:pStyle w:val="ListBullet"/>
      </w:pPr>
      <w:r>
        <w:t>App should fetch deltas in future; MVP may use paged refresh if delta support is not ready</w:t>
      </w:r>
    </w:p>
    <w:p>
      <w:pPr>
        <w:pStyle w:val="ListBullet"/>
      </w:pPr>
      <w:r>
        <w:t>Conflict logic is minimal because MVP is read-only</w:t>
      </w:r>
    </w:p>
    <w:p>
      <w:pPr>
        <w:pStyle w:val="Heading2"/>
      </w:pPr>
      <w:r>
        <w:t>Monthly license check readiness</w:t>
      </w:r>
    </w:p>
    <w:p>
      <w:r>
        <w:t>The architecture must allow a later offline customer plan that requires internet only periodically, such as a monthly license verification. This feature is not required for internal MVP 1 but must not require redesign.</w:t>
      </w:r>
    </w:p>
    <w:p>
      <w:r>
        <w:br w:type="page"/>
      </w:r>
    </w:p>
    <w:p>
      <w:pPr>
        <w:pStyle w:val="Heading1"/>
      </w:pPr>
      <w:r>
        <w:t>16. Upgradeability and Version Management</w:t>
      </w:r>
    </w:p>
    <w:p>
      <w:pPr>
        <w:pStyle w:val="Callout"/>
      </w:pPr>
      <w:r>
        <w:t>Every release must install over the previous release. The user must never be asked to uninstall and start again merely because a new module is introduced.</w:t>
      </w:r>
    </w:p>
    <w:p>
      <w:pPr>
        <w:pStyle w:val="Heading2"/>
      </w:pPr>
      <w:r>
        <w:t>Mandatory upgrade guarantees</w:t>
      </w:r>
    </w:p>
    <w:p>
      <w:pPr>
        <w:pStyle w:val="ListBullet"/>
      </w:pPr>
      <w:r>
        <w:t>Backward-compatible local data migrations</w:t>
      </w:r>
    </w:p>
    <w:p>
      <w:pPr>
        <w:pStyle w:val="ListBullet"/>
      </w:pPr>
      <w:r>
        <w:t>No loss of settings, paired devices or cached information</w:t>
      </w:r>
    </w:p>
    <w:p>
      <w:pPr>
        <w:pStyle w:val="ListBullet"/>
      </w:pPr>
      <w:r>
        <w:t>Migration performed transactionally</w:t>
      </w:r>
    </w:p>
    <w:p>
      <w:pPr>
        <w:pStyle w:val="ListBullet"/>
      </w:pPr>
      <w:r>
        <w:t>Pre-migration backup or recoverable snapshot where practical</w:t>
      </w:r>
    </w:p>
    <w:p>
      <w:pPr>
        <w:pStyle w:val="ListBullet"/>
      </w:pPr>
      <w:r>
        <w:t>Version check and minimum connector compatibility check</w:t>
      </w:r>
    </w:p>
    <w:p>
      <w:pPr>
        <w:pStyle w:val="ListBullet"/>
      </w:pPr>
      <w:r>
        <w:t>Feature flags permit gradual module activation</w:t>
      </w:r>
    </w:p>
    <w:p>
      <w:pPr>
        <w:pStyle w:val="ListBullet"/>
      </w:pPr>
      <w:r>
        <w:t>Database schema version stored and audited</w:t>
      </w:r>
    </w:p>
    <w:p>
      <w:pPr>
        <w:pStyle w:val="ListBullet"/>
      </w:pPr>
      <w:r>
        <w:t>Release notes shown after successful update</w:t>
      </w:r>
    </w:p>
    <w:p>
      <w:pPr>
        <w:pStyle w:val="ListBullet"/>
      </w:pPr>
      <w:r>
        <w:t>Failed migration produces recovery guidance rather than silent corruption</w:t>
      </w:r>
    </w:p>
    <w:p>
      <w:pPr>
        <w:pStyle w:val="Heading2"/>
      </w:pPr>
      <w:r>
        <w:t>Release numbering</w:t>
      </w:r>
    </w:p>
    <w:p>
      <w:pPr>
        <w:pStyle w:val="ListBullet"/>
      </w:pPr>
      <w:r>
        <w:t>Patch: 1.0.1 for bug fixes without feature change</w:t>
      </w:r>
    </w:p>
    <w:p>
      <w:pPr>
        <w:pStyle w:val="ListBullet"/>
      </w:pPr>
      <w:r>
        <w:t>Minor: 1.1 for backward-compatible features</w:t>
      </w:r>
    </w:p>
    <w:p>
      <w:pPr>
        <w:pStyle w:val="ListBullet"/>
      </w:pPr>
      <w:r>
        <w:t>Major: 2.0 only for significant product stage, still preserving user migration</w:t>
      </w:r>
    </w:p>
    <w:p>
      <w:pPr>
        <w:pStyle w:val="Heading2"/>
      </w:pPr>
      <w:r>
        <w:t>Delivery channels</w:t>
      </w:r>
    </w:p>
    <w:p>
      <w:pPr>
        <w:pStyle w:val="ListBullet"/>
      </w:pPr>
      <w:r>
        <w:t>Internal signed APK for Jaju Sanitations and controlled pilots</w:t>
      </w:r>
    </w:p>
    <w:p>
      <w:pPr>
        <w:pStyle w:val="ListBullet"/>
      </w:pPr>
      <w:r>
        <w:t>Play Store later for public distribution</w:t>
      </w:r>
    </w:p>
    <w:p>
      <w:pPr>
        <w:pStyle w:val="ListBullet"/>
      </w:pPr>
      <w:r>
        <w:t>Optional enterprise/self-hosted channel in future</w:t>
      </w:r>
    </w:p>
    <w:p>
      <w:pPr>
        <w:pStyle w:val="ListBullet"/>
      </w:pPr>
      <w:r>
        <w:t>All builds signed consistently and reproducibly</w:t>
      </w:r>
    </w:p>
    <w:p>
      <w:r>
        <w:br w:type="page"/>
      </w:r>
    </w:p>
    <w:p>
      <w:pPr>
        <w:pStyle w:val="Heading1"/>
      </w:pPr>
      <w:r>
        <w:t>17. Performance and Reliability Requirements</w:t>
      </w:r>
    </w:p>
    <w:p>
      <w:pPr>
        <w:pStyle w:val="Heading2"/>
      </w:pPr>
      <w:r>
        <w:t>Performance targets</w:t>
      </w:r>
    </w:p>
    <w:tbl>
      <w:tblPr>
        <w:tblStyle w:val="TableGrid"/>
        <w:tblW w:type="auto" w:w="0"/>
        <w:tblLook w:firstColumn="1" w:firstRow="1" w:lastColumn="0" w:lastRow="0" w:noHBand="0" w:noVBand="1" w:val="04A0"/>
      </w:tblPr>
      <w:tblGrid>
        <w:gridCol w:w="5083"/>
        <w:gridCol w:w="5083"/>
      </w:tblGrid>
      <w:tr>
        <w:trPr>
          <w:cantSplit/>
        </w:trPr>
        <w:tc>
          <w:tcPr>
            <w:tcW w:type="dxa" w:w="5083"/>
            <w:shd w:fill="123B5D"/>
            <w:tcMar>
              <w:top w:w="80" w:type="dxa"/>
              <w:start w:w="100" w:type="dxa"/>
              <w:bottom w:w="80" w:type="dxa"/>
              <w:end w:w="100" w:type="dxa"/>
            </w:tcMar>
          </w:tcPr>
          <w:p>
            <w:r>
              <w:rPr>
                <w:b/>
                <w:color w:val="FFFFFF"/>
              </w:rPr>
              <w:t>Operation</w:t>
            </w:r>
          </w:p>
        </w:tc>
        <w:tc>
          <w:tcPr>
            <w:tcW w:type="dxa" w:w="5083"/>
            <w:shd w:fill="123B5D"/>
            <w:tcMar>
              <w:top w:w="80" w:type="dxa"/>
              <w:start w:w="100" w:type="dxa"/>
              <w:bottom w:w="80" w:type="dxa"/>
              <w:end w:w="100" w:type="dxa"/>
            </w:tcMar>
          </w:tcPr>
          <w:p>
            <w:r>
              <w:rPr>
                <w:b/>
                <w:color w:val="FFFFFF"/>
              </w:rPr>
              <w:t>Target under normal conditions</w:t>
            </w:r>
          </w:p>
        </w:tc>
      </w:tr>
      <w:tr>
        <w:trPr>
          <w:cantSplit/>
        </w:trPr>
        <w:tc>
          <w:tcPr>
            <w:tcW w:type="dxa" w:w="5083"/>
            <w:tcMar>
              <w:top w:w="80" w:type="dxa"/>
              <w:start w:w="100" w:type="dxa"/>
              <w:bottom w:w="80" w:type="dxa"/>
              <w:end w:w="100" w:type="dxa"/>
            </w:tcMar>
          </w:tcPr>
          <w:p>
            <w:r>
              <w:t>Cold app start</w:t>
            </w:r>
          </w:p>
        </w:tc>
        <w:tc>
          <w:tcPr>
            <w:tcW w:type="dxa" w:w="5083"/>
            <w:tcMar>
              <w:top w:w="80" w:type="dxa"/>
              <w:start w:w="100" w:type="dxa"/>
              <w:bottom w:w="80" w:type="dxa"/>
              <w:end w:w="100" w:type="dxa"/>
            </w:tcMar>
          </w:tcPr>
          <w:p>
            <w:r>
              <w:t>Useful home screen within 3 seconds on target devices</w:t>
            </w:r>
          </w:p>
        </w:tc>
      </w:tr>
      <w:tr>
        <w:trPr>
          <w:cantSplit/>
        </w:trPr>
        <w:tc>
          <w:tcPr>
            <w:tcW w:type="dxa" w:w="5083"/>
            <w:tcMar>
              <w:top w:w="80" w:type="dxa"/>
              <w:start w:w="100" w:type="dxa"/>
              <w:bottom w:w="80" w:type="dxa"/>
              <w:end w:w="100" w:type="dxa"/>
            </w:tcMar>
          </w:tcPr>
          <w:p>
            <w:r>
              <w:t>Cached search</w:t>
            </w:r>
          </w:p>
        </w:tc>
        <w:tc>
          <w:tcPr>
            <w:tcW w:type="dxa" w:w="5083"/>
            <w:tcMar>
              <w:top w:w="80" w:type="dxa"/>
              <w:start w:w="100" w:type="dxa"/>
              <w:bottom w:w="80" w:type="dxa"/>
              <w:end w:w="100" w:type="dxa"/>
            </w:tcMar>
          </w:tcPr>
          <w:p>
            <w:r>
              <w:t>First results within 300 ms</w:t>
            </w:r>
          </w:p>
        </w:tc>
      </w:tr>
      <w:tr>
        <w:trPr>
          <w:cantSplit/>
        </w:trPr>
        <w:tc>
          <w:tcPr>
            <w:tcW w:type="dxa" w:w="5083"/>
            <w:tcMar>
              <w:top w:w="80" w:type="dxa"/>
              <w:start w:w="100" w:type="dxa"/>
              <w:bottom w:w="80" w:type="dxa"/>
              <w:end w:w="100" w:type="dxa"/>
            </w:tcMar>
          </w:tcPr>
          <w:p>
            <w:r>
              <w:t>Open ledger</w:t>
            </w:r>
          </w:p>
        </w:tc>
        <w:tc>
          <w:tcPr>
            <w:tcW w:type="dxa" w:w="5083"/>
            <w:tcMar>
              <w:top w:w="80" w:type="dxa"/>
              <w:start w:w="100" w:type="dxa"/>
              <w:bottom w:w="80" w:type="dxa"/>
              <w:end w:w="100" w:type="dxa"/>
            </w:tcMar>
          </w:tcPr>
          <w:p>
            <w:r>
              <w:t>Within 1 second from local cache</w:t>
            </w:r>
          </w:p>
        </w:tc>
      </w:tr>
      <w:tr>
        <w:trPr>
          <w:cantSplit/>
        </w:trPr>
        <w:tc>
          <w:tcPr>
            <w:tcW w:type="dxa" w:w="5083"/>
            <w:tcMar>
              <w:top w:w="80" w:type="dxa"/>
              <w:start w:w="100" w:type="dxa"/>
              <w:bottom w:w="80" w:type="dxa"/>
              <w:end w:w="100" w:type="dxa"/>
            </w:tcMar>
          </w:tcPr>
          <w:p>
            <w:r>
              <w:t>Open voucher</w:t>
            </w:r>
          </w:p>
        </w:tc>
        <w:tc>
          <w:tcPr>
            <w:tcW w:type="dxa" w:w="5083"/>
            <w:tcMar>
              <w:top w:w="80" w:type="dxa"/>
              <w:start w:w="100" w:type="dxa"/>
              <w:bottom w:w="80" w:type="dxa"/>
              <w:end w:w="100" w:type="dxa"/>
            </w:tcMar>
          </w:tcPr>
          <w:p>
            <w:r>
              <w:t>Within 1 second from local cache</w:t>
            </w:r>
          </w:p>
        </w:tc>
      </w:tr>
      <w:tr>
        <w:trPr>
          <w:cantSplit/>
        </w:trPr>
        <w:tc>
          <w:tcPr>
            <w:tcW w:type="dxa" w:w="5083"/>
            <w:tcMar>
              <w:top w:w="80" w:type="dxa"/>
              <w:start w:w="100" w:type="dxa"/>
              <w:bottom w:w="80" w:type="dxa"/>
              <w:end w:w="100" w:type="dxa"/>
            </w:tcMar>
          </w:tcPr>
          <w:p>
            <w:r>
              <w:t>Generate normal PDF</w:t>
            </w:r>
          </w:p>
        </w:tc>
        <w:tc>
          <w:tcPr>
            <w:tcW w:type="dxa" w:w="5083"/>
            <w:tcMar>
              <w:top w:w="80" w:type="dxa"/>
              <w:start w:w="100" w:type="dxa"/>
              <w:bottom w:w="80" w:type="dxa"/>
              <w:end w:w="100" w:type="dxa"/>
            </w:tcMar>
          </w:tcPr>
          <w:p>
            <w:r>
              <w:t>Within 5 seconds for common statements</w:t>
            </w:r>
          </w:p>
        </w:tc>
      </w:tr>
      <w:tr>
        <w:trPr>
          <w:cantSplit/>
        </w:trPr>
        <w:tc>
          <w:tcPr>
            <w:tcW w:type="dxa" w:w="5083"/>
            <w:tcMar>
              <w:top w:w="80" w:type="dxa"/>
              <w:start w:w="100" w:type="dxa"/>
              <w:bottom w:w="80" w:type="dxa"/>
              <w:end w:w="100" w:type="dxa"/>
            </w:tcMar>
          </w:tcPr>
          <w:p>
            <w:r>
              <w:t>Crash-free sessions</w:t>
            </w:r>
          </w:p>
        </w:tc>
        <w:tc>
          <w:tcPr>
            <w:tcW w:type="dxa" w:w="5083"/>
            <w:tcMar>
              <w:top w:w="80" w:type="dxa"/>
              <w:start w:w="100" w:type="dxa"/>
              <w:bottom w:w="80" w:type="dxa"/>
              <w:end w:w="100" w:type="dxa"/>
            </w:tcMar>
          </w:tcPr>
          <w:p>
            <w:r>
              <w:t>At least 99.5% in pilot</w:t>
            </w:r>
          </w:p>
        </w:tc>
      </w:tr>
      <w:tr>
        <w:trPr>
          <w:cantSplit/>
        </w:trPr>
        <w:tc>
          <w:tcPr>
            <w:tcW w:type="dxa" w:w="5083"/>
            <w:tcMar>
              <w:top w:w="80" w:type="dxa"/>
              <w:start w:w="100" w:type="dxa"/>
              <w:bottom w:w="80" w:type="dxa"/>
              <w:end w:w="100" w:type="dxa"/>
            </w:tcMar>
          </w:tcPr>
          <w:p>
            <w:r>
              <w:t>Data correctness</w:t>
            </w:r>
          </w:p>
        </w:tc>
        <w:tc>
          <w:tcPr>
            <w:tcW w:type="dxa" w:w="5083"/>
            <w:tcMar>
              <w:top w:w="80" w:type="dxa"/>
              <w:start w:w="100" w:type="dxa"/>
              <w:bottom w:w="80" w:type="dxa"/>
              <w:end w:w="100" w:type="dxa"/>
            </w:tcMar>
          </w:tcPr>
          <w:p>
            <w:r>
              <w:t>100% for tested financial totals</w:t>
            </w:r>
          </w:p>
        </w:tc>
      </w:tr>
    </w:tbl>
    <w:p>
      <w:pPr>
        <w:pStyle w:val="Heading2"/>
      </w:pPr>
      <w:r>
        <w:t>Reliability controls</w:t>
      </w:r>
    </w:p>
    <w:p>
      <w:pPr>
        <w:pStyle w:val="ListBullet"/>
      </w:pPr>
      <w:r>
        <w:t>Centralized error handling</w:t>
      </w:r>
    </w:p>
    <w:p>
      <w:pPr>
        <w:pStyle w:val="ListBullet"/>
      </w:pPr>
      <w:r>
        <w:t>Timeouts and retry policies</w:t>
      </w:r>
    </w:p>
    <w:p>
      <w:pPr>
        <w:pStyle w:val="ListBullet"/>
      </w:pPr>
      <w:r>
        <w:t>Structured logs with redaction</w:t>
      </w:r>
    </w:p>
    <w:p>
      <w:pPr>
        <w:pStyle w:val="ListBullet"/>
      </w:pPr>
      <w:r>
        <w:t>Health diagnostics screen</w:t>
      </w:r>
    </w:p>
    <w:p>
      <w:pPr>
        <w:pStyle w:val="ListBullet"/>
      </w:pPr>
      <w:r>
        <w:t>Automated crash reporting only with privacy-safe configuration</w:t>
      </w:r>
    </w:p>
    <w:p>
      <w:pPr>
        <w:pStyle w:val="ListBullet"/>
      </w:pPr>
      <w:r>
        <w:t>Graceful handling of low storage</w:t>
      </w:r>
    </w:p>
    <w:p>
      <w:pPr>
        <w:pStyle w:val="ListBullet"/>
      </w:pPr>
      <w:r>
        <w:t>Cancellation of long operations</w:t>
      </w:r>
    </w:p>
    <w:p>
      <w:pPr>
        <w:pStyle w:val="ListBullet"/>
      </w:pPr>
      <w:r>
        <w:t>No UI freeze during network or PDF work</w:t>
      </w:r>
    </w:p>
    <w:p>
      <w:r>
        <w:br w:type="page"/>
      </w:r>
    </w:p>
    <w:p>
      <w:pPr>
        <w:pStyle w:val="Heading1"/>
      </w:pPr>
      <w:r>
        <w:t>18. Technical Architecture</w:t>
      </w:r>
    </w:p>
    <w:p>
      <w:pPr>
        <w:pStyle w:val="Heading2"/>
      </w:pPr>
      <w:r>
        <w:t>Recommended application structure</w:t>
      </w:r>
    </w:p>
    <w:p>
      <w:pPr>
        <w:pStyle w:val="ListBullet"/>
      </w:pPr>
      <w:r>
        <w:t>Presentation layer: Flutter screens, navigation and state</w:t>
      </w:r>
    </w:p>
    <w:p>
      <w:pPr>
        <w:pStyle w:val="ListBullet"/>
      </w:pPr>
      <w:r>
        <w:t>Application layer: use cases such as SearchLedgers, LoadVoucher, GenerateStatement</w:t>
      </w:r>
    </w:p>
    <w:p>
      <w:pPr>
        <w:pStyle w:val="ListBullet"/>
      </w:pPr>
      <w:r>
        <w:t>Domain layer: entities, value objects and permission rules</w:t>
      </w:r>
    </w:p>
    <w:p>
      <w:pPr>
        <w:pStyle w:val="ListBullet"/>
      </w:pPr>
      <w:r>
        <w:t>Data layer: connector API, local database and repositories</w:t>
      </w:r>
    </w:p>
    <w:p>
      <w:pPr>
        <w:pStyle w:val="ListBullet"/>
      </w:pPr>
      <w:r>
        <w:t>Infrastructure: encryption, logging, file sharing, PDF engine and update services</w:t>
      </w:r>
    </w:p>
    <w:p>
      <w:pPr>
        <w:pStyle w:val="Heading2"/>
      </w:pPr>
      <w:r>
        <w:t>Modular boundaries</w:t>
      </w:r>
    </w:p>
    <w:p>
      <w:pPr>
        <w:pStyle w:val="ListBullet"/>
      </w:pPr>
      <w:r>
        <w:t>Core platform</w:t>
      </w:r>
    </w:p>
    <w:p>
      <w:pPr>
        <w:pStyle w:val="ListBullet"/>
      </w:pPr>
      <w:r>
        <w:t>Identity and permissions</w:t>
      </w:r>
    </w:p>
    <w:p>
      <w:pPr>
        <w:pStyle w:val="ListBullet"/>
      </w:pPr>
      <w:r>
        <w:t>Tally connector</w:t>
      </w:r>
    </w:p>
    <w:p>
      <w:pPr>
        <w:pStyle w:val="ListBullet"/>
      </w:pPr>
      <w:r>
        <w:t>Companies</w:t>
      </w:r>
    </w:p>
    <w:p>
      <w:pPr>
        <w:pStyle w:val="ListBullet"/>
      </w:pPr>
      <w:r>
        <w:t>Ledgers</w:t>
      </w:r>
    </w:p>
    <w:p>
      <w:pPr>
        <w:pStyle w:val="ListBullet"/>
      </w:pPr>
      <w:r>
        <w:t>Vouchers</w:t>
      </w:r>
    </w:p>
    <w:p>
      <w:pPr>
        <w:pStyle w:val="ListBullet"/>
      </w:pPr>
      <w:r>
        <w:t>Search</w:t>
      </w:r>
    </w:p>
    <w:p>
      <w:pPr>
        <w:pStyle w:val="ListBullet"/>
      </w:pPr>
      <w:r>
        <w:t>PDF and sharing</w:t>
      </w:r>
    </w:p>
    <w:p>
      <w:pPr>
        <w:pStyle w:val="ListBullet"/>
      </w:pPr>
      <w:r>
        <w:t>Sync and cache</w:t>
      </w:r>
    </w:p>
    <w:p>
      <w:pPr>
        <w:pStyle w:val="ListBullet"/>
      </w:pPr>
      <w:r>
        <w:t>Diagnostics</w:t>
      </w:r>
    </w:p>
    <w:p>
      <w:pPr>
        <w:pStyle w:val="ListBullet"/>
      </w:pPr>
      <w:r>
        <w:t>Future dashboard and intelligence modules</w:t>
      </w:r>
    </w:p>
    <w:p>
      <w:pPr>
        <w:pStyle w:val="Heading2"/>
      </w:pPr>
      <w:r>
        <w:t>Architecture rules</w:t>
      </w:r>
    </w:p>
    <w:p>
      <w:pPr>
        <w:pStyle w:val="ListBullet"/>
      </w:pPr>
      <w:r>
        <w:t>UI does not call HTTP or SQL directly</w:t>
      </w:r>
    </w:p>
    <w:p>
      <w:pPr>
        <w:pStyle w:val="ListBullet"/>
      </w:pPr>
      <w:r>
        <w:t>Feature modules depend on stable interfaces</w:t>
      </w:r>
    </w:p>
    <w:p>
      <w:pPr>
        <w:pStyle w:val="ListBullet"/>
      </w:pPr>
      <w:r>
        <w:t>Tally-specific formats stay inside adapter module</w:t>
      </w:r>
    </w:p>
    <w:p>
      <w:pPr>
        <w:pStyle w:val="ListBullet"/>
      </w:pPr>
      <w:r>
        <w:t>Business rules are testable without Flutter widgets</w:t>
      </w:r>
    </w:p>
    <w:p>
      <w:pPr>
        <w:pStyle w:val="ListBullet"/>
      </w:pPr>
      <w:r>
        <w:t>No global mutable state for financial data</w:t>
      </w:r>
    </w:p>
    <w:p>
      <w:pPr>
        <w:pStyle w:val="ListBullet"/>
      </w:pPr>
      <w:r>
        <w:t>Configuration-driven capabilities and feature flags</w:t>
      </w:r>
    </w:p>
    <w:p>
      <w:pPr>
        <w:pStyle w:val="ListBullet"/>
      </w:pPr>
      <w:r>
        <w:t>Events published for view, export, share and synchronization actions</w:t>
      </w:r>
    </w:p>
    <w:p>
      <w:pPr>
        <w:pStyle w:val="Heading2"/>
      </w:pPr>
      <w:r>
        <w:t>Event-driven readiness</w:t>
      </w:r>
    </w:p>
    <w:p>
      <w:r>
        <w:t>MVP 1 should emit domain events such as LedgerViewed, VoucherViewed, DocumentGenerated, DocumentShared, SyncCompleted and ConnectionFailed. Later automation and Business Timeline features can subscribe without rewriting current flows.</w:t>
      </w:r>
    </w:p>
    <w:p>
      <w:r>
        <w:br w:type="page"/>
      </w:r>
    </w:p>
    <w:p>
      <w:pPr>
        <w:pStyle w:val="Heading1"/>
      </w:pPr>
      <w:r>
        <w:t>19. Testing Strategy</w:t>
      </w:r>
    </w:p>
    <w:p>
      <w:pPr>
        <w:pStyle w:val="Heading2"/>
      </w:pPr>
      <w:r>
        <w:t>Testing layers</w:t>
      </w:r>
    </w:p>
    <w:p>
      <w:pPr>
        <w:pStyle w:val="ListBullet"/>
      </w:pPr>
      <w:r>
        <w:t>Unit tests for money, Dr/Cr semantics, parsing and filters</w:t>
      </w:r>
    </w:p>
    <w:p>
      <w:pPr>
        <w:pStyle w:val="ListBullet"/>
      </w:pPr>
      <w:r>
        <w:t>Contract tests for connector API</w:t>
      </w:r>
    </w:p>
    <w:p>
      <w:pPr>
        <w:pStyle w:val="ListBullet"/>
      </w:pPr>
      <w:r>
        <w:t>Golden tests for key Flutter screens</w:t>
      </w:r>
    </w:p>
    <w:p>
      <w:pPr>
        <w:pStyle w:val="ListBullet"/>
      </w:pPr>
      <w:r>
        <w:t>PDF snapshot or structural tests</w:t>
      </w:r>
    </w:p>
    <w:p>
      <w:pPr>
        <w:pStyle w:val="ListBullet"/>
      </w:pPr>
      <w:r>
        <w:t>Integration tests against test Tally companies</w:t>
      </w:r>
    </w:p>
    <w:p>
      <w:pPr>
        <w:pStyle w:val="ListBullet"/>
      </w:pPr>
      <w:r>
        <w:t>Migration tests from every released schema version</w:t>
      </w:r>
    </w:p>
    <w:p>
      <w:pPr>
        <w:pStyle w:val="ListBullet"/>
      </w:pPr>
      <w:r>
        <w:t>Security tests for pairing, token expiry and permission denial</w:t>
      </w:r>
    </w:p>
    <w:p>
      <w:pPr>
        <w:pStyle w:val="ListBullet"/>
      </w:pPr>
      <w:r>
        <w:t>Manual user acceptance testing inside Jaju Sanitations</w:t>
      </w:r>
    </w:p>
    <w:p>
      <w:pPr>
        <w:pStyle w:val="Heading2"/>
      </w:pPr>
      <w:r>
        <w:t>Representative datasets</w:t>
      </w:r>
    </w:p>
    <w:p>
      <w:pPr>
        <w:pStyle w:val="ListBullet"/>
      </w:pPr>
      <w:r>
        <w:t>Small company with few ledgers</w:t>
      </w:r>
    </w:p>
    <w:p>
      <w:pPr>
        <w:pStyle w:val="ListBullet"/>
      </w:pPr>
      <w:r>
        <w:t>Large company with thousands of ledgers and vouchers</w:t>
      </w:r>
    </w:p>
    <w:p>
      <w:pPr>
        <w:pStyle w:val="ListBullet"/>
      </w:pPr>
      <w:r>
        <w:t>Inventory and non-inventory vouchers</w:t>
      </w:r>
    </w:p>
    <w:p>
      <w:pPr>
        <w:pStyle w:val="ListBullet"/>
      </w:pPr>
      <w:r>
        <w:t>GST/tax-heavy invoices</w:t>
      </w:r>
    </w:p>
    <w:p>
      <w:pPr>
        <w:pStyle w:val="ListBullet"/>
      </w:pPr>
      <w:r>
        <w:t>Credit notes, debit notes and cancellations</w:t>
      </w:r>
    </w:p>
    <w:p>
      <w:pPr>
        <w:pStyle w:val="ListBullet"/>
      </w:pPr>
      <w:r>
        <w:t>Ledgers with opening balances and bill allocations</w:t>
      </w:r>
    </w:p>
    <w:p>
      <w:pPr>
        <w:pStyle w:val="ListBullet"/>
      </w:pPr>
      <w:r>
        <w:t>Unusual names, aliases and Unicode text</w:t>
      </w:r>
    </w:p>
    <w:p>
      <w:pPr>
        <w:pStyle w:val="ListBullet"/>
      </w:pPr>
      <w:r>
        <w:t>Long narrations and multi-page statements</w:t>
      </w:r>
    </w:p>
    <w:p>
      <w:pPr>
        <w:pStyle w:val="Heading2"/>
      </w:pPr>
      <w:r>
        <w:t>Critical acceptance tests</w:t>
      </w:r>
    </w:p>
    <w:p>
      <w:pPr>
        <w:pStyle w:val="ListNumber"/>
      </w:pPr>
      <w:r>
        <w:t>Compare ledger opening, debit, credit and closing totals with Tally.</w:t>
      </w:r>
    </w:p>
    <w:p>
      <w:pPr>
        <w:pStyle w:val="ListNumber"/>
      </w:pPr>
      <w:r>
        <w:t>Compare voucher header, ledger postings, items, taxes and total.</w:t>
      </w:r>
    </w:p>
    <w:p>
      <w:pPr>
        <w:pStyle w:val="ListNumber"/>
      </w:pPr>
      <w:r>
        <w:t>Disconnect network and verify cached behaviour and freshness label.</w:t>
      </w:r>
    </w:p>
    <w:p>
      <w:pPr>
        <w:pStyle w:val="ListNumber"/>
      </w:pPr>
      <w:r>
        <w:t>Generate and share a multi-page statement.</w:t>
      </w:r>
    </w:p>
    <w:p>
      <w:pPr>
        <w:pStyle w:val="ListNumber"/>
      </w:pPr>
      <w:r>
        <w:t>Upgrade from previous build and verify data/settings remain.</w:t>
      </w:r>
    </w:p>
    <w:p>
      <w:pPr>
        <w:pStyle w:val="ListNumber"/>
      </w:pPr>
      <w:r>
        <w:t>Attempt unauthorized capability and verify denial.</w:t>
      </w:r>
    </w:p>
    <w:p>
      <w:pPr>
        <w:pStyle w:val="ListNumber"/>
      </w:pPr>
      <w:r>
        <w:t>Confirm no write request exists or can be invoked.</w:t>
      </w:r>
    </w:p>
    <w:p>
      <w:r>
        <w:br w:type="page"/>
      </w:r>
    </w:p>
    <w:p>
      <w:pPr>
        <w:pStyle w:val="Heading1"/>
      </w:pPr>
      <w:r>
        <w:t>20. Development Workflow with ChatGPT Plus and Codex</w:t>
      </w:r>
    </w:p>
    <w:p>
      <w:pPr>
        <w:pStyle w:val="Heading2"/>
      </w:pPr>
      <w:r>
        <w:t>Roles</w:t>
      </w:r>
    </w:p>
    <w:tbl>
      <w:tblPr>
        <w:tblStyle w:val="TableGrid"/>
        <w:tblW w:type="auto" w:w="0"/>
        <w:tblLook w:firstColumn="1" w:firstRow="1" w:lastColumn="0" w:lastRow="0" w:noHBand="0" w:noVBand="1" w:val="04A0"/>
      </w:tblPr>
      <w:tblGrid>
        <w:gridCol w:w="5083"/>
        <w:gridCol w:w="5083"/>
      </w:tblGrid>
      <w:tr>
        <w:trPr>
          <w:cantSplit/>
        </w:trPr>
        <w:tc>
          <w:tcPr>
            <w:tcW w:type="dxa" w:w="5083"/>
            <w:shd w:fill="123B5D"/>
            <w:tcMar>
              <w:top w:w="80" w:type="dxa"/>
              <w:start w:w="100" w:type="dxa"/>
              <w:bottom w:w="80" w:type="dxa"/>
              <w:end w:w="100" w:type="dxa"/>
            </w:tcMar>
          </w:tcPr>
          <w:p>
            <w:r>
              <w:rPr>
                <w:b/>
                <w:color w:val="FFFFFF"/>
              </w:rPr>
              <w:t>Role</w:t>
            </w:r>
          </w:p>
        </w:tc>
        <w:tc>
          <w:tcPr>
            <w:tcW w:type="dxa" w:w="5083"/>
            <w:shd w:fill="123B5D"/>
            <w:tcMar>
              <w:top w:w="80" w:type="dxa"/>
              <w:start w:w="100" w:type="dxa"/>
              <w:bottom w:w="80" w:type="dxa"/>
              <w:end w:w="100" w:type="dxa"/>
            </w:tcMar>
          </w:tcPr>
          <w:p>
            <w:r>
              <w:rPr>
                <w:b/>
                <w:color w:val="FFFFFF"/>
              </w:rPr>
              <w:t>Responsibilities</w:t>
            </w:r>
          </w:p>
        </w:tc>
      </w:tr>
      <w:tr>
        <w:trPr>
          <w:cantSplit/>
        </w:trPr>
        <w:tc>
          <w:tcPr>
            <w:tcW w:type="dxa" w:w="5083"/>
            <w:tcMar>
              <w:top w:w="80" w:type="dxa"/>
              <w:start w:w="100" w:type="dxa"/>
              <w:bottom w:w="80" w:type="dxa"/>
              <w:end w:w="100" w:type="dxa"/>
            </w:tcMar>
          </w:tcPr>
          <w:p>
            <w:r>
              <w:t>Product Owner</w:t>
            </w:r>
          </w:p>
        </w:tc>
        <w:tc>
          <w:tcPr>
            <w:tcW w:type="dxa" w:w="5083"/>
            <w:tcMar>
              <w:top w:w="80" w:type="dxa"/>
              <w:start w:w="100" w:type="dxa"/>
              <w:bottom w:w="80" w:type="dxa"/>
              <w:end w:w="100" w:type="dxa"/>
            </w:tcMar>
          </w:tcPr>
          <w:p>
            <w:r>
              <w:t>Defines business outcomes, approves scope, answers domain questions and performs final acceptance.</w:t>
            </w:r>
          </w:p>
        </w:tc>
      </w:tr>
      <w:tr>
        <w:trPr>
          <w:cantSplit/>
        </w:trPr>
        <w:tc>
          <w:tcPr>
            <w:tcW w:type="dxa" w:w="5083"/>
            <w:tcMar>
              <w:top w:w="80" w:type="dxa"/>
              <w:start w:w="100" w:type="dxa"/>
              <w:bottom w:w="80" w:type="dxa"/>
              <w:end w:w="100" w:type="dxa"/>
            </w:tcMar>
          </w:tcPr>
          <w:p>
            <w:r>
              <w:t>ChatGPT</w:t>
            </w:r>
          </w:p>
        </w:tc>
        <w:tc>
          <w:tcPr>
            <w:tcW w:type="dxa" w:w="5083"/>
            <w:tcMar>
              <w:top w:w="80" w:type="dxa"/>
              <w:start w:w="100" w:type="dxa"/>
              <w:bottom w:w="80" w:type="dxa"/>
              <w:end w:w="100" w:type="dxa"/>
            </w:tcMar>
          </w:tcPr>
          <w:p>
            <w:r>
              <w:t>Acts as product architect, requirements writer, reviewer, security reviewer, prompt designer and decision log keeper.</w:t>
            </w:r>
          </w:p>
        </w:tc>
      </w:tr>
      <w:tr>
        <w:trPr>
          <w:cantSplit/>
        </w:trPr>
        <w:tc>
          <w:tcPr>
            <w:tcW w:type="dxa" w:w="5083"/>
            <w:tcMar>
              <w:top w:w="80" w:type="dxa"/>
              <w:start w:w="100" w:type="dxa"/>
              <w:bottom w:w="80" w:type="dxa"/>
              <w:end w:w="100" w:type="dxa"/>
            </w:tcMar>
          </w:tcPr>
          <w:p>
            <w:r>
              <w:t>Codex</w:t>
            </w:r>
          </w:p>
        </w:tc>
        <w:tc>
          <w:tcPr>
            <w:tcW w:type="dxa" w:w="5083"/>
            <w:tcMar>
              <w:top w:w="80" w:type="dxa"/>
              <w:start w:w="100" w:type="dxa"/>
              <w:bottom w:w="80" w:type="dxa"/>
              <w:end w:w="100" w:type="dxa"/>
            </w:tcMar>
          </w:tcPr>
          <w:p>
            <w:r>
              <w:t>Works inside VS Code/repository to implement code, tests, refactors, fixes and documentation changes.</w:t>
            </w:r>
          </w:p>
        </w:tc>
      </w:tr>
      <w:tr>
        <w:trPr>
          <w:cantSplit/>
        </w:trPr>
        <w:tc>
          <w:tcPr>
            <w:tcW w:type="dxa" w:w="5083"/>
            <w:tcMar>
              <w:top w:w="80" w:type="dxa"/>
              <w:start w:w="100" w:type="dxa"/>
              <w:bottom w:w="80" w:type="dxa"/>
              <w:end w:w="100" w:type="dxa"/>
            </w:tcMar>
          </w:tcPr>
          <w:p>
            <w:r>
              <w:t>Part-time student (4 hours/day)</w:t>
            </w:r>
          </w:p>
        </w:tc>
        <w:tc>
          <w:tcPr>
            <w:tcW w:type="dxa" w:w="5083"/>
            <w:tcMar>
              <w:top w:w="80" w:type="dxa"/>
              <w:start w:w="100" w:type="dxa"/>
              <w:bottom w:w="80" w:type="dxa"/>
              <w:end w:w="100" w:type="dxa"/>
            </w:tcMar>
          </w:tcPr>
          <w:p>
            <w:r>
              <w:t>Runs the daily workflow, asks required questions, operates VS Code, tests builds, records bugs, commits changes and maintains project hygiene.</w:t>
            </w:r>
          </w:p>
        </w:tc>
      </w:tr>
    </w:tbl>
    <w:p>
      <w:pPr>
        <w:pStyle w:val="Heading2"/>
      </w:pPr>
      <w:r>
        <w:t>Daily execution loop</w:t>
      </w:r>
    </w:p>
    <w:p>
      <w:pPr>
        <w:pStyle w:val="ListNumber"/>
      </w:pPr>
      <w:r>
        <w:t>Select one small, testable task from the frozen backlog.</w:t>
      </w:r>
    </w:p>
    <w:p>
      <w:pPr>
        <w:pStyle w:val="ListNumber"/>
      </w:pPr>
      <w:r>
        <w:t>Write or confirm acceptance criteria before coding.</w:t>
      </w:r>
    </w:p>
    <w:p>
      <w:pPr>
        <w:pStyle w:val="ListNumber"/>
      </w:pPr>
      <w:r>
        <w:t>Ask Codex to inspect the existing repository and propose the smallest safe change.</w:t>
      </w:r>
    </w:p>
    <w:p>
      <w:pPr>
        <w:pStyle w:val="ListNumber"/>
      </w:pPr>
      <w:r>
        <w:t>Implement with tests; do not paste disconnected code between tools.</w:t>
      </w:r>
    </w:p>
    <w:p>
      <w:pPr>
        <w:pStyle w:val="ListNumber"/>
      </w:pPr>
      <w:r>
        <w:t>Run formatter, analyzer, unit tests and build.</w:t>
      </w:r>
    </w:p>
    <w:p>
      <w:pPr>
        <w:pStyle w:val="ListNumber"/>
      </w:pPr>
      <w:r>
        <w:t>Student manually tests on device/emulator and records evidence.</w:t>
      </w:r>
    </w:p>
    <w:p>
      <w:pPr>
        <w:pStyle w:val="ListNumber"/>
      </w:pPr>
      <w:r>
        <w:t>Commit with a clear message and push to GitHub.</w:t>
      </w:r>
    </w:p>
    <w:p>
      <w:pPr>
        <w:pStyle w:val="ListNumber"/>
      </w:pPr>
      <w:r>
        <w:t>Review result against this specification before closing the task.</w:t>
      </w:r>
    </w:p>
    <w:p>
      <w:pPr>
        <w:pStyle w:val="Heading2"/>
      </w:pPr>
      <w:r>
        <w:t>Source of truth</w:t>
      </w:r>
    </w:p>
    <w:p>
      <w:r>
        <w:t>GitHub is the source of truth for code. This document is the source of truth for product intent until superseded by an approved version. AI tools should review repository files and diffs rather than relying on copied fragments.</w:t>
      </w:r>
    </w:p>
    <w:p>
      <w:r>
        <w:br w:type="page"/>
      </w:r>
    </w:p>
    <w:p>
      <w:pPr>
        <w:pStyle w:val="Heading1"/>
      </w:pPr>
      <w:r>
        <w:t>21. Delivery Plan and Time Estimate</w:t>
      </w:r>
    </w:p>
    <w:p>
      <w:pPr>
        <w:pStyle w:val="Heading2"/>
      </w:pPr>
      <w:r>
        <w:t>Assumptions</w:t>
      </w:r>
    </w:p>
    <w:p>
      <w:pPr>
        <w:pStyle w:val="ListBullet"/>
      </w:pPr>
      <w:r>
        <w:t>ChatGPT Plus and Codex are available</w:t>
      </w:r>
    </w:p>
    <w:p>
      <w:pPr>
        <w:pStyle w:val="ListBullet"/>
      </w:pPr>
      <w:r>
        <w:t>One capable student contributes four focused hours each working day</w:t>
      </w:r>
    </w:p>
    <w:p>
      <w:pPr>
        <w:pStyle w:val="ListBullet"/>
      </w:pPr>
      <w:r>
        <w:t>MVP scope remains frozen</w:t>
      </w:r>
    </w:p>
    <w:p>
      <w:pPr>
        <w:pStyle w:val="ListBullet"/>
      </w:pPr>
      <w:r>
        <w:t>The owner answers blockers promptly</w:t>
      </w:r>
    </w:p>
    <w:p>
      <w:pPr>
        <w:pStyle w:val="ListBullet"/>
      </w:pPr>
      <w:r>
        <w:t>Android is the only initial client</w:t>
      </w:r>
    </w:p>
    <w:p>
      <w:pPr>
        <w:pStyle w:val="ListBullet"/>
      </w:pPr>
      <w:r>
        <w:t>Read-only integration is maintained</w:t>
      </w:r>
    </w:p>
    <w:p>
      <w:pPr>
        <w:pStyle w:val="ListBullet"/>
      </w:pPr>
      <w:r>
        <w:t>Tally connector approach is validated early</w:t>
      </w:r>
    </w:p>
    <w:p>
      <w:pPr>
        <w:pStyle w:val="Heading2"/>
      </w:pPr>
      <w:r>
        <w:t>Practical schedule</w:t>
      </w:r>
    </w:p>
    <w:tbl>
      <w:tblPr>
        <w:tblStyle w:val="TableGrid"/>
        <w:tblW w:type="auto" w:w="0"/>
        <w:tblLook w:firstColumn="1" w:firstRow="1" w:lastColumn="0" w:lastRow="0" w:noHBand="0" w:noVBand="1" w:val="04A0"/>
      </w:tblPr>
      <w:tblGrid>
        <w:gridCol w:w="5083"/>
        <w:gridCol w:w="5083"/>
      </w:tblGrid>
      <w:tr>
        <w:trPr>
          <w:cantSplit/>
        </w:trPr>
        <w:tc>
          <w:tcPr>
            <w:tcW w:type="dxa" w:w="5083"/>
            <w:shd w:fill="123B5D"/>
            <w:tcMar>
              <w:top w:w="80" w:type="dxa"/>
              <w:start w:w="100" w:type="dxa"/>
              <w:bottom w:w="80" w:type="dxa"/>
              <w:end w:w="100" w:type="dxa"/>
            </w:tcMar>
          </w:tcPr>
          <w:p>
            <w:r>
              <w:rPr>
                <w:b/>
                <w:color w:val="FFFFFF"/>
              </w:rPr>
              <w:t>Period</w:t>
            </w:r>
          </w:p>
        </w:tc>
        <w:tc>
          <w:tcPr>
            <w:tcW w:type="dxa" w:w="5083"/>
            <w:shd w:fill="123B5D"/>
            <w:tcMar>
              <w:top w:w="80" w:type="dxa"/>
              <w:start w:w="100" w:type="dxa"/>
              <w:bottom w:w="80" w:type="dxa"/>
              <w:end w:w="100" w:type="dxa"/>
            </w:tcMar>
          </w:tcPr>
          <w:p>
            <w:r>
              <w:rPr>
                <w:b/>
                <w:color w:val="FFFFFF"/>
              </w:rPr>
              <w:t>Primary outcome</w:t>
            </w:r>
          </w:p>
        </w:tc>
      </w:tr>
      <w:tr>
        <w:trPr>
          <w:cantSplit/>
        </w:trPr>
        <w:tc>
          <w:tcPr>
            <w:tcW w:type="dxa" w:w="5083"/>
            <w:tcMar>
              <w:top w:w="80" w:type="dxa"/>
              <w:start w:w="100" w:type="dxa"/>
              <w:bottom w:w="80" w:type="dxa"/>
              <w:end w:w="100" w:type="dxa"/>
            </w:tcMar>
          </w:tcPr>
          <w:p>
            <w:r>
              <w:t>Days 1–3</w:t>
            </w:r>
          </w:p>
        </w:tc>
        <w:tc>
          <w:tcPr>
            <w:tcW w:type="dxa" w:w="5083"/>
            <w:tcMar>
              <w:top w:w="80" w:type="dxa"/>
              <w:start w:w="100" w:type="dxa"/>
              <w:bottom w:w="80" w:type="dxa"/>
              <w:end w:w="100" w:type="dxa"/>
            </w:tcMar>
          </w:tcPr>
          <w:p>
            <w:r>
              <w:t>Repository, architecture skeleton, CI, connector proof of concept</w:t>
            </w:r>
          </w:p>
        </w:tc>
      </w:tr>
      <w:tr>
        <w:trPr>
          <w:cantSplit/>
        </w:trPr>
        <w:tc>
          <w:tcPr>
            <w:tcW w:type="dxa" w:w="5083"/>
            <w:tcMar>
              <w:top w:w="80" w:type="dxa"/>
              <w:start w:w="100" w:type="dxa"/>
              <w:bottom w:w="80" w:type="dxa"/>
              <w:end w:w="100" w:type="dxa"/>
            </w:tcMar>
          </w:tcPr>
          <w:p>
            <w:r>
              <w:t>Days 4–7</w:t>
            </w:r>
          </w:p>
        </w:tc>
        <w:tc>
          <w:tcPr>
            <w:tcW w:type="dxa" w:w="5083"/>
            <w:tcMar>
              <w:top w:w="80" w:type="dxa"/>
              <w:start w:w="100" w:type="dxa"/>
              <w:bottom w:w="80" w:type="dxa"/>
              <w:end w:w="100" w:type="dxa"/>
            </w:tcMar>
          </w:tcPr>
          <w:p>
            <w:r>
              <w:t>Company and ledger reading, normalization, local cache</w:t>
            </w:r>
          </w:p>
        </w:tc>
      </w:tr>
      <w:tr>
        <w:trPr>
          <w:cantSplit/>
        </w:trPr>
        <w:tc>
          <w:tcPr>
            <w:tcW w:type="dxa" w:w="5083"/>
            <w:tcMar>
              <w:top w:w="80" w:type="dxa"/>
              <w:start w:w="100" w:type="dxa"/>
              <w:bottom w:w="80" w:type="dxa"/>
              <w:end w:w="100" w:type="dxa"/>
            </w:tcMar>
          </w:tcPr>
          <w:p>
            <w:r>
              <w:t>Days 8–11</w:t>
            </w:r>
          </w:p>
        </w:tc>
        <w:tc>
          <w:tcPr>
            <w:tcW w:type="dxa" w:w="5083"/>
            <w:tcMar>
              <w:top w:w="80" w:type="dxa"/>
              <w:start w:w="100" w:type="dxa"/>
              <w:bottom w:w="80" w:type="dxa"/>
              <w:end w:w="100" w:type="dxa"/>
            </w:tcMar>
          </w:tcPr>
          <w:p>
            <w:r>
              <w:t>Voucher list/detail and search</w:t>
            </w:r>
          </w:p>
        </w:tc>
      </w:tr>
      <w:tr>
        <w:trPr>
          <w:cantSplit/>
        </w:trPr>
        <w:tc>
          <w:tcPr>
            <w:tcW w:type="dxa" w:w="5083"/>
            <w:tcMar>
              <w:top w:w="80" w:type="dxa"/>
              <w:start w:w="100" w:type="dxa"/>
              <w:bottom w:w="80" w:type="dxa"/>
              <w:end w:w="100" w:type="dxa"/>
            </w:tcMar>
          </w:tcPr>
          <w:p>
            <w:r>
              <w:t>Days 12–15</w:t>
            </w:r>
          </w:p>
        </w:tc>
        <w:tc>
          <w:tcPr>
            <w:tcW w:type="dxa" w:w="5083"/>
            <w:tcMar>
              <w:top w:w="80" w:type="dxa"/>
              <w:start w:w="100" w:type="dxa"/>
              <w:bottom w:w="80" w:type="dxa"/>
              <w:end w:w="100" w:type="dxa"/>
            </w:tcMar>
          </w:tcPr>
          <w:p>
            <w:r>
              <w:t>PDF generation, Android sharing and diagnostics</w:t>
            </w:r>
          </w:p>
        </w:tc>
      </w:tr>
      <w:tr>
        <w:trPr>
          <w:cantSplit/>
        </w:trPr>
        <w:tc>
          <w:tcPr>
            <w:tcW w:type="dxa" w:w="5083"/>
            <w:tcMar>
              <w:top w:w="80" w:type="dxa"/>
              <w:start w:w="100" w:type="dxa"/>
              <w:bottom w:w="80" w:type="dxa"/>
              <w:end w:w="100" w:type="dxa"/>
            </w:tcMar>
          </w:tcPr>
          <w:p>
            <w:r>
              <w:t>Days 16–20</w:t>
            </w:r>
          </w:p>
        </w:tc>
        <w:tc>
          <w:tcPr>
            <w:tcW w:type="dxa" w:w="5083"/>
            <w:tcMar>
              <w:top w:w="80" w:type="dxa"/>
              <w:start w:w="100" w:type="dxa"/>
              <w:bottom w:w="80" w:type="dxa"/>
              <w:end w:w="100" w:type="dxa"/>
            </w:tcMar>
          </w:tcPr>
          <w:p>
            <w:r>
              <w:t>Real-data testing, accuracy fixes, performance and migration</w:t>
            </w:r>
          </w:p>
        </w:tc>
      </w:tr>
      <w:tr>
        <w:trPr>
          <w:cantSplit/>
        </w:trPr>
        <w:tc>
          <w:tcPr>
            <w:tcW w:type="dxa" w:w="5083"/>
            <w:tcMar>
              <w:top w:w="80" w:type="dxa"/>
              <w:start w:w="100" w:type="dxa"/>
              <w:bottom w:w="80" w:type="dxa"/>
              <w:end w:w="100" w:type="dxa"/>
            </w:tcMar>
          </w:tcPr>
          <w:p>
            <w:r>
              <w:t>Days 21–25</w:t>
            </w:r>
          </w:p>
        </w:tc>
        <w:tc>
          <w:tcPr>
            <w:tcW w:type="dxa" w:w="5083"/>
            <w:tcMar>
              <w:top w:w="80" w:type="dxa"/>
              <w:start w:w="100" w:type="dxa"/>
              <w:bottom w:w="80" w:type="dxa"/>
              <w:end w:w="100" w:type="dxa"/>
            </w:tcMar>
          </w:tcPr>
          <w:p>
            <w:r>
              <w:t>Internal launch hardening, installer, documentation and acceptance</w:t>
            </w:r>
          </w:p>
        </w:tc>
      </w:tr>
    </w:tbl>
    <w:p>
      <w:pPr>
        <w:pStyle w:val="Heading2"/>
      </w:pPr>
      <w:r>
        <w:t>Commitment range</w:t>
      </w:r>
    </w:p>
    <w:p>
      <w:pPr>
        <w:pStyle w:val="ListBullet"/>
      </w:pPr>
      <w:r>
        <w:t>Optimistic internal build: 14–18 days</w:t>
      </w:r>
    </w:p>
    <w:p>
      <w:pPr>
        <w:pStyle w:val="ListBullet"/>
      </w:pPr>
      <w:r>
        <w:t>Realistic usable internal launch: 18–25 working days</w:t>
      </w:r>
    </w:p>
    <w:p>
      <w:pPr>
        <w:pStyle w:val="ListBullet"/>
      </w:pPr>
      <w:r>
        <w:t>Safe planning commitment: 30 calendar days</w:t>
      </w:r>
    </w:p>
    <w:p>
      <w:pPr>
        <w:pStyle w:val="Callout"/>
      </w:pPr>
      <w:r>
        <w:t>The schedule is not a guarantee. Tally data variations, connector issues and testing can change the duration. Adding features during the build will directly extend the launch date.</w:t>
      </w:r>
    </w:p>
    <w:p>
      <w:r>
        <w:br w:type="page"/>
      </w:r>
    </w:p>
    <w:p>
      <w:pPr>
        <w:pStyle w:val="Heading1"/>
      </w:pPr>
      <w:r>
        <w:t>22. Product Roadmap Beyond MVP 1</w:t>
      </w:r>
    </w:p>
    <w:tbl>
      <w:tblPr>
        <w:tblStyle w:val="TableGrid"/>
        <w:tblW w:type="auto" w:w="0"/>
        <w:tblLook w:firstColumn="1" w:firstRow="1" w:lastColumn="0" w:lastRow="0" w:noHBand="0" w:noVBand="1" w:val="04A0"/>
      </w:tblPr>
      <w:tblGrid>
        <w:gridCol w:w="5083"/>
        <w:gridCol w:w="5083"/>
      </w:tblGrid>
      <w:tr>
        <w:trPr>
          <w:cantSplit/>
        </w:trPr>
        <w:tc>
          <w:tcPr>
            <w:tcW w:type="dxa" w:w="5083"/>
            <w:shd w:fill="123B5D"/>
            <w:tcMar>
              <w:top w:w="80" w:type="dxa"/>
              <w:start w:w="100" w:type="dxa"/>
              <w:bottom w:w="80" w:type="dxa"/>
              <w:end w:w="100" w:type="dxa"/>
            </w:tcMar>
          </w:tcPr>
          <w:p>
            <w:r>
              <w:rPr>
                <w:b/>
                <w:color w:val="FFFFFF"/>
              </w:rPr>
              <w:t>Version</w:t>
            </w:r>
          </w:p>
        </w:tc>
        <w:tc>
          <w:tcPr>
            <w:tcW w:type="dxa" w:w="5083"/>
            <w:shd w:fill="123B5D"/>
            <w:tcMar>
              <w:top w:w="80" w:type="dxa"/>
              <w:start w:w="100" w:type="dxa"/>
              <w:bottom w:w="80" w:type="dxa"/>
              <w:end w:w="100" w:type="dxa"/>
            </w:tcMar>
          </w:tcPr>
          <w:p>
            <w:r>
              <w:rPr>
                <w:b/>
                <w:color w:val="FFFFFF"/>
              </w:rPr>
              <w:t>Direction</w:t>
            </w:r>
          </w:p>
        </w:tc>
      </w:tr>
      <w:tr>
        <w:trPr>
          <w:cantSplit/>
        </w:trPr>
        <w:tc>
          <w:tcPr>
            <w:tcW w:type="dxa" w:w="5083"/>
            <w:tcMar>
              <w:top w:w="80" w:type="dxa"/>
              <w:start w:w="100" w:type="dxa"/>
              <w:bottom w:w="80" w:type="dxa"/>
              <w:end w:w="100" w:type="dxa"/>
            </w:tcMar>
          </w:tcPr>
          <w:p>
            <w:r>
              <w:t>V1.0</w:t>
            </w:r>
          </w:p>
        </w:tc>
        <w:tc>
          <w:tcPr>
            <w:tcW w:type="dxa" w:w="5083"/>
            <w:tcMar>
              <w:top w:w="80" w:type="dxa"/>
              <w:start w:w="100" w:type="dxa"/>
              <w:bottom w:w="80" w:type="dxa"/>
              <w:end w:w="100" w:type="dxa"/>
            </w:tcMar>
          </w:tcPr>
          <w:p>
            <w:r>
              <w:t>Tally connection, ledgers, vouchers, search, PDF and sharing</w:t>
            </w:r>
          </w:p>
        </w:tc>
      </w:tr>
      <w:tr>
        <w:trPr>
          <w:cantSplit/>
        </w:trPr>
        <w:tc>
          <w:tcPr>
            <w:tcW w:type="dxa" w:w="5083"/>
            <w:tcMar>
              <w:top w:w="80" w:type="dxa"/>
              <w:start w:w="100" w:type="dxa"/>
              <w:bottom w:w="80" w:type="dxa"/>
              <w:end w:w="100" w:type="dxa"/>
            </w:tcMar>
          </w:tcPr>
          <w:p>
            <w:r>
              <w:t>V1.1</w:t>
            </w:r>
          </w:p>
        </w:tc>
        <w:tc>
          <w:tcPr>
            <w:tcW w:type="dxa" w:w="5083"/>
            <w:tcMar>
              <w:top w:w="80" w:type="dxa"/>
              <w:start w:w="100" w:type="dxa"/>
              <w:bottom w:w="80" w:type="dxa"/>
              <w:end w:w="100" w:type="dxa"/>
            </w:tcMar>
          </w:tcPr>
          <w:p>
            <w:r>
              <w:t>Dashboard, statistics, favourites and recent activity</w:t>
            </w:r>
          </w:p>
        </w:tc>
      </w:tr>
      <w:tr>
        <w:trPr>
          <w:cantSplit/>
        </w:trPr>
        <w:tc>
          <w:tcPr>
            <w:tcW w:type="dxa" w:w="5083"/>
            <w:tcMar>
              <w:top w:w="80" w:type="dxa"/>
              <w:start w:w="100" w:type="dxa"/>
              <w:bottom w:w="80" w:type="dxa"/>
              <w:end w:w="100" w:type="dxa"/>
            </w:tcMar>
          </w:tcPr>
          <w:p>
            <w:r>
              <w:t>V1.2</w:t>
            </w:r>
          </w:p>
        </w:tc>
        <w:tc>
          <w:tcPr>
            <w:tcW w:type="dxa" w:w="5083"/>
            <w:tcMar>
              <w:top w:w="80" w:type="dxa"/>
              <w:start w:w="100" w:type="dxa"/>
              <w:bottom w:w="80" w:type="dxa"/>
              <w:end w:w="100" w:type="dxa"/>
            </w:tcMar>
          </w:tcPr>
          <w:p>
            <w:r>
              <w:t>Customer, supplier and product master views</w:t>
            </w:r>
          </w:p>
        </w:tc>
      </w:tr>
      <w:tr>
        <w:trPr>
          <w:cantSplit/>
        </w:trPr>
        <w:tc>
          <w:tcPr>
            <w:tcW w:type="dxa" w:w="5083"/>
            <w:tcMar>
              <w:top w:w="80" w:type="dxa"/>
              <w:start w:w="100" w:type="dxa"/>
              <w:bottom w:w="80" w:type="dxa"/>
              <w:end w:w="100" w:type="dxa"/>
            </w:tcMar>
          </w:tcPr>
          <w:p>
            <w:r>
              <w:t>V1.3</w:t>
            </w:r>
          </w:p>
        </w:tc>
        <w:tc>
          <w:tcPr>
            <w:tcW w:type="dxa" w:w="5083"/>
            <w:tcMar>
              <w:top w:w="80" w:type="dxa"/>
              <w:start w:w="100" w:type="dxa"/>
              <w:bottom w:w="80" w:type="dxa"/>
              <w:end w:w="100" w:type="dxa"/>
            </w:tcMar>
          </w:tcPr>
          <w:p>
            <w:r>
              <w:t>Reports</w:t>
            </w:r>
          </w:p>
        </w:tc>
      </w:tr>
      <w:tr>
        <w:trPr>
          <w:cantSplit/>
        </w:trPr>
        <w:tc>
          <w:tcPr>
            <w:tcW w:type="dxa" w:w="5083"/>
            <w:tcMar>
              <w:top w:w="80" w:type="dxa"/>
              <w:start w:w="100" w:type="dxa"/>
              <w:bottom w:w="80" w:type="dxa"/>
              <w:end w:w="100" w:type="dxa"/>
            </w:tcMar>
          </w:tcPr>
          <w:p>
            <w:r>
              <w:t>V1.4</w:t>
            </w:r>
          </w:p>
        </w:tc>
        <w:tc>
          <w:tcPr>
            <w:tcW w:type="dxa" w:w="5083"/>
            <w:tcMar>
              <w:top w:w="80" w:type="dxa"/>
              <w:start w:w="100" w:type="dxa"/>
              <w:bottom w:w="80" w:type="dxa"/>
              <w:end w:w="100" w:type="dxa"/>
            </w:tcMar>
          </w:tcPr>
          <w:p>
            <w:r>
              <w:t>Business intelligence and health scores</w:t>
            </w:r>
          </w:p>
        </w:tc>
      </w:tr>
      <w:tr>
        <w:trPr>
          <w:cantSplit/>
        </w:trPr>
        <w:tc>
          <w:tcPr>
            <w:tcW w:type="dxa" w:w="5083"/>
            <w:tcMar>
              <w:top w:w="80" w:type="dxa"/>
              <w:start w:w="100" w:type="dxa"/>
              <w:bottom w:w="80" w:type="dxa"/>
              <w:end w:w="100" w:type="dxa"/>
            </w:tcMar>
          </w:tcPr>
          <w:p>
            <w:r>
              <w:t>V1.5</w:t>
            </w:r>
          </w:p>
        </w:tc>
        <w:tc>
          <w:tcPr>
            <w:tcW w:type="dxa" w:w="5083"/>
            <w:tcMar>
              <w:top w:w="80" w:type="dxa"/>
              <w:start w:w="100" w:type="dxa"/>
              <w:bottom w:w="80" w:type="dxa"/>
              <w:end w:w="100" w:type="dxa"/>
            </w:tcMar>
          </w:tcPr>
          <w:p>
            <w:r>
              <w:t>Productivity features and reminders</w:t>
            </w:r>
          </w:p>
        </w:tc>
      </w:tr>
      <w:tr>
        <w:trPr>
          <w:cantSplit/>
        </w:trPr>
        <w:tc>
          <w:tcPr>
            <w:tcW w:type="dxa" w:w="5083"/>
            <w:tcMar>
              <w:top w:w="80" w:type="dxa"/>
              <w:start w:w="100" w:type="dxa"/>
              <w:bottom w:w="80" w:type="dxa"/>
              <w:end w:w="100" w:type="dxa"/>
            </w:tcMar>
          </w:tcPr>
          <w:p>
            <w:r>
              <w:t>V1.6</w:t>
            </w:r>
          </w:p>
        </w:tc>
        <w:tc>
          <w:tcPr>
            <w:tcW w:type="dxa" w:w="5083"/>
            <w:tcMar>
              <w:top w:w="80" w:type="dxa"/>
              <w:start w:w="100" w:type="dxa"/>
              <w:bottom w:w="80" w:type="dxa"/>
              <w:end w:w="100" w:type="dxa"/>
            </w:tcMar>
          </w:tcPr>
          <w:p>
            <w:r>
              <w:t>AI assistant with explainable suggestions</w:t>
            </w:r>
          </w:p>
        </w:tc>
      </w:tr>
      <w:tr>
        <w:trPr>
          <w:cantSplit/>
        </w:trPr>
        <w:tc>
          <w:tcPr>
            <w:tcW w:type="dxa" w:w="5083"/>
            <w:tcMar>
              <w:top w:w="80" w:type="dxa"/>
              <w:start w:w="100" w:type="dxa"/>
              <w:bottom w:w="80" w:type="dxa"/>
              <w:end w:w="100" w:type="dxa"/>
            </w:tcMar>
          </w:tcPr>
          <w:p>
            <w:r>
              <w:t>V1.7</w:t>
            </w:r>
          </w:p>
        </w:tc>
        <w:tc>
          <w:tcPr>
            <w:tcW w:type="dxa" w:w="5083"/>
            <w:tcMar>
              <w:top w:w="80" w:type="dxa"/>
              <w:start w:w="100" w:type="dxa"/>
              <w:bottom w:w="80" w:type="dxa"/>
              <w:end w:w="100" w:type="dxa"/>
            </w:tcMar>
          </w:tcPr>
          <w:p>
            <w:r>
              <w:t>Automation and event-driven actions</w:t>
            </w:r>
          </w:p>
        </w:tc>
      </w:tr>
      <w:tr>
        <w:trPr>
          <w:cantSplit/>
        </w:trPr>
        <w:tc>
          <w:tcPr>
            <w:tcW w:type="dxa" w:w="5083"/>
            <w:tcMar>
              <w:top w:w="80" w:type="dxa"/>
              <w:start w:w="100" w:type="dxa"/>
              <w:bottom w:w="80" w:type="dxa"/>
              <w:end w:w="100" w:type="dxa"/>
            </w:tcMar>
          </w:tcPr>
          <w:p>
            <w:r>
              <w:t>V1.8</w:t>
            </w:r>
          </w:p>
        </w:tc>
        <w:tc>
          <w:tcPr>
            <w:tcW w:type="dxa" w:w="5083"/>
            <w:tcMar>
              <w:top w:w="80" w:type="dxa"/>
              <w:start w:w="100" w:type="dxa"/>
              <w:bottom w:w="80" w:type="dxa"/>
              <w:end w:w="100" w:type="dxa"/>
            </w:tcMar>
          </w:tcPr>
          <w:p>
            <w:r>
              <w:t>Inventory+</w:t>
            </w:r>
          </w:p>
        </w:tc>
      </w:tr>
      <w:tr>
        <w:trPr>
          <w:cantSplit/>
        </w:trPr>
        <w:tc>
          <w:tcPr>
            <w:tcW w:type="dxa" w:w="5083"/>
            <w:tcMar>
              <w:top w:w="80" w:type="dxa"/>
              <w:start w:w="100" w:type="dxa"/>
              <w:bottom w:w="80" w:type="dxa"/>
              <w:end w:w="100" w:type="dxa"/>
            </w:tcMar>
          </w:tcPr>
          <w:p>
            <w:r>
              <w:t>V1.9</w:t>
            </w:r>
          </w:p>
        </w:tc>
        <w:tc>
          <w:tcPr>
            <w:tcW w:type="dxa" w:w="5083"/>
            <w:tcMar>
              <w:top w:w="80" w:type="dxa"/>
              <w:start w:w="100" w:type="dxa"/>
              <w:bottom w:w="80" w:type="dxa"/>
              <w:end w:w="100" w:type="dxa"/>
            </w:tcMar>
          </w:tcPr>
          <w:p>
            <w:r>
              <w:t>Finance+</w:t>
            </w:r>
          </w:p>
        </w:tc>
      </w:tr>
      <w:tr>
        <w:trPr>
          <w:cantSplit/>
        </w:trPr>
        <w:tc>
          <w:tcPr>
            <w:tcW w:type="dxa" w:w="5083"/>
            <w:tcMar>
              <w:top w:w="80" w:type="dxa"/>
              <w:start w:w="100" w:type="dxa"/>
              <w:bottom w:w="80" w:type="dxa"/>
              <w:end w:w="100" w:type="dxa"/>
            </w:tcMar>
          </w:tcPr>
          <w:p>
            <w:r>
              <w:t>V2.0</w:t>
            </w:r>
          </w:p>
        </w:tc>
        <w:tc>
          <w:tcPr>
            <w:tcW w:type="dxa" w:w="5083"/>
            <w:tcMar>
              <w:top w:w="80" w:type="dxa"/>
              <w:start w:w="100" w:type="dxa"/>
              <w:bottom w:w="80" w:type="dxa"/>
              <w:end w:w="100" w:type="dxa"/>
            </w:tcMar>
          </w:tcPr>
          <w:p>
            <w:r>
              <w:t>Business Memory</w:t>
            </w:r>
          </w:p>
        </w:tc>
      </w:tr>
      <w:tr>
        <w:trPr>
          <w:cantSplit/>
        </w:trPr>
        <w:tc>
          <w:tcPr>
            <w:tcW w:type="dxa" w:w="5083"/>
            <w:tcMar>
              <w:top w:w="80" w:type="dxa"/>
              <w:start w:w="100" w:type="dxa"/>
              <w:bottom w:w="80" w:type="dxa"/>
              <w:end w:w="100" w:type="dxa"/>
            </w:tcMar>
          </w:tcPr>
          <w:p>
            <w:r>
              <w:t>V2.1</w:t>
            </w:r>
          </w:p>
        </w:tc>
        <w:tc>
          <w:tcPr>
            <w:tcW w:type="dxa" w:w="5083"/>
            <w:tcMar>
              <w:top w:w="80" w:type="dxa"/>
              <w:start w:w="100" w:type="dxa"/>
              <w:bottom w:w="80" w:type="dxa"/>
              <w:end w:w="100" w:type="dxa"/>
            </w:tcMar>
          </w:tcPr>
          <w:p>
            <w:r>
              <w:t>Business DNA</w:t>
            </w:r>
          </w:p>
        </w:tc>
      </w:tr>
      <w:tr>
        <w:trPr>
          <w:cantSplit/>
        </w:trPr>
        <w:tc>
          <w:tcPr>
            <w:tcW w:type="dxa" w:w="5083"/>
            <w:tcMar>
              <w:top w:w="80" w:type="dxa"/>
              <w:start w:w="100" w:type="dxa"/>
              <w:bottom w:w="80" w:type="dxa"/>
              <w:end w:w="100" w:type="dxa"/>
            </w:tcMar>
          </w:tcPr>
          <w:p>
            <w:r>
              <w:t>V2.2</w:t>
            </w:r>
          </w:p>
        </w:tc>
        <w:tc>
          <w:tcPr>
            <w:tcW w:type="dxa" w:w="5083"/>
            <w:tcMar>
              <w:top w:w="80" w:type="dxa"/>
              <w:start w:w="100" w:type="dxa"/>
              <w:bottom w:w="80" w:type="dxa"/>
              <w:end w:w="100" w:type="dxa"/>
            </w:tcMar>
          </w:tcPr>
          <w:p>
            <w:r>
              <w:t>Collaboration and roles expansion</w:t>
            </w:r>
          </w:p>
        </w:tc>
      </w:tr>
      <w:tr>
        <w:trPr>
          <w:cantSplit/>
        </w:trPr>
        <w:tc>
          <w:tcPr>
            <w:tcW w:type="dxa" w:w="5083"/>
            <w:tcMar>
              <w:top w:w="80" w:type="dxa"/>
              <w:start w:w="100" w:type="dxa"/>
              <w:bottom w:w="80" w:type="dxa"/>
              <w:end w:w="100" w:type="dxa"/>
            </w:tcMar>
          </w:tcPr>
          <w:p>
            <w:r>
              <w:t>V2.3</w:t>
            </w:r>
          </w:p>
        </w:tc>
        <w:tc>
          <w:tcPr>
            <w:tcW w:type="dxa" w:w="5083"/>
            <w:tcMar>
              <w:top w:w="80" w:type="dxa"/>
              <w:start w:w="100" w:type="dxa"/>
              <w:bottom w:w="80" w:type="dxa"/>
              <w:end w:w="100" w:type="dxa"/>
            </w:tcMar>
          </w:tcPr>
          <w:p>
            <w:r>
              <w:t>Optional cloud business and synchronization</w:t>
            </w:r>
          </w:p>
        </w:tc>
      </w:tr>
      <w:tr>
        <w:trPr>
          <w:cantSplit/>
        </w:trPr>
        <w:tc>
          <w:tcPr>
            <w:tcW w:type="dxa" w:w="5083"/>
            <w:tcMar>
              <w:top w:w="80" w:type="dxa"/>
              <w:start w:w="100" w:type="dxa"/>
              <w:bottom w:w="80" w:type="dxa"/>
              <w:end w:w="100" w:type="dxa"/>
            </w:tcMar>
          </w:tcPr>
          <w:p>
            <w:r>
              <w:t>V3.0</w:t>
            </w:r>
          </w:p>
        </w:tc>
        <w:tc>
          <w:tcPr>
            <w:tcW w:type="dxa" w:w="5083"/>
            <w:tcMar>
              <w:top w:w="80" w:type="dxa"/>
              <w:start w:w="100" w:type="dxa"/>
              <w:bottom w:w="80" w:type="dxa"/>
              <w:end w:w="100" w:type="dxa"/>
            </w:tcMar>
          </w:tcPr>
          <w:p>
            <w:r>
              <w:t>Complete Business OS platform</w:t>
            </w:r>
          </w:p>
        </w:tc>
      </w:tr>
    </w:tbl>
    <w:p>
      <w:pPr>
        <w:pStyle w:val="Heading2"/>
      </w:pPr>
      <w:r>
        <w:t>Future capabilities already protected by architecture</w:t>
      </w:r>
    </w:p>
    <w:p>
      <w:pPr>
        <w:pStyle w:val="ListBullet"/>
      </w:pPr>
      <w:r>
        <w:t>Voice command to open a ledger</w:t>
      </w:r>
    </w:p>
    <w:p>
      <w:pPr>
        <w:pStyle w:val="ListBullet"/>
      </w:pPr>
      <w:r>
        <w:t>WhatsApp/call floating actions</w:t>
      </w:r>
    </w:p>
    <w:p>
      <w:pPr>
        <w:pStyle w:val="ListBullet"/>
      </w:pPr>
      <w:r>
        <w:t>Scheduled monthly ledger sending</w:t>
      </w:r>
    </w:p>
    <w:p>
      <w:pPr>
        <w:pStyle w:val="ListBullet"/>
      </w:pPr>
      <w:r>
        <w:t>Business Library / Knowledge Vault</w:t>
      </w:r>
    </w:p>
    <w:p>
      <w:pPr>
        <w:pStyle w:val="ListBullet"/>
      </w:pPr>
      <w:r>
        <w:t>Business Timeline</w:t>
      </w:r>
    </w:p>
    <w:p>
      <w:pPr>
        <w:pStyle w:val="ListBullet"/>
      </w:pPr>
      <w:r>
        <w:t>Buyer–seller network</w:t>
      </w:r>
    </w:p>
    <w:p>
      <w:pPr>
        <w:pStyle w:val="ListBullet"/>
      </w:pPr>
      <w:r>
        <w:t>Transparent accepted bills and credit terms</w:t>
      </w:r>
    </w:p>
    <w:p>
      <w:pPr>
        <w:pStyle w:val="ListBullet"/>
      </w:pPr>
      <w:r>
        <w:t>Cloud-ready synchronization</w:t>
      </w:r>
    </w:p>
    <w:p>
      <w:pPr>
        <w:pStyle w:val="ListBullet"/>
      </w:pPr>
      <w:r>
        <w:t>Monthly online license verification for offline users</w:t>
      </w:r>
    </w:p>
    <w:p>
      <w:pPr>
        <w:pStyle w:val="ListBullet"/>
      </w:pPr>
      <w:r>
        <w:t>AI-ready structured data</w:t>
      </w:r>
    </w:p>
    <w:p>
      <w:pPr>
        <w:pStyle w:val="ListBullet"/>
      </w:pPr>
      <w:r>
        <w:t>Role-specific notifications</w:t>
      </w:r>
    </w:p>
    <w:p>
      <w:pPr>
        <w:pStyle w:val="ListBullet"/>
      </w:pPr>
      <w:r>
        <w:t>Top 5 tasks, risks and opportunities</w:t>
      </w:r>
    </w:p>
    <w:p>
      <w:r>
        <w:br w:type="page"/>
      </w:r>
    </w:p>
    <w:p>
      <w:pPr>
        <w:pStyle w:val="Heading1"/>
      </w:pPr>
      <w:r>
        <w:t>23. Product Decisions Already Locked</w:t>
      </w:r>
    </w:p>
    <w:p>
      <w:pPr>
        <w:pStyle w:val="Heading2"/>
      </w:pPr>
      <w:r>
        <w:t>Initial integration</w:t>
      </w:r>
    </w:p>
    <w:p>
      <w:r>
        <w:t>Read-only Tally; no writing in MVP 1.</w:t>
      </w:r>
    </w:p>
    <w:p>
      <w:pPr>
        <w:pStyle w:val="Heading2"/>
      </w:pPr>
      <w:r>
        <w:t>Initial platform</w:t>
      </w:r>
    </w:p>
    <w:p>
      <w:r>
        <w:t>Android-first Flutter application.</w:t>
      </w:r>
    </w:p>
    <w:p>
      <w:pPr>
        <w:pStyle w:val="Heading2"/>
      </w:pPr>
      <w:r>
        <w:t>Cloud</w:t>
      </w:r>
    </w:p>
    <w:p>
      <w:r>
        <w:t>Optional later; not required for first launch.</w:t>
      </w:r>
    </w:p>
    <w:p>
      <w:pPr>
        <w:pStyle w:val="Heading2"/>
      </w:pPr>
      <w:r>
        <w:t>Architecture</w:t>
      </w:r>
    </w:p>
    <w:p>
      <w:r>
        <w:t>Modular, event-driven, offline-first, feature-flagged and upgradeable.</w:t>
      </w:r>
    </w:p>
    <w:p>
      <w:pPr>
        <w:pStyle w:val="Heading2"/>
      </w:pPr>
      <w:r>
        <w:t>Data</w:t>
      </w:r>
    </w:p>
    <w:p>
      <w:r>
        <w:t>Customer-owned, separated by company and protected by an information fence.</w:t>
      </w:r>
    </w:p>
    <w:p>
      <w:pPr>
        <w:pStyle w:val="Heading2"/>
      </w:pPr>
      <w:r>
        <w:t>Updates</w:t>
      </w:r>
    </w:p>
    <w:p>
      <w:r>
        <w:t>Every version updates over the previous version without data loss.</w:t>
      </w:r>
    </w:p>
    <w:p>
      <w:pPr>
        <w:pStyle w:val="Heading2"/>
      </w:pPr>
      <w:r>
        <w:t>Development</w:t>
      </w:r>
    </w:p>
    <w:p>
      <w:r>
        <w:t>ChatGPT Plus + Codex + GitHub + VS Code; no Claude dependency.</w:t>
      </w:r>
    </w:p>
    <w:p>
      <w:pPr>
        <w:pStyle w:val="Heading2"/>
      </w:pPr>
      <w:r>
        <w:t>First deployment</w:t>
      </w:r>
    </w:p>
    <w:p>
      <w:r>
        <w:t>Jaju Sanitations before expansion.</w:t>
      </w:r>
    </w:p>
    <w:p>
      <w:pPr>
        <w:pStyle w:val="Heading2"/>
      </w:pPr>
      <w:r>
        <w:t>Scope control</w:t>
      </w:r>
    </w:p>
    <w:p>
      <w:r>
        <w:t>Tally reading, search, PDF and sharing first; intelligence later.</w:t>
      </w:r>
    </w:p>
    <w:p>
      <w:pPr>
        <w:pStyle w:val="Heading2"/>
      </w:pPr>
      <w:r>
        <w:t>Product rule</w:t>
      </w:r>
    </w:p>
    <w:p>
      <w:r>
        <w:t>Every feature saves time, reduces mistakes or improves decisions.</w:t>
      </w:r>
    </w:p>
    <w:p>
      <w:r>
        <w:br w:type="page"/>
      </w:r>
    </w:p>
    <w:p>
      <w:pPr>
        <w:pStyle w:val="Heading1"/>
      </w:pPr>
      <w:r>
        <w:t>24. Open Questions Requiring Early Decision</w:t>
      </w:r>
    </w:p>
    <w:p>
      <w:pPr>
        <w:pStyle w:val="Heading2"/>
      </w:pPr>
      <w:r>
        <w:t>Connector technology</w:t>
      </w:r>
    </w:p>
    <w:p>
      <w:r>
        <w:t>Choose Windows service/desktop agent implementation language and deployment approach.</w:t>
      </w:r>
    </w:p>
    <w:p>
      <w:pPr>
        <w:pStyle w:val="Heading2"/>
      </w:pPr>
      <w:r>
        <w:t>Tally access method</w:t>
      </w:r>
    </w:p>
    <w:p>
      <w:r>
        <w:t>Confirm XML/HTTP interfaces and version compatibility for target installations.</w:t>
      </w:r>
    </w:p>
    <w:p>
      <w:pPr>
        <w:pStyle w:val="Heading2"/>
      </w:pPr>
      <w:r>
        <w:t>Authentication</w:t>
      </w:r>
    </w:p>
    <w:p>
      <w:r>
        <w:t>Choose pairing flow, token lifetime and local-network encryption approach.</w:t>
      </w:r>
    </w:p>
    <w:p>
      <w:pPr>
        <w:pStyle w:val="Heading2"/>
      </w:pPr>
      <w:r>
        <w:t>Initial sync volume</w:t>
      </w:r>
    </w:p>
    <w:p>
      <w:r>
        <w:t>Decide whether to cache all voucher detail or summaries plus on-demand detail.</w:t>
      </w:r>
    </w:p>
    <w:p>
      <w:pPr>
        <w:pStyle w:val="Heading2"/>
      </w:pPr>
      <w:r>
        <w:t>PDF fidelity</w:t>
      </w:r>
    </w:p>
    <w:p>
      <w:r>
        <w:t>Decide whether voucher PDF is a simplified business copy or must mimic the original invoice layout.</w:t>
      </w:r>
    </w:p>
    <w:p>
      <w:pPr>
        <w:pStyle w:val="Heading2"/>
      </w:pPr>
      <w:r>
        <w:t>User identity</w:t>
      </w:r>
    </w:p>
    <w:p>
      <w:r>
        <w:t>Owner-only PIN for MVP or full account/login from first build.</w:t>
      </w:r>
    </w:p>
    <w:p>
      <w:pPr>
        <w:pStyle w:val="Heading2"/>
      </w:pPr>
      <w:r>
        <w:t>Distribution</w:t>
      </w:r>
    </w:p>
    <w:p>
      <w:r>
        <w:t>Internal signed APK first or Play Store internal testing track.</w:t>
      </w:r>
    </w:p>
    <w:p>
      <w:pPr>
        <w:pStyle w:val="Heading2"/>
      </w:pPr>
      <w:r>
        <w:t>Minimum Android version</w:t>
      </w:r>
    </w:p>
    <w:p>
      <w:r>
        <w:t>Set after reviewing target devices.</w:t>
      </w:r>
    </w:p>
    <w:p>
      <w:pPr>
        <w:pStyle w:val="Heading2"/>
      </w:pPr>
      <w:r>
        <w:t>Data retention</w:t>
      </w:r>
    </w:p>
    <w:p>
      <w:r>
        <w:t>Define default cached period and manual clear behaviour.</w:t>
      </w:r>
    </w:p>
    <w:p>
      <w:pPr>
        <w:pStyle w:val="Heading2"/>
      </w:pPr>
      <w:r>
        <w:t>Branding</w:t>
      </w:r>
    </w:p>
    <w:p>
      <w:r>
        <w:t>Finalize Business OS name, icon and Jaju Sanitations pilot branding.</w:t>
      </w:r>
    </w:p>
    <w:p>
      <w:pPr>
        <w:pStyle w:val="Callout"/>
      </w:pPr>
      <w:r>
        <w:t>These questions do not justify delaying the entire project. They should be resolved in the first three development days and recorded in the decision log.</w:t>
      </w:r>
    </w:p>
    <w:p>
      <w:r>
        <w:br w:type="page"/>
      </w:r>
    </w:p>
    <w:p>
      <w:pPr>
        <w:pStyle w:val="Heading1"/>
      </w:pPr>
      <w:r>
        <w:t>25. AI Coding Agent Handover Instructions</w:t>
      </w:r>
    </w:p>
    <w:p>
      <w:r>
        <w:t>The following instructions are intended to be supplied to any AI coding agent before it works on the repository.</w:t>
      </w:r>
    </w:p>
    <w:p>
      <w:pPr>
        <w:pStyle w:val="ListNumber"/>
      </w:pPr>
      <w:r>
        <w:t>First inspect the repository, architecture notes, current tests and recent commits. Do not assume a blank project.</w:t>
      </w:r>
    </w:p>
    <w:p>
      <w:pPr>
        <w:pStyle w:val="ListNumber"/>
      </w:pPr>
      <w:r>
        <w:t>Implement the smallest change that satisfies the stated acceptance criteria.</w:t>
      </w:r>
    </w:p>
    <w:p>
      <w:pPr>
        <w:pStyle w:val="ListNumber"/>
      </w:pPr>
      <w:r>
        <w:t>Do not introduce Tally write capability in MVP 1.</w:t>
      </w:r>
    </w:p>
    <w:p>
      <w:pPr>
        <w:pStyle w:val="ListNumber"/>
      </w:pPr>
      <w:r>
        <w:t>Keep Tally-specific parsing behind adapter interfaces.</w:t>
      </w:r>
    </w:p>
    <w:p>
      <w:pPr>
        <w:pStyle w:val="ListNumber"/>
      </w:pPr>
      <w:r>
        <w:t>Use domain models for money, dates and debit/credit semantics.</w:t>
      </w:r>
    </w:p>
    <w:p>
      <w:pPr>
        <w:pStyle w:val="ListNumber"/>
      </w:pPr>
      <w:r>
        <w:t>Add or update tests for every functional change.</w:t>
      </w:r>
    </w:p>
    <w:p>
      <w:pPr>
        <w:pStyle w:val="ListNumber"/>
      </w:pPr>
      <w:r>
        <w:t>Do not bypass capability checks in the UI or service layer.</w:t>
      </w:r>
    </w:p>
    <w:p>
      <w:pPr>
        <w:pStyle w:val="ListNumber"/>
      </w:pPr>
      <w:r>
        <w:t>Do not store secrets, tokens or financial payloads in logs.</w:t>
      </w:r>
    </w:p>
    <w:p>
      <w:pPr>
        <w:pStyle w:val="ListNumber"/>
      </w:pPr>
      <w:r>
        <w:t>Preserve database upgrade paths and add migration tests.</w:t>
      </w:r>
    </w:p>
    <w:p>
      <w:pPr>
        <w:pStyle w:val="ListNumber"/>
      </w:pPr>
      <w:r>
        <w:t>Use feature flags for incomplete or future-facing modules.</w:t>
      </w:r>
    </w:p>
    <w:p>
      <w:pPr>
        <w:pStyle w:val="ListNumber"/>
      </w:pPr>
      <w:r>
        <w:t>Run formatter, analyzer, tests and a build before proposing completion.</w:t>
      </w:r>
    </w:p>
    <w:p>
      <w:pPr>
        <w:pStyle w:val="ListNumber"/>
      </w:pPr>
      <w:r>
        <w:t>Summarize changed files, key decisions, test evidence, risks and remaining work.</w:t>
      </w:r>
    </w:p>
    <w:p>
      <w:pPr>
        <w:pStyle w:val="Heading2"/>
      </w:pPr>
      <w:r>
        <w:t>Standard task prompt template</w:t>
      </w:r>
    </w:p>
    <w:p>
      <w:r>
        <w:rPr>
          <w:b/>
        </w:rPr>
        <w:t xml:space="preserve">Goal: </w:t>
      </w:r>
      <w:r>
        <w:t>[one measurable outcome]</w:t>
        <w:br/>
      </w:r>
      <w:r>
        <w:rPr>
          <w:b/>
        </w:rPr>
        <w:t xml:space="preserve">Current behaviour: </w:t>
      </w:r>
      <w:r>
        <w:t>[what exists]</w:t>
        <w:br/>
      </w:r>
      <w:r>
        <w:rPr>
          <w:b/>
        </w:rPr>
        <w:t xml:space="preserve">Required behaviour: </w:t>
      </w:r>
      <w:r>
        <w:t>[what must change]</w:t>
        <w:br/>
      </w:r>
      <w:r>
        <w:rPr>
          <w:b/>
        </w:rPr>
        <w:t xml:space="preserve">Acceptance criteria: </w:t>
      </w:r>
      <w:r>
        <w:t>[testable bullets]</w:t>
        <w:br/>
      </w:r>
      <w:r>
        <w:rPr>
          <w:b/>
        </w:rPr>
        <w:t xml:space="preserve">Constraints: </w:t>
      </w:r>
      <w:r>
        <w:t>Read-only Tally, preserve architecture, no data loss, no secrets in logs.</w:t>
        <w:br/>
      </w:r>
      <w:r>
        <w:rPr>
          <w:b/>
        </w:rPr>
        <w:t xml:space="preserve">Deliver: </w:t>
      </w:r>
      <w:r>
        <w:t>Code, tests, migration if needed, documentation update and verification commands.</w:t>
      </w:r>
    </w:p>
    <w:p>
      <w:r>
        <w:br w:type="page"/>
      </w:r>
    </w:p>
    <w:p>
      <w:pPr>
        <w:pStyle w:val="Heading1"/>
      </w:pPr>
      <w:r>
        <w:t>26. MVP 1 Acceptance Checklist</w:t>
      </w:r>
    </w:p>
    <w:p>
      <w:pPr>
        <w:pStyle w:val="ListBullet"/>
      </w:pPr>
      <w:r>
        <w:rPr>
          <w:b/>
        </w:rPr>
        <w:t xml:space="preserve">☐ </w:t>
      </w:r>
      <w:r>
        <w:t>App installs on a clean Android test device.</w:t>
      </w:r>
    </w:p>
    <w:p>
      <w:pPr>
        <w:pStyle w:val="ListBullet"/>
      </w:pPr>
      <w:r>
        <w:rPr>
          <w:b/>
        </w:rPr>
        <w:t xml:space="preserve">☐ </w:t>
      </w:r>
      <w:r>
        <w:t>App updates over the prior build and preserves configuration.</w:t>
      </w:r>
    </w:p>
    <w:p>
      <w:pPr>
        <w:pStyle w:val="ListBullet"/>
      </w:pPr>
      <w:r>
        <w:rPr>
          <w:b/>
        </w:rPr>
        <w:t xml:space="preserve">☐ </w:t>
      </w:r>
      <w:r>
        <w:t>Device pairs securely with the connector.</w:t>
      </w:r>
    </w:p>
    <w:p>
      <w:pPr>
        <w:pStyle w:val="ListBullet"/>
      </w:pPr>
      <w:r>
        <w:rPr>
          <w:b/>
        </w:rPr>
        <w:t xml:space="preserve">☐ </w:t>
      </w:r>
      <w:r>
        <w:t>Available Tally companies are listed correctly.</w:t>
      </w:r>
    </w:p>
    <w:p>
      <w:pPr>
        <w:pStyle w:val="ListBullet"/>
      </w:pPr>
      <w:r>
        <w:rPr>
          <w:b/>
        </w:rPr>
        <w:t xml:space="preserve">☐ </w:t>
      </w:r>
      <w:r>
        <w:t>Selected company is retained.</w:t>
      </w:r>
    </w:p>
    <w:p>
      <w:pPr>
        <w:pStyle w:val="ListBullet"/>
      </w:pPr>
      <w:r>
        <w:rPr>
          <w:b/>
        </w:rPr>
        <w:t xml:space="preserve">☐ </w:t>
      </w:r>
      <w:r>
        <w:t>Ledger list loads and paginates.</w:t>
      </w:r>
    </w:p>
    <w:p>
      <w:pPr>
        <w:pStyle w:val="ListBullet"/>
      </w:pPr>
      <w:r>
        <w:rPr>
          <w:b/>
        </w:rPr>
        <w:t xml:space="preserve">☐ </w:t>
      </w:r>
      <w:r>
        <w:t>Ledger search finds names and aliases.</w:t>
      </w:r>
    </w:p>
    <w:p>
      <w:pPr>
        <w:pStyle w:val="ListBullet"/>
      </w:pPr>
      <w:r>
        <w:rPr>
          <w:b/>
        </w:rPr>
        <w:t xml:space="preserve">☐ </w:t>
      </w:r>
      <w:r>
        <w:t>Ledger balances match Tally.</w:t>
      </w:r>
    </w:p>
    <w:p>
      <w:pPr>
        <w:pStyle w:val="ListBullet"/>
      </w:pPr>
      <w:r>
        <w:rPr>
          <w:b/>
        </w:rPr>
        <w:t xml:space="preserve">☐ </w:t>
      </w:r>
      <w:r>
        <w:t>Ledger transaction totals match Tally.</w:t>
      </w:r>
    </w:p>
    <w:p>
      <w:pPr>
        <w:pStyle w:val="ListBullet"/>
      </w:pPr>
      <w:r>
        <w:rPr>
          <w:b/>
        </w:rPr>
        <w:t xml:space="preserve">☐ </w:t>
      </w:r>
      <w:r>
        <w:t>Voucher list loads by date range and type.</w:t>
      </w:r>
    </w:p>
    <w:p>
      <w:pPr>
        <w:pStyle w:val="ListBullet"/>
      </w:pPr>
      <w:r>
        <w:rPr>
          <w:b/>
        </w:rPr>
        <w:t xml:space="preserve">☐ </w:t>
      </w:r>
      <w:r>
        <w:t>Voucher detail matches source data.</w:t>
      </w:r>
    </w:p>
    <w:p>
      <w:pPr>
        <w:pStyle w:val="ListBullet"/>
      </w:pPr>
      <w:r>
        <w:rPr>
          <w:b/>
        </w:rPr>
        <w:t xml:space="preserve">☐ </w:t>
      </w:r>
      <w:r>
        <w:t>PDF statement renders without clipping.</w:t>
      </w:r>
    </w:p>
    <w:p>
      <w:pPr>
        <w:pStyle w:val="ListBullet"/>
      </w:pPr>
      <w:r>
        <w:rPr>
          <w:b/>
        </w:rPr>
        <w:t xml:space="preserve">☐ </w:t>
      </w:r>
      <w:r>
        <w:t>Voucher PDF renders without clipping.</w:t>
      </w:r>
    </w:p>
    <w:p>
      <w:pPr>
        <w:pStyle w:val="ListBullet"/>
      </w:pPr>
      <w:r>
        <w:rPr>
          <w:b/>
        </w:rPr>
        <w:t xml:space="preserve">☐ </w:t>
      </w:r>
      <w:r>
        <w:t>Android share sheet works with WhatsApp and email.</w:t>
      </w:r>
    </w:p>
    <w:p>
      <w:pPr>
        <w:pStyle w:val="ListBullet"/>
      </w:pPr>
      <w:r>
        <w:rPr>
          <w:b/>
        </w:rPr>
        <w:t xml:space="preserve">☐ </w:t>
      </w:r>
      <w:r>
        <w:t>Exported files are not left broadly accessible.</w:t>
      </w:r>
    </w:p>
    <w:p>
      <w:pPr>
        <w:pStyle w:val="ListBullet"/>
      </w:pPr>
      <w:r>
        <w:rPr>
          <w:b/>
        </w:rPr>
        <w:t xml:space="preserve">☐ </w:t>
      </w:r>
      <w:r>
        <w:t>Offline cache is clearly labelled with freshness.</w:t>
      </w:r>
    </w:p>
    <w:p>
      <w:pPr>
        <w:pStyle w:val="ListBullet"/>
      </w:pPr>
      <w:r>
        <w:rPr>
          <w:b/>
        </w:rPr>
        <w:t xml:space="preserve">☐ </w:t>
      </w:r>
      <w:r>
        <w:t>Connection errors show corrective guidance.</w:t>
      </w:r>
    </w:p>
    <w:p>
      <w:pPr>
        <w:pStyle w:val="ListBullet"/>
      </w:pPr>
      <w:r>
        <w:rPr>
          <w:b/>
        </w:rPr>
        <w:t xml:space="preserve">☐ </w:t>
      </w:r>
      <w:r>
        <w:t>No write route or write action exists.</w:t>
      </w:r>
    </w:p>
    <w:p>
      <w:pPr>
        <w:pStyle w:val="ListBullet"/>
      </w:pPr>
      <w:r>
        <w:rPr>
          <w:b/>
        </w:rPr>
        <w:t xml:space="preserve">☐ </w:t>
      </w:r>
      <w:r>
        <w:t>Permissions deny restricted actions.</w:t>
      </w:r>
    </w:p>
    <w:p>
      <w:pPr>
        <w:pStyle w:val="ListBullet"/>
      </w:pPr>
      <w:r>
        <w:rPr>
          <w:b/>
        </w:rPr>
        <w:t xml:space="preserve">☐ </w:t>
      </w:r>
      <w:r>
        <w:t>Logs contain no secrets or full sensitive payloads.</w:t>
      </w:r>
    </w:p>
    <w:p>
      <w:pPr>
        <w:pStyle w:val="ListBullet"/>
      </w:pPr>
      <w:r>
        <w:rPr>
          <w:b/>
        </w:rPr>
        <w:t xml:space="preserve">☐ </w:t>
      </w:r>
      <w:r>
        <w:t>All automated tests pass.</w:t>
      </w:r>
    </w:p>
    <w:p>
      <w:pPr>
        <w:pStyle w:val="ListBullet"/>
      </w:pPr>
      <w:r>
        <w:rPr>
          <w:b/>
        </w:rPr>
        <w:t xml:space="preserve">☐ </w:t>
      </w:r>
      <w:r>
        <w:t>GitHub release tag and reproducible build instructions exist.</w:t>
      </w:r>
    </w:p>
    <w:p>
      <w:pPr>
        <w:pStyle w:val="ListBullet"/>
      </w:pPr>
      <w:r>
        <w:rPr>
          <w:b/>
        </w:rPr>
        <w:t xml:space="preserve">☐ </w:t>
      </w:r>
      <w:r>
        <w:t>Owner completes daily-use acceptance inside Jaju Sanitations.</w:t>
      </w:r>
    </w:p>
    <w:p>
      <w:r>
        <w:br w:type="page"/>
      </w:r>
    </w:p>
    <w:p>
      <w:pPr>
        <w:pStyle w:val="Heading1"/>
      </w:pPr>
      <w:r>
        <w:t>27. Decision Log Template</w:t>
      </w:r>
    </w:p>
    <w:tbl>
      <w:tblPr>
        <w:tblStyle w:val="TableGrid"/>
        <w:tblW w:type="auto" w:w="0"/>
        <w:tblLook w:firstColumn="1" w:firstRow="1" w:lastColumn="0" w:lastRow="0" w:noHBand="0" w:noVBand="1" w:val="04A0"/>
      </w:tblPr>
      <w:tblGrid>
        <w:gridCol w:w="2033"/>
        <w:gridCol w:w="2033"/>
        <w:gridCol w:w="2033"/>
        <w:gridCol w:w="2033"/>
        <w:gridCol w:w="2033"/>
      </w:tblGrid>
      <w:tr>
        <w:trPr>
          <w:cantSplit/>
        </w:trPr>
        <w:tc>
          <w:tcPr>
            <w:tcW w:type="dxa" w:w="2033"/>
            <w:shd w:fill="123B5D"/>
            <w:tcMar>
              <w:top w:w="130" w:type="dxa"/>
              <w:start w:w="100" w:type="dxa"/>
              <w:bottom w:w="130" w:type="dxa"/>
              <w:end w:w="100" w:type="dxa"/>
            </w:tcMar>
          </w:tcPr>
          <w:p>
            <w:r>
              <w:rPr>
                <w:b/>
                <w:color w:val="FFFFFF"/>
              </w:rPr>
              <w:t>ID</w:t>
            </w:r>
          </w:p>
        </w:tc>
        <w:tc>
          <w:tcPr>
            <w:tcW w:type="dxa" w:w="2033"/>
            <w:shd w:fill="123B5D"/>
            <w:tcMar>
              <w:top w:w="130" w:type="dxa"/>
              <w:start w:w="100" w:type="dxa"/>
              <w:bottom w:w="130" w:type="dxa"/>
              <w:end w:w="100" w:type="dxa"/>
            </w:tcMar>
          </w:tcPr>
          <w:p>
            <w:r>
              <w:rPr>
                <w:b/>
                <w:color w:val="FFFFFF"/>
              </w:rPr>
              <w:t>Date</w:t>
            </w:r>
          </w:p>
        </w:tc>
        <w:tc>
          <w:tcPr>
            <w:tcW w:type="dxa" w:w="2033"/>
            <w:shd w:fill="123B5D"/>
            <w:tcMar>
              <w:top w:w="130" w:type="dxa"/>
              <w:start w:w="100" w:type="dxa"/>
              <w:bottom w:w="130" w:type="dxa"/>
              <w:end w:w="100" w:type="dxa"/>
            </w:tcMar>
          </w:tcPr>
          <w:p>
            <w:r>
              <w:rPr>
                <w:b/>
                <w:color w:val="FFFFFF"/>
              </w:rPr>
              <w:t>Decision</w:t>
            </w:r>
          </w:p>
        </w:tc>
        <w:tc>
          <w:tcPr>
            <w:tcW w:type="dxa" w:w="2033"/>
            <w:shd w:fill="123B5D"/>
            <w:tcMar>
              <w:top w:w="130" w:type="dxa"/>
              <w:start w:w="100" w:type="dxa"/>
              <w:bottom w:w="130" w:type="dxa"/>
              <w:end w:w="100" w:type="dxa"/>
            </w:tcMar>
          </w:tcPr>
          <w:p>
            <w:r>
              <w:rPr>
                <w:b/>
                <w:color w:val="FFFFFF"/>
              </w:rPr>
              <w:t>Reason</w:t>
            </w:r>
          </w:p>
        </w:tc>
        <w:tc>
          <w:tcPr>
            <w:tcW w:type="dxa" w:w="2033"/>
            <w:shd w:fill="123B5D"/>
            <w:tcMar>
              <w:top w:w="130" w:type="dxa"/>
              <w:start w:w="100" w:type="dxa"/>
              <w:bottom w:w="130" w:type="dxa"/>
              <w:end w:w="100" w:type="dxa"/>
            </w:tcMar>
          </w:tcPr>
          <w:p>
            <w:r>
              <w:rPr>
                <w:b/>
                <w:color w:val="FFFFFF"/>
              </w:rPr>
              <w:t>Approved by</w:t>
            </w:r>
          </w:p>
        </w:tc>
      </w:tr>
      <w:tr>
        <w:trPr>
          <w:cantSplit/>
        </w:trPr>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r>
      <w:tr>
        <w:trPr>
          <w:cantSplit/>
        </w:trPr>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r>
      <w:tr>
        <w:trPr>
          <w:cantSplit/>
        </w:trPr>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r>
      <w:tr>
        <w:trPr>
          <w:cantSplit/>
        </w:trPr>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r>
      <w:tr>
        <w:trPr>
          <w:cantSplit/>
        </w:trPr>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r>
      <w:tr>
        <w:trPr>
          <w:cantSplit/>
        </w:trPr>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r>
      <w:tr>
        <w:trPr>
          <w:cantSplit/>
        </w:trPr>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r>
      <w:tr>
        <w:trPr>
          <w:cantSplit/>
        </w:trPr>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r>
      <w:tr>
        <w:trPr>
          <w:cantSplit/>
        </w:trPr>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r>
      <w:tr>
        <w:trPr>
          <w:cantSplit/>
        </w:trPr>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r>
      <w:tr>
        <w:trPr>
          <w:cantSplit/>
        </w:trPr>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r>
      <w:tr>
        <w:trPr>
          <w:cantSplit/>
        </w:trPr>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c>
          <w:tcPr>
            <w:tcW w:type="dxa" w:w="2033"/>
            <w:tcMar>
              <w:top w:w="130" w:type="dxa"/>
              <w:start w:w="100" w:type="dxa"/>
              <w:bottom w:w="130" w:type="dxa"/>
              <w:end w:w="100" w:type="dxa"/>
            </w:tcMar>
          </w:tcPr>
          <w:p>
            <w:r/>
          </w:p>
        </w:tc>
      </w:tr>
    </w:tbl>
    <w:p>
      <w:pPr>
        <w:pStyle w:val="SmallNote"/>
      </w:pPr>
      <w:r>
        <w:t>All scope, architecture, security and compatibility changes should be logged here or in the repository decision records.</w:t>
      </w:r>
    </w:p>
    <w:p>
      <w:r>
        <w:br w:type="page"/>
      </w:r>
    </w:p>
    <w:p>
      <w:pPr>
        <w:pStyle w:val="Heading1"/>
      </w:pPr>
      <w:r>
        <w:t>28. Glossary</w:t>
      </w:r>
    </w:p>
    <w:tbl>
      <w:tblPr>
        <w:tblStyle w:val="TableGrid"/>
        <w:tblW w:type="auto" w:w="0"/>
        <w:tblLook w:firstColumn="1" w:firstRow="1" w:lastColumn="0" w:lastRow="0" w:noHBand="0" w:noVBand="1" w:val="04A0"/>
      </w:tblPr>
      <w:tblGrid>
        <w:gridCol w:w="5083"/>
        <w:gridCol w:w="5083"/>
      </w:tblGrid>
      <w:tr>
        <w:trPr>
          <w:cantSplit/>
        </w:trPr>
        <w:tc>
          <w:tcPr>
            <w:tcW w:type="dxa" w:w="5083"/>
            <w:shd w:fill="123B5D"/>
            <w:tcMar>
              <w:top w:w="80" w:type="dxa"/>
              <w:start w:w="100" w:type="dxa"/>
              <w:bottom w:w="80" w:type="dxa"/>
              <w:end w:w="100" w:type="dxa"/>
            </w:tcMar>
          </w:tcPr>
          <w:p>
            <w:r>
              <w:rPr>
                <w:b/>
                <w:color w:val="FFFFFF"/>
              </w:rPr>
              <w:t>Term</w:t>
            </w:r>
          </w:p>
        </w:tc>
        <w:tc>
          <w:tcPr>
            <w:tcW w:type="dxa" w:w="5083"/>
            <w:shd w:fill="123B5D"/>
            <w:tcMar>
              <w:top w:w="80" w:type="dxa"/>
              <w:start w:w="100" w:type="dxa"/>
              <w:bottom w:w="80" w:type="dxa"/>
              <w:end w:w="100" w:type="dxa"/>
            </w:tcMar>
          </w:tcPr>
          <w:p>
            <w:r>
              <w:rPr>
                <w:b/>
                <w:color w:val="FFFFFF"/>
              </w:rPr>
              <w:t>Definition</w:t>
            </w:r>
          </w:p>
        </w:tc>
      </w:tr>
      <w:tr>
        <w:trPr>
          <w:cantSplit/>
        </w:trPr>
        <w:tc>
          <w:tcPr>
            <w:tcW w:type="dxa" w:w="5083"/>
            <w:tcMar>
              <w:top w:w="80" w:type="dxa"/>
              <w:start w:w="100" w:type="dxa"/>
              <w:bottom w:w="80" w:type="dxa"/>
              <w:end w:w="100" w:type="dxa"/>
            </w:tcMar>
          </w:tcPr>
          <w:p>
            <w:r>
              <w:t>Business OS</w:t>
            </w:r>
          </w:p>
        </w:tc>
        <w:tc>
          <w:tcPr>
            <w:tcW w:type="dxa" w:w="5083"/>
            <w:tcMar>
              <w:top w:w="80" w:type="dxa"/>
              <w:start w:w="100" w:type="dxa"/>
              <w:bottom w:w="80" w:type="dxa"/>
              <w:end w:w="100" w:type="dxa"/>
            </w:tcMar>
          </w:tcPr>
          <w:p>
            <w:r>
              <w:t>The long-term SME management platform being developed.</w:t>
            </w:r>
          </w:p>
        </w:tc>
      </w:tr>
      <w:tr>
        <w:trPr>
          <w:cantSplit/>
        </w:trPr>
        <w:tc>
          <w:tcPr>
            <w:tcW w:type="dxa" w:w="5083"/>
            <w:tcMar>
              <w:top w:w="80" w:type="dxa"/>
              <w:start w:w="100" w:type="dxa"/>
              <w:bottom w:w="80" w:type="dxa"/>
              <w:end w:w="100" w:type="dxa"/>
            </w:tcMar>
          </w:tcPr>
          <w:p>
            <w:r>
              <w:t>MVP 1</w:t>
            </w:r>
          </w:p>
        </w:tc>
        <w:tc>
          <w:tcPr>
            <w:tcW w:type="dxa" w:w="5083"/>
            <w:tcMar>
              <w:top w:w="80" w:type="dxa"/>
              <w:start w:w="100" w:type="dxa"/>
              <w:bottom w:w="80" w:type="dxa"/>
              <w:end w:w="100" w:type="dxa"/>
            </w:tcMar>
          </w:tcPr>
          <w:p>
            <w:r>
              <w:t>The first launch focused on Tally reading, search, PDF and sharing.</w:t>
            </w:r>
          </w:p>
        </w:tc>
      </w:tr>
      <w:tr>
        <w:trPr>
          <w:cantSplit/>
        </w:trPr>
        <w:tc>
          <w:tcPr>
            <w:tcW w:type="dxa" w:w="5083"/>
            <w:tcMar>
              <w:top w:w="80" w:type="dxa"/>
              <w:start w:w="100" w:type="dxa"/>
              <w:bottom w:w="80" w:type="dxa"/>
              <w:end w:w="100" w:type="dxa"/>
            </w:tcMar>
          </w:tcPr>
          <w:p>
            <w:r>
              <w:t>Connector</w:t>
            </w:r>
          </w:p>
        </w:tc>
        <w:tc>
          <w:tcPr>
            <w:tcW w:type="dxa" w:w="5083"/>
            <w:tcMar>
              <w:top w:w="80" w:type="dxa"/>
              <w:start w:w="100" w:type="dxa"/>
              <w:bottom w:w="80" w:type="dxa"/>
              <w:end w:w="100" w:type="dxa"/>
            </w:tcMar>
          </w:tcPr>
          <w:p>
            <w:r>
              <w:t>A trusted service on or near the Tally computer that reads Tally and serves normalized data.</w:t>
            </w:r>
          </w:p>
        </w:tc>
      </w:tr>
      <w:tr>
        <w:trPr>
          <w:cantSplit/>
        </w:trPr>
        <w:tc>
          <w:tcPr>
            <w:tcW w:type="dxa" w:w="5083"/>
            <w:tcMar>
              <w:top w:w="80" w:type="dxa"/>
              <w:start w:w="100" w:type="dxa"/>
              <w:bottom w:w="80" w:type="dxa"/>
              <w:end w:w="100" w:type="dxa"/>
            </w:tcMar>
          </w:tcPr>
          <w:p>
            <w:r>
              <w:t>Information Fence</w:t>
            </w:r>
          </w:p>
        </w:tc>
        <w:tc>
          <w:tcPr>
            <w:tcW w:type="dxa" w:w="5083"/>
            <w:tcMar>
              <w:top w:w="80" w:type="dxa"/>
              <w:start w:w="100" w:type="dxa"/>
              <w:bottom w:w="80" w:type="dxa"/>
              <w:end w:w="100" w:type="dxa"/>
            </w:tcMar>
          </w:tcPr>
          <w:p>
            <w:r>
              <w:t>The rule that each user can access only explicitly authorized information.</w:t>
            </w:r>
          </w:p>
        </w:tc>
      </w:tr>
      <w:tr>
        <w:trPr>
          <w:cantSplit/>
        </w:trPr>
        <w:tc>
          <w:tcPr>
            <w:tcW w:type="dxa" w:w="5083"/>
            <w:tcMar>
              <w:top w:w="80" w:type="dxa"/>
              <w:start w:w="100" w:type="dxa"/>
              <w:bottom w:w="80" w:type="dxa"/>
              <w:end w:w="100" w:type="dxa"/>
            </w:tcMar>
          </w:tcPr>
          <w:p>
            <w:r>
              <w:t>Capability</w:t>
            </w:r>
          </w:p>
        </w:tc>
        <w:tc>
          <w:tcPr>
            <w:tcW w:type="dxa" w:w="5083"/>
            <w:tcMar>
              <w:top w:w="80" w:type="dxa"/>
              <w:start w:w="100" w:type="dxa"/>
              <w:bottom w:w="80" w:type="dxa"/>
              <w:end w:w="100" w:type="dxa"/>
            </w:tcMar>
          </w:tcPr>
          <w:p>
            <w:r>
              <w:t>A named permission such as ViewLedger or ExportPDF.</w:t>
            </w:r>
          </w:p>
        </w:tc>
      </w:tr>
      <w:tr>
        <w:trPr>
          <w:cantSplit/>
        </w:trPr>
        <w:tc>
          <w:tcPr>
            <w:tcW w:type="dxa" w:w="5083"/>
            <w:tcMar>
              <w:top w:w="80" w:type="dxa"/>
              <w:start w:w="100" w:type="dxa"/>
              <w:bottom w:w="80" w:type="dxa"/>
              <w:end w:w="100" w:type="dxa"/>
            </w:tcMar>
          </w:tcPr>
          <w:p>
            <w:r>
              <w:t>Offline-first</w:t>
            </w:r>
          </w:p>
        </w:tc>
        <w:tc>
          <w:tcPr>
            <w:tcW w:type="dxa" w:w="5083"/>
            <w:tcMar>
              <w:top w:w="80" w:type="dxa"/>
              <w:start w:w="100" w:type="dxa"/>
              <w:bottom w:w="80" w:type="dxa"/>
              <w:end w:w="100" w:type="dxa"/>
            </w:tcMar>
          </w:tcPr>
          <w:p>
            <w:r>
              <w:t>Design that remains useful with cached information when connectivity is unavailable.</w:t>
            </w:r>
          </w:p>
        </w:tc>
      </w:tr>
      <w:tr>
        <w:trPr>
          <w:cantSplit/>
        </w:trPr>
        <w:tc>
          <w:tcPr>
            <w:tcW w:type="dxa" w:w="5083"/>
            <w:tcMar>
              <w:top w:w="80" w:type="dxa"/>
              <w:start w:w="100" w:type="dxa"/>
              <w:bottom w:w="80" w:type="dxa"/>
              <w:end w:w="100" w:type="dxa"/>
            </w:tcMar>
          </w:tcPr>
          <w:p>
            <w:r>
              <w:t>Feature flag</w:t>
            </w:r>
          </w:p>
        </w:tc>
        <w:tc>
          <w:tcPr>
            <w:tcW w:type="dxa" w:w="5083"/>
            <w:tcMar>
              <w:top w:w="80" w:type="dxa"/>
              <w:start w:w="100" w:type="dxa"/>
              <w:bottom w:w="80" w:type="dxa"/>
              <w:end w:w="100" w:type="dxa"/>
            </w:tcMar>
          </w:tcPr>
          <w:p>
            <w:r>
              <w:t>Configuration that enables or disables a module without changing the build architecture.</w:t>
            </w:r>
          </w:p>
        </w:tc>
      </w:tr>
      <w:tr>
        <w:trPr>
          <w:cantSplit/>
        </w:trPr>
        <w:tc>
          <w:tcPr>
            <w:tcW w:type="dxa" w:w="5083"/>
            <w:tcMar>
              <w:top w:w="80" w:type="dxa"/>
              <w:start w:w="100" w:type="dxa"/>
              <w:bottom w:w="80" w:type="dxa"/>
              <w:end w:w="100" w:type="dxa"/>
            </w:tcMar>
          </w:tcPr>
          <w:p>
            <w:r>
              <w:t>Domain event</w:t>
            </w:r>
          </w:p>
        </w:tc>
        <w:tc>
          <w:tcPr>
            <w:tcW w:type="dxa" w:w="5083"/>
            <w:tcMar>
              <w:top w:w="80" w:type="dxa"/>
              <w:start w:w="100" w:type="dxa"/>
              <w:bottom w:w="80" w:type="dxa"/>
              <w:end w:w="100" w:type="dxa"/>
            </w:tcMar>
          </w:tcPr>
          <w:p>
            <w:r>
              <w:t>A recorded business/application occurrence such as VoucherShared.</w:t>
            </w:r>
          </w:p>
        </w:tc>
      </w:tr>
      <w:tr>
        <w:trPr>
          <w:cantSplit/>
        </w:trPr>
        <w:tc>
          <w:tcPr>
            <w:tcW w:type="dxa" w:w="5083"/>
            <w:tcMar>
              <w:top w:w="80" w:type="dxa"/>
              <w:start w:w="100" w:type="dxa"/>
              <w:bottom w:w="80" w:type="dxa"/>
              <w:end w:w="100" w:type="dxa"/>
            </w:tcMar>
          </w:tcPr>
          <w:p>
            <w:r>
              <w:t>Schema migration</w:t>
            </w:r>
          </w:p>
        </w:tc>
        <w:tc>
          <w:tcPr>
            <w:tcW w:type="dxa" w:w="5083"/>
            <w:tcMar>
              <w:top w:w="80" w:type="dxa"/>
              <w:start w:w="100" w:type="dxa"/>
              <w:bottom w:w="80" w:type="dxa"/>
              <w:end w:w="100" w:type="dxa"/>
            </w:tcMar>
          </w:tcPr>
          <w:p>
            <w:r>
              <w:t>A controlled update to local database structure between app versions.</w:t>
            </w:r>
          </w:p>
        </w:tc>
      </w:tr>
      <w:tr>
        <w:trPr>
          <w:cantSplit/>
        </w:trPr>
        <w:tc>
          <w:tcPr>
            <w:tcW w:type="dxa" w:w="5083"/>
            <w:tcMar>
              <w:top w:w="80" w:type="dxa"/>
              <w:start w:w="100" w:type="dxa"/>
              <w:bottom w:w="80" w:type="dxa"/>
              <w:end w:w="100" w:type="dxa"/>
            </w:tcMar>
          </w:tcPr>
          <w:p>
            <w:r>
              <w:t>Business Memory</w:t>
            </w:r>
          </w:p>
        </w:tc>
        <w:tc>
          <w:tcPr>
            <w:tcW w:type="dxa" w:w="5083"/>
            <w:tcMar>
              <w:top w:w="80" w:type="dxa"/>
              <w:start w:w="100" w:type="dxa"/>
              <w:bottom w:w="80" w:type="dxa"/>
              <w:end w:w="100" w:type="dxa"/>
            </w:tcMar>
          </w:tcPr>
          <w:p>
            <w:r>
              <w:t>Future durable record of business context, events and knowledge.</w:t>
            </w:r>
          </w:p>
        </w:tc>
      </w:tr>
      <w:tr>
        <w:trPr>
          <w:cantSplit/>
        </w:trPr>
        <w:tc>
          <w:tcPr>
            <w:tcW w:type="dxa" w:w="5083"/>
            <w:tcMar>
              <w:top w:w="80" w:type="dxa"/>
              <w:start w:w="100" w:type="dxa"/>
              <w:bottom w:w="80" w:type="dxa"/>
              <w:end w:w="100" w:type="dxa"/>
            </w:tcMar>
          </w:tcPr>
          <w:p>
            <w:r>
              <w:t>Business DNA</w:t>
            </w:r>
          </w:p>
        </w:tc>
        <w:tc>
          <w:tcPr>
            <w:tcW w:type="dxa" w:w="5083"/>
            <w:tcMar>
              <w:top w:w="80" w:type="dxa"/>
              <w:start w:w="100" w:type="dxa"/>
              <w:bottom w:w="80" w:type="dxa"/>
              <w:end w:w="100" w:type="dxa"/>
            </w:tcMar>
          </w:tcPr>
          <w:p>
            <w:r>
              <w:t>Future model of how the business behaves, performs and makes decisions.</w:t>
            </w:r>
          </w:p>
        </w:tc>
      </w:tr>
      <w:tr>
        <w:trPr>
          <w:cantSplit/>
        </w:trPr>
        <w:tc>
          <w:tcPr>
            <w:tcW w:type="dxa" w:w="5083"/>
            <w:tcMar>
              <w:top w:w="80" w:type="dxa"/>
              <w:start w:w="100" w:type="dxa"/>
              <w:bottom w:w="80" w:type="dxa"/>
              <w:end w:w="100" w:type="dxa"/>
            </w:tcMar>
          </w:tcPr>
          <w:p>
            <w:r>
              <w:t>Progressive disclosure</w:t>
            </w:r>
          </w:p>
        </w:tc>
        <w:tc>
          <w:tcPr>
            <w:tcW w:type="dxa" w:w="5083"/>
            <w:tcMar>
              <w:top w:w="80" w:type="dxa"/>
              <w:start w:w="100" w:type="dxa"/>
              <w:bottom w:w="80" w:type="dxa"/>
              <w:end w:w="100" w:type="dxa"/>
            </w:tcMar>
          </w:tcPr>
          <w:p>
            <w:r>
              <w:t>Showing simple essentials first and advanced detail on demand.</w:t>
            </w:r>
          </w:p>
        </w:tc>
      </w:tr>
    </w:tbl>
    <w:p>
      <w:r>
        <w:br w:type="page"/>
      </w:r>
    </w:p>
    <w:p>
      <w:pPr>
        <w:pStyle w:val="Heading1"/>
      </w:pPr>
      <w:r>
        <w:t>29. Final Product Statement</w:t>
      </w:r>
    </w:p>
    <w:p>
      <w:r>
        <w:t>Business OS MVP 1 is not merely a mobile viewer. It is the first trustworthy layer between a business owner and the information already present in Tally. It must be fast enough to use repeatedly, accurate enough to trust, simple enough for everyday staff, secure enough for financial information, and architected so that every future version is an update rather than a replacement.</w:t>
      </w:r>
    </w:p>
    <w:p>
      <w:pPr>
        <w:pStyle w:val="Callout"/>
      </w:pPr>
      <w:r>
        <w:t>The first launch should resist the temptation to become a complete ERP. Its job is to make reading and sharing Tally information dramatically easier. Once that foundation is stable inside Jaju Sanitations, later versions can add dashboards, reports, intelligence, automation, business memory, buyer–seller collaboration and optional cloud capabilities without discarding the original work.</w:t>
      </w:r>
    </w:p>
    <w:p>
      <w:r>
        <w:t>Approved working direction: build small, verify deeply, launch internally, learn from real use, and evolve continuously.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BUSINESS OS — MASTER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200"/>
      <w:outlineLvl w:val="0"/>
    </w:pPr>
    <w:rPr>
      <w:rFonts w:asciiTheme="majorHAnsi" w:eastAsiaTheme="majorEastAsia" w:hAnsiTheme="majorHAnsi" w:cstheme="majorBidi" w:ascii="Aptos Display" w:hAnsi="Aptos Display"/>
      <w:b/>
      <w:bCs/>
      <w:color w:val="123B5D"/>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C5D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6F8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360" w:right="216"/>
    </w:pPr>
    <w:rPr>
      <w:rFonts w:ascii="Aptos" w:hAnsi="Aptos"/>
      <w:b/>
      <w:color w:val="123B5D"/>
      <w:sz w:val="21"/>
    </w:rPr>
  </w:style>
  <w:style w:type="paragraph" w:customStyle="1" w:styleId="SmallNote">
    <w:name w:val="SmallNote"/>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OS MVP 1 Master Product Specification</dc:title>
  <dc:subject>Tally reading, search, PDF sharing, architecture and delivery blueprint</dc:subject>
  <dc:creator>Rajgopal Jaju / Jaju Sanitations</dc:creator>
  <cp:keywords>Business OS, Tally, Flutter, Android, Codex, MVP, read-only, PDF, sharing</cp:keywords>
  <dc:description>Generated as a consolidated AI-readable product baseline.</dc:description>
  <cp:lastModifiedBy/>
  <cp:revision>1</cp:revision>
  <dcterms:created xsi:type="dcterms:W3CDTF">2013-12-23T23:15:00Z</dcterms:created>
  <dcterms:modified xsi:type="dcterms:W3CDTF">2013-12-23T23:15:00Z</dcterms:modified>
  <cp:category/>
</cp:coreProperties>
</file>