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1123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438275"/>
                    </a:xfrm>
                    <a:prstGeom prst="rect">
                      <a:avLst/>
                    </a:prstGeom>
                  </pic:spPr>
                </pic:pic>
              </a:graphicData>
            </a:graphic>
          </wp:inline>
        </w:drawing>
      </w:r>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 (Frontend)</w:t>
      </w:r>
    </w:p>
    <w:p>
      <w:pPr>
        <w:jc w:val="center"/>
      </w:pPr>
      <w:r>
        <w:rPr>
          <w:b/>
          <w:bCs/>
          <w:sz w:val="40"/>
          <w:szCs w:val="40"/>
        </w:rPr>
        <w:t xml:space="preserve">(Development of a Digital Signage Management System)</w:t>
      </w:r>
    </w:p>
    <w:p/>
    <w:p>
      <w:pPr>
        <w:jc w:val="center"/>
      </w:pPr>
      <w:r>
        <w:t xml:space="preserve">โดย</w:t>
      </w:r>
    </w:p>
    <w:p/>
    <w:p>
      <w:pPr>
        <w:jc w:val="center"/>
      </w:pPr>
      <w:r>
        <w:rPr>
          <w:b/>
          <w:bCs/>
          <w:sz w:val="32"/>
          <w:szCs w:val="32"/>
        </w:rPr>
        <w:t xml:space="preserve">นางสาวพรชนก ยมรัตน์ 6507533</w:t>
      </w:r>
    </w:p>
    <w:p/>
    <w:p>
      <w:pPr>
        <w:jc w:val="center"/>
      </w:pPr>
      <w:r>
        <w:t xml:space="preserve">ปริญญานิพนธ์นี้เป็นส่วนหนึ่งของการศึกษาตาม</w:t>
      </w:r>
    </w:p>
    <w:p>
      <w:pPr>
        <w:jc w:val="center"/>
      </w:pPr>
      <w:r>
        <w:t xml:space="preserve">หลักสูตรวิทยาศาสตรบัณฑิต (วท.บ.) สาขาวิชาวิทยาการคอมพิวเตอร์</w:t>
      </w:r>
    </w:p>
    <w:p>
      <w:pPr>
        <w:jc w:val="center"/>
      </w:pPr>
      <w:r>
        <w:t xml:space="preserve">วิทยาลัยนวัตกรรมดิจิทัลเทคโนโลยี</w:t>
      </w:r>
    </w:p>
    <w:p/>
    <w:p>
      <w:pPr>
        <w:jc w:val="center"/>
      </w:pPr>
      <w:r>
        <w:t xml:space="preserve">มหาวิทยาลัยรังสิต</w:t>
      </w:r>
    </w:p>
    <w:p>
      <w:pPr>
        <w:jc w:val="center"/>
      </w:pPr>
      <w:r>
        <w:t xml:space="preserve">ปีการศึกษา 2568</w:t>
      </w:r>
    </w:p>
    <w:p>
      <w:pPr>
        <w:pageBreakBefore/>
        <w:jc w:val="center"/>
      </w:pPr>
      <w:r>
        <w:rPr>
          <w:b/>
          <w:bCs/>
          <w:sz w:val="36"/>
          <w:szCs w:val="36"/>
        </w:rPr>
        <w:t xml:space="preserve">ใบรับรองปริญญานิพนธ์</w:t>
      </w:r>
    </w:p>
    <w:p/>
    <w:p>
      <w:pPr>
        <w:jc w:val="center"/>
      </w:pPr>
      <w:r>
        <w:t xml:space="preserve">สาขาวิชาวิทยาการคอมพิวเตอร์ วิทยาลัยนวัตกรรมดิจิทัลเทคโนโลยี</w:t>
      </w:r>
    </w:p>
    <w:p>
      <w:pPr>
        <w:jc w:val="center"/>
      </w:pPr>
      <w:r>
        <w:t xml:space="preserve">มหาวิทยาลัยรังสิต</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480" w:lineRule="atLeast"/>
            </w:pPr>
            <w:r>
              <w:t xml:space="preserve">เรื่อง</w:t>
            </w:r>
          </w:p>
        </w:tc>
        <w:tc>
          <w:tcPr>
            <w:tcW w:type="dxa" w:w="7206"/>
            <w:tcBorders>
              <w:top w:val="none" w:color="FFFFFF" w:sz="0"/>
              <w:left w:val="none" w:color="FFFFFF" w:sz="0"/>
              <w:bottom w:val="none" w:color="FFFFFF" w:sz="0"/>
              <w:right w:val="none" w:color="FFFFFF" w:sz="0"/>
            </w:tcBorders>
          </w:tcPr>
          <w:p>
            <w:pPr>
              <w:spacing w:line="480" w:lineRule="atLeast"/>
            </w:pPr>
            <w:r>
              <w:t xml:space="preserve">การพัฒนาระบบจัดการจอประชาสัมพันธ์ดิจิทัล</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480" w:lineRule="atLeast"/>
            </w:pPr>
            <w:r>
              <w:t xml:space="preserve">โดย</w:t>
            </w:r>
          </w:p>
        </w:tc>
        <w:tc>
          <w:tcPr>
            <w:tcW w:type="dxa" w:w="7206"/>
            <w:tcBorders>
              <w:top w:val="none" w:color="FFFFFF" w:sz="0"/>
              <w:left w:val="none" w:color="FFFFFF" w:sz="0"/>
              <w:bottom w:val="none" w:color="FFFFFF" w:sz="0"/>
              <w:right w:val="none" w:color="FFFFFF" w:sz="0"/>
            </w:tcBorders>
          </w:tcPr>
          <w:p>
            <w:pPr>
              <w:spacing w:line="480" w:lineRule="atLeast"/>
            </w:pPr>
            <w:r>
              <w:t xml:space="preserve">นางสาวพรชนก ยมรัตน์</w:t>
            </w:r>
          </w:p>
        </w:tc>
      </w:tr>
    </w:tbl>
    <w:p/>
    <w:p>
      <w:pPr>
        <w:spacing w:line="480" w:lineRule="atLeast"/>
      </w:pPr>
      <w:r>
        <w:t xml:space="preserve">ได้รับอนุญาตให้นับเป็นส่วนหนึ่งของการศึกษาตามหลักสูตร</w:t>
      </w:r>
    </w:p>
    <w:p>
      <w:pPr>
        <w:spacing w:line="480" w:lineRule="atLeast"/>
      </w:pPr>
      <w:r>
        <w:t xml:space="preserve">ปริญญาวิทยาศาสตรบัณฑิต สาขาวิชาวิทยาการคอมพิวเตอร์</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8"/>
        <w:gridCol w:w="4818"/>
      </w:tblGrid>
      <w:tr>
        <w:tc>
          <w:tcPr>
            <w:tcW w:type="dxa" w:w="3488"/>
            <w:tcBorders>
              <w:top w:val="none" w:color="FFFFFF" w:sz="0"/>
              <w:left w:val="none" w:color="FFFFFF" w:sz="0"/>
              <w:bottom w:val="none" w:color="FFFFFF" w:sz="0"/>
              <w:right w:val="none" w:color="FFFFFF" w:sz="0"/>
            </w:tcBorders>
          </w:tcPr>
          <w:p/>
        </w:tc>
        <w:tc>
          <w:tcPr>
            <w:tcW w:type="dxa" w:w="4818"/>
            <w:tcBorders>
              <w:top w:val="none" w:color="FFFFFF" w:sz="0"/>
              <w:left w:val="none" w:color="FFFFFF" w:sz="0"/>
              <w:bottom w:val="none" w:color="FFFFFF" w:sz="0"/>
              <w:right w:val="none" w:color="FFFFFF" w:sz="0"/>
            </w:tcBorders>
          </w:tcPr>
          <w:p>
            <w:pPr>
              <w:jc w:val="center"/>
            </w:pPr>
            <w:r>
              <w:t xml:space="preserve">……………………………………………</w:t>
            </w:r>
          </w:p>
          <w:p>
            <w:pPr>
              <w:jc w:val="center"/>
            </w:pPr>
            <w:r>
              <w:t xml:space="preserve">(อาจารย์ สุพานิช อังศิริกุล)</w:t>
            </w:r>
          </w:p>
          <w:p>
            <w:pPr>
              <w:jc w:val="center"/>
            </w:pPr>
            <w:r>
              <w:t xml:space="preserve">หัวหน้าสาขาวิชาวิทยาการคอมพิวเตอร์</w:t>
            </w:r>
          </w:p>
          <w:p>
            <w:pPr>
              <w:jc w:val="center"/>
            </w:pPr>
            <w:r>
              <w:t xml:space="preserve">วันที่ .......... เดือน ........................ พ.ศ. ..........</w:t>
            </w:r>
          </w:p>
        </w:tc>
      </w:tr>
    </w:tbl>
    <w:p>
      <w:pPr>
        <w:spacing w:before="360" w:line="360"/>
      </w:pPr>
      <w:r>
        <w:rPr>
          <w:b/>
          <w:bCs/>
        </w:rPr>
        <w:t xml:space="preserve">คณะกรรมการสอบปริญญานิพนธ์</w:t>
      </w:r>
    </w:p>
    <w:p>
      <w:pPr>
        <w:spacing w:before="360" w:line="360"/>
      </w:pPr>
      <w:r>
        <w:t xml:space="preserve">…………………………………… ที่ปรึกษาและกรรมการ</w:t>
      </w:r>
    </w:p>
    <w:p>
      <w:pPr>
        <w:spacing w:line="480" w:lineRule="atLeast"/>
        <w:ind w:left="907"/>
      </w:pPr>
      <w:r>
        <w:t xml:space="preserve">(นางสาว ปิยวรรณ ทรัพย์แสนดี)</w:t>
      </w:r>
    </w:p>
    <w:p>
      <w:pPr>
        <w:spacing w:before="360" w:line="360"/>
      </w:pPr>
      <w:r>
        <w:t xml:space="preserve">…………………………………… อาจารย์ที่ปรึกษาและกรรมการ</w:t>
      </w:r>
    </w:p>
    <w:p>
      <w:pPr>
        <w:spacing w:line="480" w:lineRule="atLeast"/>
        <w:ind w:left="907"/>
      </w:pPr>
      <w:r>
        <w:t xml:space="preserve">(ดร. อารีย์รัตน์ ส่งสกุลวัฒนา)</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นางสาวพรชนก ยมรัตน์ 6507533</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ดร. อารีย์รัตน์ ส่งสกุลวัฒนา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 ปิยวรรณ ทรัพย์แสนดี</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วิทยาการคอมพิวเตอร์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วิทยาลัยนวัตกรรมดิจิทัลเทคโนโลยี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2568</w:t>
            </w:r>
          </w:p>
        </w:tc>
      </w:tr>
    </w:tbl>
    <w:p>
      <w:pPr>
        <w:pStyle w:val="Heading1"/>
        <w:jc w:val="center"/>
      </w:pPr>
      <w:r>
        <w:t xml:space="preserve">บทคัดย่อ</w:t>
      </w:r>
    </w:p>
    <w:p>
      <w:pPr>
        <w:spacing w:line="480" w:lineRule="atLeast"/>
        <w:ind w:firstLine="720"/>
        <w:jc w:val="both"/>
      </w:pPr>
      <w:r>
        <w:t xml:space="preserve">จากการปฏิบัติงานสหกิจศึกษา ณ บริษัท บลูวินด์ โซลูชั่น จำกัด ซึ่งเป็นบริษัทผู้ให้บริการออกแบบและพัฒนาซอฟต์แวร์ ผู้จัดทำในฐานะนักพัฒนาส่วนติดต่อผู้ใช้ (Front-End Developer) ได้มีส่วนร่วมในการพัฒนาระบบจัดการจอประชาสัมพันธ์ดิจิทัล (Digital Signage Management System) ซึ่ง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 ตลอดจนการประกาศเหตุฉุกเฉิน ไว้ในระบบกลางเพียงระบบเดียว</w:t>
      </w:r>
    </w:p>
    <w:p>
      <w:pPr>
        <w:spacing w:line="480" w:lineRule="atLeast"/>
        <w:ind w:firstLine="720"/>
        <w:jc w:val="both"/>
      </w:pPr>
      <w:r>
        <w:t xml:space="preserve">ในการนี้ บริษัทฯ ได้มอบหมายให้ผู้จัดทำรับผิดชอบการพัฒนาส่วนติดต่อผู้ใช้ ซึ่งประกอบด้วยส่วนจัดการสำหรับผู้ดูแล (Admin UI) พัฒนาด้วย Next.js และ TypeScript ครอบคลุมการจัดการเนื้อหา การจัดผังการแสดงผล การกำหนดตารางเวลาออกอากาศ การจัดการอุปกรณ์ และการประกาศเหตุฉุกเฉิน รวมถึงส่วนแสดงผล (Player) ที่รองรับการทำงานแบบ offline-friendly ผ่านไฟล์ manifest โดยออกแบบหน้าจอให้ทันสมัยและตอบสนองต่อการใช้งาน (responsive) ระบบมีกระบวนการอนุมัติเนื้อหา การบันทึกประวัติการใช้งาน และการเฝ้าระวังสถานะอุปกรณ์ครบถ้วน ผลการพัฒนาได้ระบบที่ใช้งานได้ครบวงจรตั้งแต่การอัปโหลดเนื้อหาจนถึงการแสดงผลบนหน้าจอ โดยผ่านการทดสอบอัตโนมัติครบทั้ง 142 กรณี และการทดสอบแบบ End-to-End ครบทั้ง 10 ขั้นตอนบนฐานข้อมูล PostgreSQL จริง</w:t>
      </w:r>
    </w:p>
    <w:p>
      <w:pPr>
        <w:spacing w:line="480" w:lineRule="atLeast"/>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Development of a Digital Signage Management System</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Miss Phornchanok Yomrat ID 6507533</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Dr. Areerat Songsakulwattana</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Ms. Piyawan Sapsandee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Computer Science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College of Digital Innovation Technology</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2026</w:t>
            </w:r>
          </w:p>
        </w:tc>
      </w:tr>
    </w:tbl>
    <w:p>
      <w:pPr>
        <w:pStyle w:val="Heading1"/>
        <w:jc w:val="center"/>
      </w:pPr>
      <w:r>
        <w:t xml:space="preserve">ABSTRACT</w:t>
      </w:r>
    </w:p>
    <w:p>
      <w:pPr>
        <w:spacing w:line="480" w:lineRule="atLeast"/>
        <w:ind w:firstLine="720"/>
        <w:jc w:val="both"/>
      </w:pPr>
      <w:r>
        <w:t xml:space="preserve">During the cooperative education internship at Bluewind Solution Co., Ltd., a software design and development company, the author served as a Front-End Developer and contributed to the development of the Digital Signage Management System. The system was developed to address the challenge of managing multiple public-display screens within an organization, which previously required manual content updates and per-device screen control, by consolidating content management, layout composition, broadcast scheduling, remote control of televisions and LED displays, and emergency announcements into a single centralized platform.</w:t>
      </w:r>
    </w:p>
    <w:p>
      <w:pPr>
        <w:spacing w:line="480" w:lineRule="atLeast"/>
        <w:ind w:firstLine="720"/>
        <w:jc w:val="both"/>
      </w:pPr>
      <w:r>
        <w:t xml:space="preserve">In this capacity, the company assigned the author the responsibility of the development of the user interface, covering the administrator console (Admin UI) built with Next.js and TypeScript for content management, layout composition, broadcast scheduling, device management, and emergency announcements, as well as the player component supporting offline-friendly playback through manifest files, with a modern and responsive screen design. The system provides a content approval workflow, audit logging, and device monitoring. The result is a fully functional system covering the workflow from content upload to on-screen display, passing all 142 automated test cases and all 10 steps of the end-to-end test on a live PostgreSQL database.</w:t>
      </w:r>
    </w:p>
    <w:p>
      <w:pPr>
        <w:spacing w:line="480" w:lineRule="atLeast"/>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480" w:lineRule="atLeast"/>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บริษัท บลูวินด์ โซลูชั่น จำกัด ที่ให้โอกาสเข้าปฏิบัติงานสหกิจศึกษาและเรียนรู้จากระบบงานจริง ขอขอบพระคุณ คุณปิยวรรณ ทรัพย์แสนดี ที่ปรึกษาสถานประกอบการ ที่ให้คำแนะนำด้านเทคนิคและการทำงานตลอดระยะเวลาการปฏิบัติงาน และขอขอบพระคุณ ดร. อารีย์รัตน์ ส่งสกุลวัฒนา อาจารย์ที่ปรึกษา ที่ให้คำปรึกษาด้านวิชาการและการจัดทำปริญญานิพนธ์ฉบับนี้</w:t>
      </w:r>
    </w:p>
    <w:p>
      <w:pPr>
        <w:spacing w:line="480" w:lineRule="atLeast"/>
        <w:ind w:firstLine="720"/>
        <w:jc w:val="both"/>
      </w:pPr>
      <w:r>
        <w:t xml:space="preserve">ขอขอบคุณ นายจักรภพ รามศักดิ์ เพื่อนร่วมโครงงานผู้รับผิดชอบระบบส่วนหลัง (Backend) ที่ร่วมคิด ร่วมพัฒนา และร่วมแก้ปัญหาด้วยกันมาตลอดการดำเนินโครงงาน 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480" w:lineRule="atLeast"/>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480" w:lineRule="atLeast"/>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480" w:lineRule="atLeast"/>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480" w:lineRule="atLeast"/>
        <w:ind w:left="720"/>
      </w:pPr>
      <w:r>
        <w:t xml:space="preserve">1. เพื่อพัฒนาระบบจัดการเนื้อหาและตารางการแสดงผลของจอประชาสัมพันธ์จากศูนย์กลาง</w:t>
      </w:r>
    </w:p>
    <w:p>
      <w:pPr>
        <w:spacing w:line="480" w:lineRule="atLeast"/>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480" w:lineRule="atLeast"/>
        <w:ind w:left="720"/>
      </w:pPr>
      <w:r>
        <w:t xml:space="preserve">3. เพื่อจัดให้มีระบบสิทธิ์ผู้ใช้ (RBAC) และกระบวนการอนุมัติเนื้อหาและตารางก่อนเผยแพร่</w:t>
      </w:r>
    </w:p>
    <w:p>
      <w:pPr>
        <w:spacing w:line="480" w:lineRule="atLeast"/>
        <w:ind w:left="720"/>
      </w:pPr>
      <w:r>
        <w:t xml:space="preserve">4. เพื่อรองรับการประกาศเหตุฉุกเฉินที่สามารถแทรก (override) ตารางการแสดงผลปกติได้ทันที</w:t>
      </w:r>
    </w:p>
    <w:p>
      <w:pPr>
        <w:spacing w:line="480" w:lineRule="atLeast"/>
        <w:ind w:left="720"/>
      </w:pPr>
      <w:r>
        <w:t xml:space="preserve">5. เพื่อเฝ้าระวังสถานะของอุปกรณ์และบันทึกประวัติการกระทำ (audit log) ทุกรายการ</w:t>
      </w:r>
    </w:p>
    <w:p>
      <w:pPr>
        <w:spacing w:line="480" w:lineRule="atLeast"/>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480" w:lineRule="atLeast"/>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480" w:lineRule="atLeast"/>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480" w:lineRule="atLeast"/>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480" w:lineRule="atLeast"/>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480" w:lineRule="atLeast"/>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480" w:lineRule="atLeast"/>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480" w:lineRule="atLeast"/>
        <w:ind w:left="720"/>
      </w:pPr>
      <w:r>
        <w:t xml:space="preserve">1. ลดเวลาและข้อผิดพลาดในการอัปเดตเนื้อหา เนื่องจากบริหารจัดการได้จากศูนย์กลาง</w:t>
      </w:r>
    </w:p>
    <w:p>
      <w:pPr>
        <w:spacing w:line="480" w:lineRule="atLeast"/>
        <w:ind w:left="720"/>
      </w:pPr>
      <w:r>
        <w:t xml:space="preserve">2. ลดภาระการเดินไปควบคุมจอแต่ละเครื่อง ด้วยการสั่งเปิด/ปิด/เปลี่ยนสัญญาณจากระยะไกล</w:t>
      </w:r>
    </w:p>
    <w:p>
      <w:pPr>
        <w:spacing w:line="480" w:lineRule="atLeast"/>
        <w:ind w:left="720"/>
      </w:pPr>
      <w:r>
        <w:t xml:space="preserve">3. เพิ่มความปลอดภัยและความถูกต้องของข้อมูล ด้วยระบบสิทธิ์ผู้ใช้และกระบวนการอนุมัติ</w:t>
      </w:r>
    </w:p>
    <w:p>
      <w:pPr>
        <w:spacing w:line="480" w:lineRule="atLeast"/>
        <w:ind w:left="720"/>
      </w:pPr>
      <w:r>
        <w:t xml:space="preserve">4. สามารถสื่อสารข้อมูลเร่งด่วนหรือเหตุฉุกเฉินไปยังทุกจอได้ทันที</w:t>
      </w:r>
    </w:p>
    <w:p>
      <w:pPr>
        <w:spacing w:line="480" w:lineRule="atLeast"/>
        <w:ind w:left="720"/>
      </w:pPr>
      <w:r>
        <w:t xml:space="preserve">5. ลดต้นทุนค่าลิขสิทธิ์ซอฟต์แวร์ ด้วยการใช้เทคโนโลยี Open Source</w:t>
      </w:r>
    </w:p>
    <w:p>
      <w:pPr>
        <w:spacing w:line="480" w:lineRule="atLeast"/>
        <w:ind w:left="720"/>
      </w:pPr>
      <w:r>
        <w:t xml:space="preserve">6. ได้ระบบต้นแบบที่สามารถนำไปขยายผลและต่อยอดในองค์กรจริงได้</w:t>
      </w:r>
    </w:p>
    <w:p>
      <w:pPr>
        <w:pStyle w:val="Heading2"/>
      </w:pPr>
      <w:r>
        <w:t xml:space="preserve">1.5 หน้าที่ความรับผิดชอบของผู้จัดทำ</w:t>
      </w:r>
    </w:p>
    <w:p>
      <w:pPr>
        <w:spacing w:line="480" w:lineRule="atLeast"/>
        <w:ind w:firstLine="720"/>
        <w:jc w:val="both"/>
      </w:pPr>
      <w:r>
        <w:t xml:space="preserve">โครงงานนี้ดำเนินการร่วมกันโดยผู้จัดทำ 2 คน คือ นายจักรภพ รามศักดิ์ และ นางสาวพรชนก ยมรัตน์ โดยแบ่งความรับผิดชอบตามลักษณะงานออกเป็นส่วนระบบส่วนหลัง (Backend) และส่วนติดต่อผู้ใช้ (Frontend) ส่วนการออกแบบภาพรวมของระบบดำเนินการร่วมกัน ดังตารางที่ 1.1</w:t>
      </w:r>
    </w:p>
    <w:p>
      <w:pPr>
        <w:pStyle w:val="TblCaption"/>
      </w:pPr>
      <w:r>
        <w:t xml:space="preserve">ตารางที่ 1.1  การแบ่งหน้าที่ความรับผิดชอบของผู้จัดทำ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ส่วนงาน</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ผู้รับผิดชอบ</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ออกแบบสถาปัตยกรรมระบบ ฐานข้อมูล และรูปแบบการเชื่อมต่อ (API)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พัฒนา REST API และตรรกะทางธุรกิจฝั่งเซิร์ฟเวอร์ (FastAPI)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ระบบสิทธิ์ผู้ใช้ (RBAC) กระบวนการอนุมัติเนื้อหา และ audit log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การควบคุมจอโทรทัศน์/จอ LED ผ่าน HDMI-CEC และ RS-232 และงานเบื้องหลัง (Worker)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ชุดทดสอบอัตโนมัติ 142 กรณี และระบบ CI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ส่วนจัดการสำหรับผู้ดูแล (Admin UI) ด้วย Next.js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ส่วนแสดงผล (Player) แบบ offline-friendly บนเว็บและ Android</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การออกแบบส่วนติดต่อผู้ใช้และประสบการณ์ใช้งาน (UX/UI)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การทดสอบระบบรวม (End-to-End) และการจัดทำเอกสาร</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bl>
    <w:p>
      <w:pPr>
        <w:spacing w:line="480" w:lineRule="atLeast"/>
        <w:ind w:firstLine="720"/>
        <w:jc w:val="both"/>
      </w:pPr>
      <w:r>
        <w:t xml:space="preserve">สำหรับเล่มฉบับนี้ ผู้จัดทำ (นางสาวพรชนก ยมรัตน์) รับผิดชอบส่วนติดต่อผู้ใช้ (Frontend) เป็นหลัก เนื้อหาส่วนรายละเอียดการพัฒนาในบทที่ 3 จึงให้น้ำหนักกับการออกแบบและพัฒนาส่วนติดต่อผู้ใช้ โดยยังคงอธิบายภาพรวมของระบบทั้งหมดไว้เพื่อความสมบูรณ์ของเนื้อหา</w:t>
      </w:r>
    </w:p>
    <w:p>
      <w:pPr>
        <w:pStyle w:val="Heading1"/>
        <w:pageBreakBefore/>
        <w:jc w:val="center"/>
      </w:pPr>
      <w:r>
        <w:t xml:space="preserve">บทที่ 2</w:t>
      </w:r>
      <w:r>
        <w:br/>
        <w:t xml:space="preserve">ทฤษฎีและเทคโนโลยีที่เกี่ยวข้อง</w:t>
      </w:r>
    </w:p>
    <w:p>
      <w:pPr>
        <w:spacing w:line="480" w:lineRule="atLeast"/>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480" w:lineRule="atLeast"/>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480" w:lineRule="atLeast"/>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480" w:lineRule="atLeast"/>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480" w:lineRule="atLeast"/>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480" w:lineRule="atLeast"/>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480" w:lineRule="atLeast"/>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480" w:lineRule="atLeast"/>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480" w:lineRule="atLeast"/>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480" w:lineRule="atLeast"/>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480" w:lineRule="atLeast"/>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480" w:lineRule="atLeast"/>
        <w:ind w:firstLine="720"/>
        <w:jc w:val="both"/>
      </w:pPr>
      <w:r>
        <w:rPr>
          <w:b/>
          <w:bCs/>
        </w:rPr>
        <w:t xml:space="preserve">ความต้องการเชิงหน้าที่ (Functional Requirements):</w:t>
      </w:r>
    </w:p>
    <w:p>
      <w:pPr>
        <w:pStyle w:val="ListParagraph"/>
        <w:numPr>
          <w:ilvl w:val="0"/>
          <w:numId w:val="2"/>
        </w:numPr>
        <w:spacing w:line="480" w:lineRule="atLeast"/>
      </w:pPr>
      <w:r>
        <w:t xml:space="preserve">จัดการเนื้อหาสื่อ (อัปโหลด/อนุมัติ/จัดหมวด)</w:t>
      </w:r>
    </w:p>
    <w:p>
      <w:pPr>
        <w:pStyle w:val="ListParagraph"/>
        <w:numPr>
          <w:ilvl w:val="0"/>
          <w:numId w:val="2"/>
        </w:numPr>
        <w:spacing w:line="480" w:lineRule="atLeast"/>
      </w:pPr>
      <w:r>
        <w:t xml:space="preserve">จัดผังการแสดงผลแบบหลายโซน (presentation/layout)</w:t>
      </w:r>
    </w:p>
    <w:p>
      <w:pPr>
        <w:pStyle w:val="ListParagraph"/>
        <w:numPr>
          <w:ilvl w:val="0"/>
          <w:numId w:val="2"/>
        </w:numPr>
        <w:spacing w:line="480" w:lineRule="atLeast"/>
      </w:pPr>
      <w:r>
        <w:t xml:space="preserve">กำหนดตารางการแสดงผลตามช่วงเวลาและกลุ่มจอ</w:t>
      </w:r>
    </w:p>
    <w:p>
      <w:pPr>
        <w:pStyle w:val="ListParagraph"/>
        <w:numPr>
          <w:ilvl w:val="0"/>
          <w:numId w:val="2"/>
        </w:numPr>
        <w:spacing w:line="480" w:lineRule="atLeast"/>
      </w:pPr>
      <w:r>
        <w:t xml:space="preserve">ควบคุมจอโทรทัศน์ระยะไกล (เปิด/ปิด/เปลี่ยนสัญญาณ)</w:t>
      </w:r>
    </w:p>
    <w:p>
      <w:pPr>
        <w:pStyle w:val="ListParagraph"/>
        <w:numPr>
          <w:ilvl w:val="0"/>
          <w:numId w:val="2"/>
        </w:numPr>
        <w:spacing w:line="480" w:lineRule="atLeast"/>
      </w:pPr>
      <w:r>
        <w:t xml:space="preserve">ประกาศเหตุฉุกเฉินที่แทรกตารางปกติได้ทันที</w:t>
      </w:r>
    </w:p>
    <w:p>
      <w:pPr>
        <w:pStyle w:val="ListParagraph"/>
        <w:numPr>
          <w:ilvl w:val="0"/>
          <w:numId w:val="2"/>
        </w:numPr>
        <w:spacing w:line="480" w:lineRule="atLeast"/>
      </w:pPr>
      <w:r>
        <w:t xml:space="preserve">จัดการผู้ใช้และสิทธิ์การเข้าถึง (RBAC)</w:t>
      </w:r>
    </w:p>
    <w:p>
      <w:pPr>
        <w:pStyle w:val="ListParagraph"/>
        <w:numPr>
          <w:ilvl w:val="0"/>
          <w:numId w:val="2"/>
        </w:numPr>
        <w:spacing w:line="480" w:lineRule="atLeast"/>
      </w:pPr>
      <w:r>
        <w:t xml:space="preserve">เฝ้าระวังสถานะอุปกรณ์และบันทึก audit log</w:t>
      </w:r>
    </w:p>
    <w:p>
      <w:pPr>
        <w:spacing w:line="480" w:lineRule="atLeast"/>
        <w:ind w:firstLine="720"/>
        <w:jc w:val="both"/>
      </w:pPr>
      <w:r>
        <w:rPr>
          <w:b/>
          <w:bCs/>
        </w:rPr>
        <w:t xml:space="preserve">ความต้องการที่ไม่ใช่เชิงหน้าที่ (Non-functional Requirements):</w:t>
      </w:r>
    </w:p>
    <w:p>
      <w:pPr>
        <w:pStyle w:val="ListParagraph"/>
        <w:numPr>
          <w:ilvl w:val="0"/>
          <w:numId w:val="2"/>
        </w:numPr>
        <w:spacing w:line="480" w:lineRule="atLeast"/>
      </w:pPr>
      <w:r>
        <w:t xml:space="preserve">ความปลอดภัย (การยืนยันตัวตน สิทธิ์ และการตรวจสอบย้อนหลัง)</w:t>
      </w:r>
    </w:p>
    <w:p>
      <w:pPr>
        <w:pStyle w:val="ListParagraph"/>
        <w:numPr>
          <w:ilvl w:val="0"/>
          <w:numId w:val="2"/>
        </w:numPr>
        <w:spacing w:line="480" w:lineRule="atLeast"/>
      </w:pPr>
      <w:r>
        <w:t xml:space="preserve">ความทนทานต่อเครือข่ายขัดข้อง (offline-friendly ผ่าน manifest)</w:t>
      </w:r>
    </w:p>
    <w:p>
      <w:pPr>
        <w:pStyle w:val="ListParagraph"/>
        <w:numPr>
          <w:ilvl w:val="0"/>
          <w:numId w:val="2"/>
        </w:numPr>
        <w:spacing w:line="480" w:lineRule="atLeast"/>
      </w:pPr>
      <w:r>
        <w:t xml:space="preserve">ความง่ายในการติดตั้งและดูแล (Docker)</w:t>
      </w:r>
    </w:p>
    <w:p>
      <w:pPr>
        <w:pStyle w:val="ListParagraph"/>
        <w:numPr>
          <w:ilvl w:val="0"/>
          <w:numId w:val="2"/>
        </w:numPr>
        <w:spacing w:line="480" w:lineRule="atLeast"/>
      </w:pPr>
      <w:r>
        <w:t xml:space="preserve">ใช้เทคโนโลยี Open Source</w:t>
      </w:r>
    </w:p>
    <w:p>
      <w:pPr>
        <w:spacing w:line="480" w:lineRule="atLeast"/>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480" w:lineRule="atLeast"/>
      </w:pPr>
      <w:r>
        <w:t xml:space="preserve">เครื่องคอมพิวเตอร์สำหรับพัฒนาและทดสอบระบบ (Developer PC)</w:t>
      </w:r>
    </w:p>
    <w:p>
      <w:pPr>
        <w:pStyle w:val="ListParagraph"/>
        <w:numPr>
          <w:ilvl w:val="0"/>
          <w:numId w:val="2"/>
        </w:numPr>
        <w:spacing w:line="480" w:lineRule="atLeast"/>
      </w:pPr>
      <w:r>
        <w:t xml:space="preserve">อุปกรณ์แสดงผลที่ใช้ทดสอบ: เว็บเบราว์เซอร์ในโหมดเต็มจอ (kiosk) บนเครื่องคอมพิวเตอร์ ทำหน้าที่เป็นจอแสดงผลของระบบ</w:t>
      </w:r>
    </w:p>
    <w:p>
      <w:pPr>
        <w:pStyle w:val="ListParagraph"/>
        <w:numPr>
          <w:ilvl w:val="0"/>
          <w:numId w:val="2"/>
        </w:numPr>
        <w:spacing w:line="480" w:lineRule="atLeast"/>
      </w:pPr>
      <w:r>
        <w:t xml:space="preserve">การทดสอบการควบคุมจอโทรทัศน์: ใช้ตัวจำลอง (emulator) ที่ผู้จัดทำพัฒนาขึ้น ร่วมกับพอร์ตอนุกรมเสมือน (virtual serial port) แทนจอโทรทัศน์จริง เนื่องจากข้อจำกัดด้านอุปกรณ์ในช่วงพัฒนา (รายละเอียดในหัวข้อ 3.5.3)</w:t>
      </w:r>
    </w:p>
    <w:p>
      <w:pPr>
        <w:pStyle w:val="Heading3"/>
      </w:pPr>
      <w:r>
        <w:t xml:space="preserve">3.2.2 ซอฟต์แวร์ (Software)</w:t>
      </w:r>
    </w:p>
    <w:p>
      <w:pPr>
        <w:pStyle w:val="ListParagraph"/>
        <w:numPr>
          <w:ilvl w:val="0"/>
          <w:numId w:val="2"/>
        </w:numPr>
        <w:spacing w:line="480" w:lineRule="atLeast"/>
      </w:pPr>
      <w:r>
        <w:t xml:space="preserve">ภาษา/เฟรมเวิร์ก: Python 3.12 + FastAPI, Node.js + Next.js + TypeScript</w:t>
      </w:r>
    </w:p>
    <w:p>
      <w:pPr>
        <w:pStyle w:val="ListParagraph"/>
        <w:numPr>
          <w:ilvl w:val="0"/>
          <w:numId w:val="2"/>
        </w:numPr>
        <w:spacing w:line="480" w:lineRule="atLeast"/>
      </w:pPr>
      <w:r>
        <w:t xml:space="preserve">ฐานข้อมูลและบริการ: PostgreSQL 16, Redis 7, MinIO</w:t>
      </w:r>
    </w:p>
    <w:p>
      <w:pPr>
        <w:pStyle w:val="ListParagraph"/>
        <w:numPr>
          <w:ilvl w:val="0"/>
          <w:numId w:val="2"/>
        </w:numPr>
        <w:spacing w:line="480" w:lineRule="atLeast"/>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480" w:lineRule="atLeast"/>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480" w:lineRule="atLeast"/>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480" w:lineRule="atLeast"/>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480" w:lineRule="atLeast"/>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480" w:lineRule="atLeast"/>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 โดยผู้จัดทำทั้งสองคนแบ่งความรับผิดชอบตามตารางที่ 1.1 และตกลงรูปแบบการเชื่อมต่อ (API) ร่วมกันก่อนแยกกันพัฒนาแต่ละฝั่ง</w:t>
      </w:r>
    </w:p>
    <w:p>
      <w:pPr>
        <w:spacing w:line="480" w:lineRule="atLeast"/>
        <w:ind w:firstLine="720"/>
        <w:jc w:val="both"/>
      </w:pPr>
      <w:r>
        <w:t xml:space="preserve">ในส่วนความรับผิดชอบของผู้จัดทำ ได้พัฒนาส่วนติดต่อผู้ใช้ทั้งหมดของโครงงาน ได้แก่ ส่วนจัดการสำหรับผู้ดูแล (Admin UI) ด้วย Next.js และ TypeScript ครอบคลุมหน้าจัดการเนื้อหา การจัดผังการแสดงผลแบบหลายโซน การกำหนดตารางเวลาออกอากาศ การจัดการอุปกรณ์และกลุ่มจอ หน้าประกาศเหตุฉุกเฉิน และแดชบอร์ดเฝ้าระวังสถานะอุปกรณ์ โดยเชื่อมต่อกับ REST API ของฝั่งเซิร์ฟเวอร์ รวมถึงส่วนแสดงผล (Player) ที่ดึงไฟล์ manifest ไปจัดเก็บชั่วคราว (cache) เพื่อเล่นเนื้อหาแบบ offline-friendly และการออกแบบหน้าจอให้รองรับอุปกรณ์หลายขนาด (responsive)</w:t>
      </w:r>
    </w:p>
    <w:p>
      <w:pPr>
        <w:pStyle w:val="Heading2"/>
      </w:pPr>
      <w:r>
        <w:t xml:space="preserve">3.5 การทดสอบระบบ</w:t>
      </w:r>
    </w:p>
    <w:p>
      <w:pPr>
        <w:spacing w:line="480" w:lineRule="atLeast"/>
        <w:ind w:firstLine="720"/>
        <w:jc w:val="both"/>
      </w:pPr>
      <w:r>
        <w:t xml:space="preserve">การทดสอบระบบแบ่งออกเป็น 3 ระดับ ได้แก่ การทดสอบอัตโนมัติระดับหน่วย การทดสอบแบบ End-to-End บนระบบที่ติดตั้งจริง และการทดสอบการควบคุมจอโทรทัศน์ด้วยตัวจำลอง</w:t>
      </w:r>
    </w:p>
    <w:p>
      <w:pPr>
        <w:pStyle w:val="Heading3"/>
      </w:pPr>
      <w:r>
        <w:t xml:space="preserve">3.5.1 การทดสอบอัตโนมัติ (Automated Test)</w:t>
      </w:r>
    </w:p>
    <w:p>
      <w:pPr>
        <w:spacing w:line="480" w:lineRule="atLeast"/>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ผลการทดสอบผ่านครบทั้ง 142 กรณี นอกจากนี้ยังมีระบบ CI (GitHub Actions) ที่รันชุดทดสอบดังกล่าวโดยอัตโนมัติทุกครั้งที่มีการแก้ไขโค้ด เพื่อป้องกันข้อผิดพลาดย้อนกลับ (regression)</w:t>
      </w:r>
    </w:p>
    <w:p>
      <w:pPr>
        <w:pStyle w:val="Heading3"/>
      </w:pPr>
      <w:r>
        <w:t xml:space="preserve">3.5.2 การทดสอบแบบ End-to-End (Smoke Test)</w:t>
      </w:r>
    </w:p>
    <w:p>
      <w:pPr>
        <w:spacing w:line="480" w:lineRule="atLeast"/>
        <w:ind w:firstLine="720"/>
        <w:jc w:val="both"/>
      </w:pPr>
      <w:r>
        <w:t xml:space="preserve">เป็นการทดสอบที่เดินครบทุกขั้นตอนการใช้งานจริงบนระบบที่ติดตั้งด้วย Docker และใช้ฐานข้อมูล PostgreSQL จริง (ไม่ใช่ฐานข้อมูลจำลอง) รวม 10 ขั้นตอน ได้แก่ (1) ตรวจสอบความพร้อมของบริการ (2) เข้าสู่ระบบและต่ออายุโทเคน (3) สร้างและจับคู่อุปกรณ์พร้อมส่งสัญญาณ heartbeat (4) เพิ่มเนื้อหาและอนุมัติ (5) สร้างผังการแสดงผล เพลย์ลิสต์ และตารางเวลา (6) ตรวจสอบไฟล์ manifest ที่ player ได้รับ (7) ประกาศเหตุฉุกเฉินและตรวจสอบการแทรกตารางปกติ (8) คิวคำสั่งควบคุมทีวี (9) การบันทึก audit log และ (10) การล้างข้อมูลทดสอบ ผลการทดสอบผ่านครบทั้ง 10 ขั้นตอน</w:t>
      </w:r>
    </w:p>
    <w:p>
      <w:pPr>
        <w:pStyle w:val="Heading3"/>
      </w:pPr>
      <w:r>
        <w:t xml:space="preserve">3.5.3 การทดสอบการควบคุมจอโทรทัศน์ด้วยตัวจำลอง (Emulator)</w:t>
      </w:r>
    </w:p>
    <w:p>
      <w:pPr>
        <w:spacing w:line="480" w:lineRule="atLeast"/>
        <w:ind w:firstLine="720"/>
        <w:jc w:val="both"/>
      </w:pPr>
      <w:r>
        <w:t xml:space="preserve">เนื่องจากในช่วงพัฒนายังไม่มีจอโทรทัศน์ที่รองรับ RS-232 ให้ทดสอบ ผู้จัดทำจึงพัฒนาตัวจำลอง (emulator) ขึ้นเพื่อตรวจสอบความถูกต้องของคำสั่งควบคุมโดยไม่ต้องใช้อุปกรณ์จริง ประกอบด้วยตัวจำลองจอโทรทัศน์ที่ถอดรหัส (decode) ไบต์คำสั่งตามสเปกของแต่ละยี่ห้อ ตัวจำลองส่วนแสดงผล และตัวจำลองอุปกรณ์ HDMI-CEC วิธีทดสอบคือให้ระบบสร้างไบต์คำสั่งจริงแล้วส่งให้ตัวจำลองถอดรหัสกลับ เพื่อเปรียบเทียบว่าคำสั่งที่ได้ตรงกับที่สั่งหรือไม่</w:t>
      </w:r>
    </w:p>
    <w:p>
      <w:pPr>
        <w:spacing w:line="480" w:lineRule="atLeast"/>
        <w:ind w:firstLine="720"/>
        <w:jc w:val="both"/>
      </w:pPr>
      <w:r>
        <w:t xml:space="preserve">ผลการทดสอบพบว่าคำสั่งทั้งหมด 47 รูปแบบ ครอบคลุม 6 ยี่ห้อ (Samsung MDC, LG, Sony, Panasonic, NEC, Toshiba) และโหมด HDMI-CEC ถูกถอดรหัสได้ถูกต้องทุกคำสั่ง ไม่พบข้อผิดพลาด และเมื่อทดสอบส่งผ่านพอร์ตอนุกรมเสมือน (virtual serial port) ข้อมูลที่อ่านกลับมาตรงกับที่ส่งไปทุกไบต์ การทดสอบระดับนี้ยืนยันความถูกต้องของการเข้ารหัสคำสั่งตามโปรโตคอล ส่วนการทดสอบกับจอโทรทัศน์จริงยังคงเป็นงานที่ต้องดำเนินการต่อไป (ดูหัวข้อ 5.3)</w:t>
      </w:r>
    </w:p>
    <w:p>
      <w:pPr>
        <w:pStyle w:val="Heading1"/>
        <w:pageBreakBefore/>
        <w:jc w:val="center"/>
      </w:pPr>
      <w:r>
        <w:t xml:space="preserve">บทที่ 4</w:t>
      </w:r>
      <w:r>
        <w:br/>
        <w:t xml:space="preserve">ผลการดำเนินงาน</w:t>
      </w:r>
    </w:p>
    <w:p>
      <w:pPr>
        <w:spacing w:line="480" w:lineRule="atLeast"/>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480" w:lineRule="atLeast"/>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แสดงผลบนจอ → การประกาศเหตุฉุกเฉิน</w:t>
      </w:r>
    </w:p>
    <w:p>
      <w:pPr>
        <w:pStyle w:val="Heading2"/>
      </w:pPr>
      <w:r>
        <w:t xml:space="preserve">4.2 โมดูลและความสามารถหลัก</w:t>
      </w:r>
    </w:p>
    <w:p>
      <w:pPr>
        <w:spacing w:line="480" w:lineRule="atLeast"/>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480" w:lineRule="atLeast"/>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480" w:lineRule="atLeast"/>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480" w:lineRule="atLeast"/>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480" w:lineRule="atLeast"/>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480" w:lineRule="atLeast"/>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480" w:lineRule="atLeast"/>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480" w:lineRule="atLeast"/>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480" w:lineRule="atLeast"/>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โดยส่วนแสดงผลบนเว็บได้รับการทดสอบการใช้งานจริงตั้งแต่การจับคู่อุปกรณ์จนถึงการแสดงเนื้อหาและประกาศฉุกเฉินเต็มจอแล้ว ซึ่งบรรลุวัตถุประสงค์ทั้งหมดที่ตั้งไว้ในบทที่ 1</w:t>
      </w:r>
    </w:p>
    <w:p>
      <w:pPr>
        <w:spacing w:line="480" w:lineRule="atLeast"/>
        <w:ind w:firstLine="720"/>
        <w:jc w:val="both"/>
      </w:pPr>
      <w:r>
        <w:t xml:space="preserve">ในด้านคุณภาพ ระบบผ่านการทดสอบอัตโนมัติครบทั้ง 142 กรณี ครอบคลุมส่วนสำคัญของระบบ ผ่านการทดสอบแบบ End-to-End ครบทั้ง 10 ขั้นตอนบนฐานข้อมูลจริง และผ่านการทดสอบการเข้ารหัสคำสั่งควบคุมจอโทรทัศน์ครบทั้ง 47 รูปแบบด้วยตัวจำลอง อีกทั้งมีระบบ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480" w:lineRule="atLeast"/>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480" w:lineRule="atLeast"/>
        <w:ind w:firstLine="720"/>
        <w:jc w:val="both"/>
      </w:pPr>
      <w:r>
        <w:t xml:space="preserve">แนวทางการพัฒนาต่อยอดในอนาคต (Phase 7) ได้แก่</w:t>
      </w:r>
    </w:p>
    <w:p>
      <w:pPr>
        <w:spacing w:line="480" w:lineRule="atLeast"/>
        <w:ind w:left="720"/>
      </w:pPr>
      <w:r>
        <w:t xml:space="preserve">1. ทดสอบการควบคุมกับจอโทรทัศน์และจอ LED จริงหลายยี่ห้อ เพื่อยืนยันผลที่ได้จากตัวจำลองในหัวข้อ 3.5.3 รวมถึงติดตั้งส่วนแสดงผลบน Android TV และ Raspberry Pi จริง</w:t>
      </w:r>
    </w:p>
    <w:p>
      <w:pPr>
        <w:spacing w:line="480" w:lineRule="atLeast"/>
        <w:ind w:left="720"/>
      </w:pPr>
      <w:r>
        <w:t xml:space="preserve">2. รองรับ HDMI-CEC แบบ native บนอุปกรณ์แสดงผลให้สมบูรณ์ยิ่งขึ้น</w:t>
      </w:r>
    </w:p>
    <w:p>
      <w:pPr>
        <w:spacing w:line="480" w:lineRule="atLeast"/>
        <w:ind w:left="720"/>
      </w:pPr>
      <w:r>
        <w:t xml:space="preserve">3. เสริมความปลอดภัยของการยืนยันตัวตนด้วย httpOnly cookie</w:t>
      </w:r>
    </w:p>
    <w:p>
      <w:pPr>
        <w:spacing w:line="480" w:lineRule="atLeast"/>
        <w:ind w:left="720"/>
      </w:pPr>
      <w:r>
        <w:t xml:space="preserve">4. รองรับหลายภาษา (i18n) ในส่วนจัดการ</w:t>
      </w:r>
    </w:p>
    <w:p>
      <w:pPr>
        <w:spacing w:line="480" w:lineRule="atLeast"/>
        <w:ind w:left="720"/>
      </w:pPr>
      <w:r>
        <w:t xml:space="preserve">5. ขยายระบบ CI/CD ให้ครอบคลุมการ deploy อัตโนมัติ</w:t>
      </w:r>
    </w:p>
    <w:p>
      <w:pPr>
        <w:spacing w:line="480" w:lineRule="atLeast"/>
        <w:ind w:left="720"/>
      </w:pPr>
      <w:r>
        <w:t xml:space="preserve">6.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480" w:lineRule="atLeast"/>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480" w:lineRule="atLeast"/>
        <w:ind w:firstLine="720"/>
        <w:jc w:val="both"/>
      </w:pPr>
      <w:r>
        <w:t xml:space="preserve">ในด้านเทคนิค ผู้จัดทำได้ประสบการณ์การพัฒนาส่วนติดต่อผู้ใช้ของระบบขนาดใหญ่ด้วย Next.js และ TypeScript ตั้งแต่การแปลงความต้องการของผู้ใช้งานให้เป็นหน้าจอที่ใช้งานง่าย การเชื่อมต่อและจัดการข้อมูลจาก REST API การออกแบบส่วนแสดงผล (Player) ให้ทนทานต่อเครือข่ายขัดข้องผ่านไฟล์ manifest การออกแบบหน้าจอให้รองรับอุปกรณ์หลายขนาด (responsive) ตลอดจนการใช้เครื่องมือมาตรฐานอุตสาหกรรม ได้แก่ Git ในการจัดการเวอร์ชันโค้ดร่วมกันเป็นทีม และ Docker ในการติดตั้งระบบ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2568,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2568,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2568,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2568,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2568,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2568,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2568,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2568,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2568,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2568,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2568,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2568,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lang w:val="en-US" w:eastAsia="en-US" w:bidi="th-TH"/>
      </w:rPr>
    </w:rPrDefault>
    <w:pPrDefault>
      <w:pPr>
        <w:spacing w:line="48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832efd7a96f73599737bd3d86e9225dec8a7f94.png"/><Relationship Id="rId10" Type="http://schemas.openxmlformats.org/officeDocument/2006/relationships/image" Target="media/7e105d52c03bb3ce33759547ae3718fa3f748616.png"/><Relationship Id="rId11" Type="http://schemas.openxmlformats.org/officeDocument/2006/relationships/image" Target="media/4db81c2071f54dda81b94e1a3f4c603c1360a323.png"/><Relationship Id="rId12" Type="http://schemas.openxmlformats.org/officeDocument/2006/relationships/image" Target="media/35d401191eae95ba2a465795682fdff6f29a77c6.png"/><Relationship Id="rId13" Type="http://schemas.openxmlformats.org/officeDocument/2006/relationships/image" Target="media/703cc3f2c6a953fce3d143431261acdda2ab4ce8.png"/><Relationship Id="rId14" Type="http://schemas.openxmlformats.org/officeDocument/2006/relationships/image" Target="media/6d74d330be89f2e789f3962207a8a3008a26f9df.png"/><Relationship Id="rId15" Type="http://schemas.openxmlformats.org/officeDocument/2006/relationships/image" Target="media/1eab81366260084e11d2a34c233800a79e5c56e9.png"/><Relationship Id="rId16" Type="http://schemas.openxmlformats.org/officeDocument/2006/relationships/image" Target="media/a6789a1965ff8861494b49767d292da54a7ebb74.png"/><Relationship Id="rId17" Type="http://schemas.openxmlformats.org/officeDocument/2006/relationships/image" Target="media/d06c707af9a3a15cede9c163f34adaccdc9692ec.png"/><Relationship Id="rId18" Type="http://schemas.openxmlformats.org/officeDocument/2006/relationships/image" Target="media/1668240e244ca3acc072113b691eacfb42f13128.png"/><Relationship Id="rId19" Type="http://schemas.openxmlformats.org/officeDocument/2006/relationships/image" Target="media/c7dbf0338318aa38d1a322dc9f6d8082d1b6c74c.png"/><Relationship Id="rId20" Type="http://schemas.openxmlformats.org/officeDocument/2006/relationships/image" Target="media/044d08975e1c726dbd9c0fda314bfdfe8f3781ce.png"/><Relationship Id="rId21" Type="http://schemas.openxmlformats.org/officeDocument/2006/relationships/image" Target="media/91ad24dcfdf00051bfd8f7ce30907a2630c36605.png"/><Relationship Id="rId22" Type="http://schemas.openxmlformats.org/officeDocument/2006/relationships/image" Target="media/395a502b23002eabac8b4e51e78d3e15c3eb7834.png"/><Relationship Id="rId23" Type="http://schemas.openxmlformats.org/officeDocument/2006/relationships/image" Target="media/9b4496893935a78618f4a560749b1f4432f5196e.png"/><Relationship Id="rId24" Type="http://schemas.openxmlformats.org/officeDocument/2006/relationships/image" Target="media/6ec214035cda38085143b7a2439d59be45d3d345.png"/><Relationship Id="rId25" Type="http://schemas.openxmlformats.org/officeDocument/2006/relationships/image" Target="media/15dc77973761f648cda597451550394fdefb2352.png"/><Relationship Id="rId26" Type="http://schemas.openxmlformats.org/officeDocument/2006/relationships/image" Target="media/771f59f6d3643f2c88cb9caa482234fa9077b718.png"/><Relationship Id="rId27" Type="http://schemas.openxmlformats.org/officeDocument/2006/relationships/image" Target="media/e4660ff52bf987f4f027df4f6daf3c0bb373b14e.png"/><Relationship Id="rId28" Type="http://schemas.openxmlformats.org/officeDocument/2006/relationships/image" Target="media/4083ddf54d20ba720453330b1f6de93af1aa01ac.png"/><Relationship Id="rId29" Type="http://schemas.openxmlformats.org/officeDocument/2006/relationships/image" Target="media/5c78eac5c371df1d59f616f6ad326cd7db597e06.png"/><Relationship Id="rId30" Type="http://schemas.openxmlformats.org/officeDocument/2006/relationships/image" Target="media/bfa898de8840e2cbfbf32beac0deb33d8cc9b0dc.png"/><Relationship Id="rId31" Type="http://schemas.openxmlformats.org/officeDocument/2006/relationships/image" Target="media/425a0231a9c707e05aadbeabcb0bfe1ee1d3aaa1.png"/><Relationship Id="rId32" Type="http://schemas.openxmlformats.org/officeDocument/2006/relationships/image" Target="media/b16b906f05394e2825cb2dec8cf036aa0d32e57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2026-07-16T02:44:06.931Z</dcterms:created>
  <dcterms:modified xsi:type="dcterms:W3CDTF">2026-07-16T02:44:06.932Z</dcterms:modified>
</cp:coreProperties>
</file>

<file path=docProps/custom.xml><?xml version="1.0" encoding="utf-8"?>
<Properties xmlns="http://schemas.openxmlformats.org/officeDocument/2006/custom-properties" xmlns:vt="http://schemas.openxmlformats.org/officeDocument/2006/docPropsVTypes"/>
</file>