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240" w:lineRule="auto"/>
        <w:contextualSpacing w:val="0"/>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Web Information Retrieval</w:t>
      </w:r>
    </w:p>
    <w:p w:rsidR="00000000" w:rsidDel="00000000" w:rsidP="00000000" w:rsidRDefault="00000000" w:rsidRPr="00000000">
      <w:pPr>
        <w:pBdr/>
        <w:spacing w:after="240" w:lineRule="auto"/>
        <w:contextualSpacing w:val="0"/>
        <w:jc w:val="center"/>
        <w:rPr>
          <w:b w:val="1"/>
          <w:sz w:val="32"/>
          <w:szCs w:val="32"/>
        </w:rPr>
      </w:pPr>
      <w:r w:rsidDel="00000000" w:rsidR="00000000" w:rsidRPr="00000000">
        <w:rPr>
          <w:b w:val="1"/>
          <w:sz w:val="32"/>
          <w:szCs w:val="32"/>
          <w:rtl w:val="0"/>
        </w:rPr>
        <w:t xml:space="preserve">Assignment 1</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Team Name : Gamma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Members </w:t>
      </w:r>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commentRangeStart w:id="0"/>
            <w:r w:rsidDel="00000000" w:rsidR="00000000" w:rsidRPr="00000000">
              <w:rPr>
                <w:rtl w:val="0"/>
              </w:rPr>
              <w:t xml:space="preserve">Name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Matriculation Number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Mohammad Nizam Uddin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216101140</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color w:val="333333"/>
                <w:sz w:val="21"/>
                <w:szCs w:val="21"/>
                <w:shd w:fill="f9f9f9" w:val="clear"/>
                <w:rtl w:val="0"/>
              </w:rPr>
              <w:t xml:space="preserve">Md. Shohel Ahamad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color w:val="333333"/>
                <w:sz w:val="21"/>
                <w:szCs w:val="21"/>
                <w:shd w:fill="f9f9f9" w:val="clear"/>
                <w:rtl w:val="0"/>
              </w:rPr>
              <w:t xml:space="preserve">MD Jakaria Nawaz</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color w:val="333333"/>
                <w:sz w:val="21"/>
                <w:szCs w:val="21"/>
                <w:shd w:fill="f9f9f9" w:val="clear"/>
                <w:rtl w:val="0"/>
              </w:rPr>
              <w:t xml:space="preserve">Shreya Chatterjee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 Machine Learning and its relation to Information Retrieval (14 Points)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Answer: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 Computer program to </w:t>
      </w:r>
      <w:r w:rsidDel="00000000" w:rsidR="00000000" w:rsidRPr="00000000">
        <w:rPr>
          <w:rFonts w:ascii="Times New Roman" w:cs="Times New Roman" w:eastAsia="Times New Roman" w:hAnsi="Times New Roman"/>
          <w:b w:val="1"/>
          <w:i w:val="1"/>
          <w:sz w:val="24"/>
          <w:szCs w:val="24"/>
          <w:rtl w:val="0"/>
        </w:rPr>
        <w:t xml:space="preserve">learn </w:t>
      </w:r>
      <w:r w:rsidDel="00000000" w:rsidR="00000000" w:rsidRPr="00000000">
        <w:rPr>
          <w:rFonts w:ascii="Times New Roman" w:cs="Times New Roman" w:eastAsia="Times New Roman" w:hAnsi="Times New Roman"/>
          <w:b w:val="1"/>
          <w:sz w:val="24"/>
          <w:szCs w:val="24"/>
          <w:rtl w:val="0"/>
        </w:rPr>
        <w:t xml:space="preserve">in the context of Machine Learning.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programs are group of instructions that a computer performs accordingly. Over the past three </w:t>
      </w:r>
      <w:r w:rsidDel="00000000" w:rsidR="00000000" w:rsidRPr="00000000">
        <w:rPr>
          <w:rFonts w:ascii="Times New Roman" w:cs="Times New Roman" w:eastAsia="Times New Roman" w:hAnsi="Times New Roman"/>
          <w:sz w:val="24"/>
          <w:szCs w:val="24"/>
          <w:rtl w:val="0"/>
        </w:rPr>
        <w:t xml:space="preserve">decades, research</w:t>
      </w:r>
      <w:r w:rsidDel="00000000" w:rsidR="00000000" w:rsidRPr="00000000">
        <w:rPr>
          <w:rFonts w:ascii="Times New Roman" w:cs="Times New Roman" w:eastAsia="Times New Roman" w:hAnsi="Times New Roman"/>
          <w:sz w:val="24"/>
          <w:szCs w:val="24"/>
          <w:rtl w:val="0"/>
        </w:rPr>
        <w:t xml:space="preserve"> has been done on machine learning. Computer programs can </w:t>
      </w:r>
      <w:r w:rsidDel="00000000" w:rsidR="00000000" w:rsidRPr="00000000">
        <w:rPr>
          <w:rFonts w:ascii="Times New Roman" w:cs="Times New Roman" w:eastAsia="Times New Roman" w:hAnsi="Times New Roman"/>
          <w:sz w:val="24"/>
          <w:szCs w:val="24"/>
          <w:rtl w:val="0"/>
        </w:rPr>
        <w:t xml:space="preserve">adapt, to</w:t>
      </w:r>
      <w:r w:rsidDel="00000000" w:rsidR="00000000" w:rsidRPr="00000000">
        <w:rPr>
          <w:rFonts w:ascii="Times New Roman" w:cs="Times New Roman" w:eastAsia="Times New Roman" w:hAnsi="Times New Roman"/>
          <w:sz w:val="24"/>
          <w:szCs w:val="24"/>
          <w:rtl w:val="0"/>
        </w:rPr>
        <w:t xml:space="preserve"> learn from data. They can have </w:t>
      </w:r>
      <w:r w:rsidDel="00000000" w:rsidR="00000000" w:rsidRPr="00000000">
        <w:rPr>
          <w:rFonts w:ascii="Times New Roman" w:cs="Times New Roman" w:eastAsia="Times New Roman" w:hAnsi="Times New Roman"/>
          <w:sz w:val="24"/>
          <w:szCs w:val="24"/>
          <w:rtl w:val="0"/>
        </w:rPr>
        <w:t xml:space="preserve">a huge practical impact</w:t>
      </w:r>
      <w:r w:rsidDel="00000000" w:rsidR="00000000" w:rsidRPr="00000000">
        <w:rPr>
          <w:rFonts w:ascii="Times New Roman" w:cs="Times New Roman" w:eastAsia="Times New Roman" w:hAnsi="Times New Roman"/>
          <w:sz w:val="24"/>
          <w:szCs w:val="24"/>
          <w:rtl w:val="0"/>
        </w:rPr>
        <w:t xml:space="preserve"> in the field of machine learning if they start to improve their ability to learn.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machine can’t learn something by himself unless someone tells it what they want it to learn. In summary, we can say that predicting about data based on the statistical model of existing data is how a computer program learns. And over time the prediction of a computer program gets more precise as it gets to evaluate thousands or even millions of times on its data set.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 Difference between </w:t>
      </w:r>
      <w:r w:rsidDel="00000000" w:rsidR="00000000" w:rsidRPr="00000000">
        <w:rPr>
          <w:rFonts w:ascii="Times New Roman" w:cs="Times New Roman" w:eastAsia="Times New Roman" w:hAnsi="Times New Roman"/>
          <w:b w:val="1"/>
          <w:i w:val="1"/>
          <w:sz w:val="24"/>
          <w:szCs w:val="24"/>
          <w:rtl w:val="0"/>
        </w:rPr>
        <w:t xml:space="preserve">supervised</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unsupervised</w:t>
      </w:r>
      <w:r w:rsidDel="00000000" w:rsidR="00000000" w:rsidRPr="00000000">
        <w:rPr>
          <w:rFonts w:ascii="Times New Roman" w:cs="Times New Roman" w:eastAsia="Times New Roman" w:hAnsi="Times New Roman"/>
          <w:b w:val="1"/>
          <w:sz w:val="24"/>
          <w:szCs w:val="24"/>
          <w:rtl w:val="0"/>
        </w:rPr>
        <w:t xml:space="preserve"> learning.</w:t>
      </w:r>
    </w:p>
    <w:p w:rsidR="00000000" w:rsidDel="00000000" w:rsidP="00000000" w:rsidRDefault="00000000" w:rsidRPr="00000000">
      <w:pPr>
        <w:pBd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Supervised learning:</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In machine </w:t>
      </w:r>
      <w:r w:rsidDel="00000000" w:rsidR="00000000" w:rsidRPr="00000000">
        <w:rPr>
          <w:rFonts w:ascii="Times New Roman" w:cs="Times New Roman" w:eastAsia="Times New Roman" w:hAnsi="Times New Roman"/>
          <w:sz w:val="24"/>
          <w:szCs w:val="24"/>
          <w:rtl w:val="0"/>
        </w:rPr>
        <w:t xml:space="preserve">learning, supervised</w:t>
      </w:r>
      <w:r w:rsidDel="00000000" w:rsidR="00000000" w:rsidRPr="00000000">
        <w:rPr>
          <w:rFonts w:ascii="Times New Roman" w:cs="Times New Roman" w:eastAsia="Times New Roman" w:hAnsi="Times New Roman"/>
          <w:sz w:val="24"/>
          <w:szCs w:val="24"/>
          <w:rtl w:val="0"/>
        </w:rPr>
        <w:t xml:space="preserve"> learning is the task of learning from labeled training data and apply that knowledge in new test data to produce the output. Labeled training data gets </w:t>
      </w:r>
      <w:r w:rsidDel="00000000" w:rsidR="00000000" w:rsidRPr="00000000">
        <w:rPr>
          <w:rFonts w:ascii="Times New Roman" w:cs="Times New Roman" w:eastAsia="Times New Roman" w:hAnsi="Times New Roman"/>
          <w:sz w:val="24"/>
          <w:szCs w:val="24"/>
          <w:rtl w:val="0"/>
        </w:rPr>
        <w:t xml:space="preserve">analyzed</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sz w:val="24"/>
          <w:szCs w:val="24"/>
          <w:rtl w:val="0"/>
        </w:rPr>
        <w:t xml:space="preserve">supervised learning algorithms</w:t>
      </w:r>
      <w:r w:rsidDel="00000000" w:rsidR="00000000" w:rsidRPr="00000000">
        <w:rPr>
          <w:rFonts w:ascii="Times New Roman" w:cs="Times New Roman" w:eastAsia="Times New Roman" w:hAnsi="Times New Roman"/>
          <w:sz w:val="24"/>
          <w:szCs w:val="24"/>
          <w:rtl w:val="0"/>
        </w:rPr>
        <w:t xml:space="preserve"> and thus it generates function, which can be used to identify test data accordingly. Classification is required for the learning algorithm to generalize from the training data in a reasonable way.</w:t>
      </w:r>
      <w:r w:rsidDel="00000000" w:rsidR="00000000" w:rsidRPr="00000000">
        <w:rPr>
          <w:rFonts w:ascii="Times New Roman" w:cs="Times New Roman" w:eastAsia="Times New Roman" w:hAnsi="Times New Roman"/>
          <w:i w:val="1"/>
          <w:rtl w:val="0"/>
        </w:rPr>
        <w:t xml:space="preserve"> ( Dataconomy. [ONLINE] )</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Unsupervised learning:</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Unsupervised learning doesn’t have neither trained labeled data nor any response variable. It models the data in a structure to learn more about the data. Unsupervised learning doesn’t have any correct answer as there is no train data. Algorithms are on their own to find and determine a structure in the data. Clustering analysis is the most common unsupervised learning method to find hidden patterns or groups in data. </w:t>
      </w:r>
      <w:r w:rsidDel="00000000" w:rsidR="00000000" w:rsidRPr="00000000">
        <w:rPr>
          <w:rFonts w:ascii="Times New Roman" w:cs="Times New Roman" w:eastAsia="Times New Roman" w:hAnsi="Times New Roman"/>
          <w:i w:val="1"/>
          <w:rtl w:val="0"/>
        </w:rPr>
        <w:t xml:space="preserve">( Dataconomy. [ONLINE] )</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1.3 - Difference between </w:t>
      </w:r>
      <w:r w:rsidDel="00000000" w:rsidR="00000000" w:rsidRPr="00000000">
        <w:rPr>
          <w:rFonts w:ascii="Times New Roman" w:cs="Times New Roman" w:eastAsia="Times New Roman" w:hAnsi="Times New Roman"/>
          <w:b w:val="1"/>
          <w:i w:val="1"/>
          <w:sz w:val="24"/>
          <w:szCs w:val="24"/>
          <w:rtl w:val="0"/>
        </w:rPr>
        <w:t xml:space="preserve">flat</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hierarchical</w:t>
      </w:r>
      <w:r w:rsidDel="00000000" w:rsidR="00000000" w:rsidRPr="00000000">
        <w:rPr>
          <w:rFonts w:ascii="Times New Roman" w:cs="Times New Roman" w:eastAsia="Times New Roman" w:hAnsi="Times New Roman"/>
          <w:b w:val="1"/>
          <w:sz w:val="24"/>
          <w:szCs w:val="24"/>
          <w:rtl w:val="0"/>
        </w:rPr>
        <w:t xml:space="preserve"> clustering.</w:t>
      </w:r>
      <w:r w:rsidDel="00000000" w:rsidR="00000000" w:rsidRPr="00000000">
        <w:rPr>
          <w:rFonts w:ascii="Times New Roman" w:cs="Times New Roman" w:eastAsia="Times New Roman" w:hAnsi="Times New Roman"/>
          <w:b w:val="1"/>
          <w:color w:val="222222"/>
          <w:sz w:val="24"/>
          <w:szCs w:val="24"/>
          <w:highlight w:val="white"/>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Clustering is the process of identifying objects of same characteristics and combine them based on their similarities. Documents from different cluster should not be similar in any way. </w:t>
      </w:r>
    </w:p>
    <w:p w:rsidR="00000000" w:rsidDel="00000000" w:rsidP="00000000" w:rsidRDefault="00000000" w:rsidRPr="00000000">
      <w:pPr>
        <w:pBdr/>
        <w:contextualSpacing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i w:val="1"/>
          <w:rtl w:val="0"/>
        </w:rPr>
        <w:t xml:space="preserve">Big Data Made Simple - One source. Many perspectives.. 2017.[ONLINE]</w:t>
      </w:r>
      <w:r w:rsidDel="00000000" w:rsidR="00000000" w:rsidRPr="00000000">
        <w:rPr>
          <w:rFonts w:ascii="Times New Roman" w:cs="Times New Roman" w:eastAsia="Times New Roman" w:hAnsi="Times New Roman"/>
          <w:color w:val="222222"/>
          <w:highlight w:val="white"/>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Flat clustering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A flat set of clusters that are not structured to relate to each other are created by flat clustering. The process starts with a random separation of documents into groups. It refines iteratively. K-means is the main algorithm of flat clustering. Flat clustering is simple and </w:t>
      </w:r>
      <w:r w:rsidDel="00000000" w:rsidR="00000000" w:rsidRPr="00000000">
        <w:rPr>
          <w:rFonts w:ascii="Times New Roman" w:cs="Times New Roman" w:eastAsia="Times New Roman" w:hAnsi="Times New Roman"/>
          <w:sz w:val="24"/>
          <w:szCs w:val="24"/>
          <w:rtl w:val="0"/>
        </w:rPr>
        <w:t xml:space="preserve">efficient, but</w:t>
      </w:r>
      <w:r w:rsidDel="00000000" w:rsidR="00000000" w:rsidRPr="00000000">
        <w:rPr>
          <w:rFonts w:ascii="Times New Roman" w:cs="Times New Roman" w:eastAsia="Times New Roman" w:hAnsi="Times New Roman"/>
          <w:sz w:val="24"/>
          <w:szCs w:val="24"/>
          <w:rtl w:val="0"/>
        </w:rPr>
        <w:t xml:space="preserve"> it returns unstructured clusters. It has </w:t>
      </w:r>
      <w:r w:rsidDel="00000000" w:rsidR="00000000" w:rsidRPr="00000000">
        <w:rPr>
          <w:rFonts w:ascii="Times New Roman" w:cs="Times New Roman" w:eastAsia="Times New Roman" w:hAnsi="Times New Roman"/>
          <w:sz w:val="24"/>
          <w:szCs w:val="24"/>
          <w:rtl w:val="0"/>
        </w:rPr>
        <w:t xml:space="preserve">a number</w:t>
      </w:r>
      <w:r w:rsidDel="00000000" w:rsidR="00000000" w:rsidRPr="00000000">
        <w:rPr>
          <w:rFonts w:ascii="Times New Roman" w:cs="Times New Roman" w:eastAsia="Times New Roman" w:hAnsi="Times New Roman"/>
          <w:sz w:val="24"/>
          <w:szCs w:val="24"/>
          <w:rtl w:val="0"/>
        </w:rPr>
        <w:t xml:space="preserve"> of drawbacks. </w:t>
      </w:r>
      <w:r w:rsidDel="00000000" w:rsidR="00000000" w:rsidRPr="00000000">
        <w:rPr>
          <w:rFonts w:ascii="Times New Roman" w:cs="Times New Roman" w:eastAsia="Times New Roman" w:hAnsi="Times New Roman"/>
          <w:i w:val="1"/>
          <w:rtl w:val="0"/>
        </w:rPr>
        <w:t xml:space="preserve">( Flat clustering. [ONLINE] )</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Hierarchical clustering</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Hierarchical clustering creates a </w:t>
      </w:r>
      <w:r w:rsidDel="00000000" w:rsidR="00000000" w:rsidRPr="00000000">
        <w:rPr>
          <w:rFonts w:ascii="Times New Roman" w:cs="Times New Roman" w:eastAsia="Times New Roman" w:hAnsi="Times New Roman"/>
          <w:sz w:val="24"/>
          <w:szCs w:val="24"/>
          <w:rtl w:val="0"/>
        </w:rPr>
        <w:t xml:space="preserve">hierarchically</w:t>
      </w:r>
      <w:r w:rsidDel="00000000" w:rsidR="00000000" w:rsidRPr="00000000">
        <w:rPr>
          <w:rFonts w:ascii="Times New Roman" w:cs="Times New Roman" w:eastAsia="Times New Roman" w:hAnsi="Times New Roman"/>
          <w:sz w:val="24"/>
          <w:szCs w:val="24"/>
          <w:rtl w:val="0"/>
        </w:rPr>
        <w:t xml:space="preserve"> structured set of clusters that are more informative than the unstructured set of clusters. It solves the problem of labeling clusters. It </w:t>
      </w:r>
      <w:r w:rsidDel="00000000" w:rsidR="00000000" w:rsidRPr="00000000">
        <w:rPr>
          <w:rFonts w:ascii="Times New Roman" w:cs="Times New Roman" w:eastAsia="Times New Roman" w:hAnsi="Times New Roman"/>
          <w:sz w:val="24"/>
          <w:szCs w:val="24"/>
          <w:rtl w:val="0"/>
        </w:rPr>
        <w:t xml:space="preserve">doesn’t require</w:t>
      </w:r>
      <w:r w:rsidDel="00000000" w:rsidR="00000000" w:rsidRPr="00000000">
        <w:rPr>
          <w:rFonts w:ascii="Times New Roman" w:cs="Times New Roman" w:eastAsia="Times New Roman" w:hAnsi="Times New Roman"/>
          <w:sz w:val="24"/>
          <w:szCs w:val="24"/>
          <w:rtl w:val="0"/>
        </w:rPr>
        <w:t xml:space="preserve"> any </w:t>
      </w:r>
      <w:r w:rsidDel="00000000" w:rsidR="00000000" w:rsidRPr="00000000">
        <w:rPr>
          <w:rFonts w:ascii="Times New Roman" w:cs="Times New Roman" w:eastAsia="Times New Roman" w:hAnsi="Times New Roman"/>
          <w:sz w:val="24"/>
          <w:szCs w:val="24"/>
          <w:rtl w:val="0"/>
        </w:rPr>
        <w:t xml:space="preserve">prespecified</w:t>
      </w:r>
      <w:r w:rsidDel="00000000" w:rsidR="00000000" w:rsidRPr="00000000">
        <w:rPr>
          <w:rFonts w:ascii="Times New Roman" w:cs="Times New Roman" w:eastAsia="Times New Roman" w:hAnsi="Times New Roman"/>
          <w:sz w:val="24"/>
          <w:szCs w:val="24"/>
          <w:rtl w:val="0"/>
        </w:rPr>
        <w:t xml:space="preserve"> information regarding number of clusters. Deterministic hierarchical clustering are widely used in IR. But it is not as efficient as flat clustering. </w:t>
      </w:r>
      <w:r w:rsidDel="00000000" w:rsidR="00000000" w:rsidRPr="00000000">
        <w:rPr>
          <w:rFonts w:ascii="Times New Roman" w:cs="Times New Roman" w:eastAsia="Times New Roman" w:hAnsi="Times New Roman"/>
          <w:i w:val="1"/>
          <w:rtl w:val="0"/>
        </w:rPr>
        <w:t xml:space="preserve">(Hierarchical clustering. [ONLINE])</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1.4 - Machine learning techniques in Information Retrieval.</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Researchers follow several machine learning techniques to improve the information retrieval systems performance. For example, clustering techniques (Martin, 1995) build links between related documents so that indexing becomes more effective, and user modeling techniques attempt to extract as much information as possible from user queries. </w:t>
      </w:r>
      <w:r w:rsidDel="00000000" w:rsidR="00000000" w:rsidRPr="00000000">
        <w:rPr>
          <w:rFonts w:ascii="Times New Roman" w:cs="Times New Roman" w:eastAsia="Times New Roman" w:hAnsi="Times New Roman"/>
          <w:i w:val="1"/>
          <w:color w:val="222222"/>
          <w:sz w:val="24"/>
          <w:szCs w:val="24"/>
          <w:highlight w:val="white"/>
          <w:rtl w:val="0"/>
        </w:rPr>
        <w:t xml:space="preserve">(Bhatia et al., 1995; Krulwich, 1995a).</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References &amp; Bibliography: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Bhatia, S.J., Deogun, J.S. and Raghavan, V.V. (1995) “Conceptual query formulation and retrieval.” Journal of Intelligent Information Systems 5(3), pp. 183–209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Big Data Made Simple - One source. Many perspectives.. 2017. What is Clustering in Data Mining?. [ONLINE] Available at: http://bigdata-madesimple.com/what-is-clustering-in-data-mining/. [Accessed 06 May 2017].</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Dataconomy. 2017. What's The Difference Between Supervised and Unsupervised Learning? - Dataconomy. [ONLINE] Available at: http://dataconomy.com/2015/01/whats-the-difference-between-supervised-and-unsupervised-learning/. [Accessed 06 May 2017].</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Flat clustering. 2017. Flat clustering. [ONLINE] Available at: https://nlp.stanford.edu/IR-book/html/htmledition/flat-clustering-1.html. [Accessed 06 May 2017].</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Hierarchical clustering. 2017. Hierarchical clustering. [ONLINE] Available at: https://nlp.stanford.edu/IR-book/html/htmledition/hierarchical-clustering-1.html. [Accessed 06 May 2017].</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Krulwich, B. (1995a) “Learning document category descriptions through the extraction of semantically significant phrases.” Proceedings of the IJCAI Workshop on Data Engineering for Inductive Learning, (Montreal, Canada).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Machine Learning Mastery. 2017. Supervised and Unsupervised Machine Learning Algorithms - Machine Learning Mastery. [ONLINE] Available at: http://machinelearningmastery.com/supervised-and-unsupervised-machine-learning-algorithms/. [Accessed 06 May 2017].</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Martin, J.D. (1995) “Clustering full text documents.” Proceedings of the IJCAI Workshop on Data Engineering for Inductive Learning at IJCAI-95, (Montreal, Canada).</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Petr Sojka, Hinrich Schütze et al.. 2017. Introduction to Information Retrieval. [ONLINE] Available at: https://www.fi.muni.cz/~sojka/PV211/p16flat.pdf. [Accessed 7 May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ohammad Nizam Uddin" w:id="0" w:date="2017-05-07T07:45:2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guys enter your matriculation numbers here please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