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7B9" w:rsidRPr="006E6A16" w:rsidRDefault="00D347B9" w:rsidP="007834AA">
      <w:pPr>
        <w:pStyle w:val="NormalWeb"/>
        <w:spacing w:before="120" w:beforeAutospacing="0" w:after="120" w:afterAutospacing="0"/>
        <w:rPr>
          <w:b/>
          <w:sz w:val="22"/>
          <w:szCs w:val="22"/>
        </w:rPr>
      </w:pPr>
      <w:r w:rsidRPr="006E6A16">
        <w:rPr>
          <w:rFonts w:ascii="Arial" w:hAnsi="Arial" w:cs="Arial"/>
          <w:b/>
          <w:color w:val="3E3E00"/>
          <w:sz w:val="22"/>
          <w:szCs w:val="22"/>
        </w:rPr>
        <w:t>M.S. Work for Reinforcement</w:t>
      </w:r>
    </w:p>
    <w:p w:rsidR="00D347B9" w:rsidRPr="006E6A16" w:rsidRDefault="00D347B9" w:rsidP="007834AA">
      <w:pPr>
        <w:pStyle w:val="NormalWeb"/>
        <w:spacing w:before="120" w:beforeAutospacing="0" w:after="120" w:afterAutospacing="0"/>
        <w:jc w:val="both"/>
        <w:rPr>
          <w:sz w:val="22"/>
          <w:szCs w:val="22"/>
        </w:rPr>
      </w:pPr>
      <w:r w:rsidRPr="006E6A16">
        <w:rPr>
          <w:rFonts w:ascii="Arial" w:hAnsi="Arial" w:cs="Arial"/>
          <w:color w:val="3F3F00"/>
          <w:sz w:val="22"/>
          <w:szCs w:val="22"/>
        </w:rPr>
        <w:t>2.12.1 General 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be approved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D347B9" w:rsidRPr="006E6A16" w:rsidRDefault="00D347B9" w:rsidP="007834AA">
      <w:pPr>
        <w:pStyle w:val="NormalWeb"/>
        <w:spacing w:before="120" w:beforeAutospacing="0" w:after="120" w:afterAutospacing="0"/>
        <w:rPr>
          <w:sz w:val="22"/>
          <w:szCs w:val="22"/>
        </w:rPr>
      </w:pPr>
      <w:r w:rsidRPr="006E6A16">
        <w:rPr>
          <w:rFonts w:ascii="Arial" w:hAnsi="Arial" w:cs="Arial"/>
          <w:b/>
          <w:bCs/>
          <w:color w:val="404000"/>
          <w:sz w:val="22"/>
          <w:szCs w:val="22"/>
        </w:rPr>
        <w:t>2.12.2</w:t>
      </w:r>
    </w:p>
    <w:p w:rsidR="00D347B9" w:rsidRPr="006E6A16" w:rsidRDefault="00D347B9" w:rsidP="007834AA">
      <w:pPr>
        <w:pStyle w:val="NormalWeb"/>
        <w:spacing w:before="120" w:beforeAutospacing="0" w:after="120" w:afterAutospacing="0"/>
        <w:rPr>
          <w:sz w:val="22"/>
          <w:szCs w:val="22"/>
        </w:rPr>
      </w:pPr>
      <w:r w:rsidRPr="006E6A16">
        <w:rPr>
          <w:rFonts w:ascii="Arial" w:hAnsi="Arial" w:cs="Arial"/>
          <w:b/>
          <w:bCs/>
          <w:color w:val="616100"/>
          <w:sz w:val="22"/>
          <w:szCs w:val="22"/>
        </w:rPr>
        <w:t>Steel Reinforcement</w:t>
      </w:r>
    </w:p>
    <w:p w:rsidR="00D347B9" w:rsidRPr="006E6A16" w:rsidRDefault="00D347B9" w:rsidP="007834AA">
      <w:pPr>
        <w:pStyle w:val="NormalWeb"/>
        <w:spacing w:before="120" w:beforeAutospacing="0" w:after="120" w:afterAutospacing="0"/>
        <w:jc w:val="both"/>
        <w:rPr>
          <w:sz w:val="22"/>
          <w:szCs w:val="22"/>
        </w:rPr>
      </w:pPr>
      <w:r w:rsidRPr="006E6A16">
        <w:rPr>
          <w:rFonts w:ascii="Arial" w:hAnsi="Arial" w:cs="Arial"/>
          <w:color w:val="424200"/>
          <w:sz w:val="22"/>
          <w:szCs w:val="22"/>
        </w:rPr>
        <w:t>Reinforcement bars shall be mild steel made from billet structural grade of 60 and shall conform to following specifications. (1) Code or standard</w:t>
      </w:r>
    </w:p>
    <w:tbl>
      <w:tblPr>
        <w:tblStyle w:val="TableGrid"/>
        <w:tblW w:w="9265" w:type="dxa"/>
        <w:tblLook w:val="04A0" w:firstRow="1" w:lastRow="0" w:firstColumn="1" w:lastColumn="0" w:noHBand="0" w:noVBand="1"/>
      </w:tblPr>
      <w:tblGrid>
        <w:gridCol w:w="3865"/>
        <w:gridCol w:w="5400"/>
      </w:tblGrid>
      <w:tr w:rsidR="006E6A16" w:rsidRPr="006E6A16" w:rsidTr="00991727">
        <w:tc>
          <w:tcPr>
            <w:tcW w:w="3865" w:type="dxa"/>
          </w:tcPr>
          <w:p w:rsidR="006E6A16" w:rsidRPr="006E6A16" w:rsidRDefault="006E6A16" w:rsidP="007834AA">
            <w:pPr>
              <w:pStyle w:val="NormalWeb"/>
              <w:spacing w:before="120" w:beforeAutospacing="0" w:after="120" w:afterAutospacing="0"/>
              <w:rPr>
                <w:rFonts w:ascii="Arial" w:hAnsi="Arial" w:cs="Arial"/>
                <w:color w:val="424200"/>
                <w:sz w:val="22"/>
                <w:szCs w:val="22"/>
              </w:rPr>
            </w:pPr>
            <w:r w:rsidRPr="006E6A16">
              <w:rPr>
                <w:rFonts w:ascii="Arial" w:hAnsi="Arial" w:cs="Arial"/>
                <w:color w:val="424200"/>
                <w:sz w:val="22"/>
                <w:szCs w:val="22"/>
              </w:rPr>
              <w:t>(1) Code or Standard</w:t>
            </w:r>
          </w:p>
        </w:tc>
        <w:tc>
          <w:tcPr>
            <w:tcW w:w="5400" w:type="dxa"/>
          </w:tcPr>
          <w:p w:rsidR="006E6A16" w:rsidRPr="006E6A16" w:rsidRDefault="006E6A16" w:rsidP="007834AA">
            <w:pPr>
              <w:pStyle w:val="NormalWeb"/>
              <w:spacing w:before="120" w:beforeAutospacing="0" w:after="120" w:afterAutospacing="0"/>
              <w:rPr>
                <w:rFonts w:ascii="Arial" w:hAnsi="Arial" w:cs="Arial"/>
                <w:color w:val="424200"/>
                <w:sz w:val="22"/>
                <w:szCs w:val="22"/>
              </w:rPr>
            </w:pPr>
            <w:r w:rsidRPr="006E6A16">
              <w:rPr>
                <w:rFonts w:ascii="Arial" w:hAnsi="Arial" w:cs="Arial"/>
                <w:color w:val="424200"/>
                <w:sz w:val="22"/>
                <w:szCs w:val="22"/>
              </w:rPr>
              <w:t>Standard of equivalent code: ASTM A575, A615</w:t>
            </w:r>
          </w:p>
          <w:p w:rsidR="006E6A16" w:rsidRPr="006E6A16" w:rsidRDefault="006E6A16" w:rsidP="007834AA">
            <w:pPr>
              <w:pStyle w:val="NormalWeb"/>
              <w:spacing w:before="120" w:beforeAutospacing="0" w:after="120" w:afterAutospacing="0"/>
              <w:rPr>
                <w:rFonts w:ascii="Arial" w:hAnsi="Arial" w:cs="Arial"/>
                <w:color w:val="424200"/>
                <w:sz w:val="22"/>
                <w:szCs w:val="22"/>
              </w:rPr>
            </w:pPr>
            <w:r w:rsidRPr="006E6A16">
              <w:rPr>
                <w:rFonts w:ascii="Arial" w:hAnsi="Arial" w:cs="Arial"/>
                <w:color w:val="424200"/>
                <w:sz w:val="22"/>
                <w:szCs w:val="22"/>
              </w:rPr>
              <w:t>Grade 60</w:t>
            </w:r>
          </w:p>
        </w:tc>
      </w:tr>
      <w:tr w:rsidR="006E6A16" w:rsidRPr="006E6A16" w:rsidTr="00991727">
        <w:tc>
          <w:tcPr>
            <w:tcW w:w="3865" w:type="dxa"/>
          </w:tcPr>
          <w:p w:rsidR="006E6A16" w:rsidRPr="006E6A16" w:rsidRDefault="006E6A16" w:rsidP="007834AA">
            <w:pPr>
              <w:pStyle w:val="NormalWeb"/>
              <w:spacing w:before="120" w:beforeAutospacing="0" w:after="120" w:afterAutospacing="0"/>
              <w:rPr>
                <w:sz w:val="22"/>
                <w:szCs w:val="22"/>
              </w:rPr>
            </w:pPr>
            <w:r w:rsidRPr="006E6A16">
              <w:rPr>
                <w:rFonts w:ascii="Arial" w:hAnsi="Arial" w:cs="Arial"/>
                <w:color w:val="1F1F00"/>
                <w:sz w:val="22"/>
                <w:szCs w:val="22"/>
              </w:rPr>
              <w:t>(2)</w:t>
            </w:r>
            <w:r>
              <w:rPr>
                <w:rFonts w:ascii="Arial" w:hAnsi="Arial" w:cs="Arial"/>
                <w:color w:val="1F1F00"/>
                <w:sz w:val="22"/>
                <w:szCs w:val="22"/>
              </w:rPr>
              <w:t xml:space="preserve"> </w:t>
            </w:r>
            <w:r w:rsidRPr="006E6A16">
              <w:rPr>
                <w:rFonts w:ascii="Arial" w:hAnsi="Arial" w:cs="Arial"/>
                <w:color w:val="1F1F00"/>
                <w:sz w:val="22"/>
                <w:szCs w:val="22"/>
              </w:rPr>
              <w:t>Physical Properties</w:t>
            </w:r>
          </w:p>
        </w:tc>
        <w:tc>
          <w:tcPr>
            <w:tcW w:w="5400" w:type="dxa"/>
          </w:tcPr>
          <w:p w:rsidR="006E6A16" w:rsidRDefault="006E6A16" w:rsidP="007834AA">
            <w:pPr>
              <w:pStyle w:val="NormalWeb"/>
              <w:spacing w:before="120" w:beforeAutospacing="0" w:after="120" w:afterAutospacing="0"/>
              <w:rPr>
                <w:rFonts w:ascii="Arial" w:hAnsi="Arial" w:cs="Arial"/>
                <w:color w:val="282800"/>
                <w:sz w:val="22"/>
                <w:szCs w:val="22"/>
              </w:rPr>
            </w:pPr>
            <w:r w:rsidRPr="006E6A16">
              <w:rPr>
                <w:rFonts w:ascii="Arial" w:hAnsi="Arial" w:cs="Arial"/>
                <w:color w:val="282800"/>
                <w:sz w:val="22"/>
                <w:szCs w:val="22"/>
              </w:rPr>
              <w:t>Yield Stress - 414 N/mm</w:t>
            </w:r>
            <w:r w:rsidRPr="006E6A16">
              <w:rPr>
                <w:rFonts w:ascii="Arial" w:hAnsi="Arial" w:cs="Arial"/>
                <w:color w:val="282800"/>
                <w:sz w:val="22"/>
                <w:szCs w:val="22"/>
                <w:vertAlign w:val="superscript"/>
              </w:rPr>
              <w:t>2</w:t>
            </w:r>
            <w:r w:rsidRPr="006E6A16">
              <w:rPr>
                <w:rFonts w:ascii="Arial" w:hAnsi="Arial" w:cs="Arial"/>
                <w:color w:val="282800"/>
                <w:sz w:val="22"/>
                <w:szCs w:val="22"/>
              </w:rPr>
              <w:t xml:space="preserve"> minimum </w:t>
            </w:r>
          </w:p>
          <w:p w:rsidR="006E6A16" w:rsidRDefault="006E6A16" w:rsidP="007834AA">
            <w:pPr>
              <w:pStyle w:val="NormalWeb"/>
              <w:spacing w:before="120" w:beforeAutospacing="0" w:after="120" w:afterAutospacing="0"/>
              <w:rPr>
                <w:rFonts w:ascii="Arial" w:hAnsi="Arial" w:cs="Arial"/>
                <w:color w:val="282800"/>
                <w:sz w:val="22"/>
                <w:szCs w:val="22"/>
              </w:rPr>
            </w:pPr>
            <w:r w:rsidRPr="006E6A16">
              <w:rPr>
                <w:rFonts w:ascii="Arial" w:hAnsi="Arial" w:cs="Arial"/>
                <w:color w:val="282800"/>
                <w:sz w:val="22"/>
                <w:szCs w:val="22"/>
              </w:rPr>
              <w:t>Tensile Stress - 483 N/mm</w:t>
            </w:r>
            <w:r w:rsidRPr="006E6A16">
              <w:rPr>
                <w:rFonts w:ascii="Arial" w:hAnsi="Arial" w:cs="Arial"/>
                <w:color w:val="282800"/>
                <w:sz w:val="22"/>
                <w:szCs w:val="22"/>
                <w:vertAlign w:val="superscript"/>
              </w:rPr>
              <w:t>2</w:t>
            </w:r>
            <w:r w:rsidRPr="006E6A16">
              <w:rPr>
                <w:rFonts w:ascii="Arial" w:hAnsi="Arial" w:cs="Arial"/>
                <w:color w:val="282800"/>
                <w:sz w:val="22"/>
                <w:szCs w:val="22"/>
              </w:rPr>
              <w:t xml:space="preserve"> minimum </w:t>
            </w:r>
          </w:p>
          <w:p w:rsidR="006E6A16" w:rsidRPr="006E6A16" w:rsidRDefault="006E6A16" w:rsidP="007834AA">
            <w:pPr>
              <w:pStyle w:val="NormalWeb"/>
              <w:spacing w:before="120" w:beforeAutospacing="0" w:after="120" w:afterAutospacing="0"/>
              <w:rPr>
                <w:sz w:val="22"/>
                <w:szCs w:val="22"/>
              </w:rPr>
            </w:pPr>
            <w:r w:rsidRPr="006E6A16">
              <w:rPr>
                <w:rFonts w:ascii="Arial" w:hAnsi="Arial" w:cs="Arial"/>
                <w:color w:val="282800"/>
                <w:sz w:val="22"/>
                <w:szCs w:val="22"/>
              </w:rPr>
              <w:t>Percentage elongation - 20% minimum.</w:t>
            </w:r>
          </w:p>
          <w:p w:rsidR="006E6A16" w:rsidRPr="006E6A16" w:rsidRDefault="006E6A16" w:rsidP="007834AA">
            <w:pPr>
              <w:pStyle w:val="NormalWeb"/>
              <w:spacing w:before="120" w:beforeAutospacing="0" w:after="120" w:afterAutospacing="0"/>
              <w:rPr>
                <w:rFonts w:ascii="Arial" w:hAnsi="Arial" w:cs="Arial"/>
                <w:color w:val="424200"/>
                <w:sz w:val="22"/>
                <w:szCs w:val="22"/>
              </w:rPr>
            </w:pPr>
            <w:r w:rsidRPr="006E6A16">
              <w:rPr>
                <w:rFonts w:ascii="Arial" w:hAnsi="Arial" w:cs="Arial"/>
                <w:color w:val="404000"/>
                <w:sz w:val="22"/>
                <w:szCs w:val="22"/>
              </w:rPr>
              <w:t>(</w:t>
            </w:r>
            <w:proofErr w:type="gramStart"/>
            <w:r w:rsidRPr="006E6A16">
              <w:rPr>
                <w:rFonts w:ascii="Arial" w:hAnsi="Arial" w:cs="Arial"/>
                <w:color w:val="404000"/>
                <w:sz w:val="22"/>
                <w:szCs w:val="22"/>
              </w:rPr>
              <w:t>min</w:t>
            </w:r>
            <w:proofErr w:type="gramEnd"/>
            <w:r w:rsidRPr="006E6A16">
              <w:rPr>
                <w:rFonts w:ascii="Arial" w:hAnsi="Arial" w:cs="Arial"/>
                <w:color w:val="404000"/>
                <w:sz w:val="22"/>
                <w:szCs w:val="22"/>
              </w:rPr>
              <w:t xml:space="preserve">. gauge length-5 </w:t>
            </w:r>
            <w:proofErr w:type="spellStart"/>
            <w:r w:rsidRPr="006E6A16">
              <w:rPr>
                <w:rFonts w:ascii="Arial" w:hAnsi="Arial" w:cs="Arial"/>
                <w:color w:val="404000"/>
                <w:sz w:val="22"/>
                <w:szCs w:val="22"/>
              </w:rPr>
              <w:t>dia</w:t>
            </w:r>
            <w:proofErr w:type="spellEnd"/>
            <w:r w:rsidRPr="006E6A16">
              <w:rPr>
                <w:rFonts w:ascii="Arial" w:hAnsi="Arial" w:cs="Arial"/>
                <w:color w:val="404000"/>
                <w:sz w:val="22"/>
                <w:szCs w:val="22"/>
              </w:rPr>
              <w:t>).</w:t>
            </w:r>
          </w:p>
        </w:tc>
      </w:tr>
      <w:tr w:rsidR="006E6A16" w:rsidRPr="006E6A16" w:rsidTr="00991727">
        <w:tc>
          <w:tcPr>
            <w:tcW w:w="3865" w:type="dxa"/>
          </w:tcPr>
          <w:p w:rsidR="006E6A16" w:rsidRPr="006E6A16" w:rsidRDefault="006E6A16" w:rsidP="007834AA">
            <w:pPr>
              <w:pStyle w:val="NormalWeb"/>
              <w:spacing w:before="120" w:beforeAutospacing="0" w:after="120" w:afterAutospacing="0"/>
              <w:rPr>
                <w:rFonts w:ascii="Arial" w:hAnsi="Arial" w:cs="Arial"/>
                <w:color w:val="424200"/>
                <w:sz w:val="22"/>
                <w:szCs w:val="22"/>
              </w:rPr>
            </w:pPr>
            <w:r w:rsidRPr="006E6A16">
              <w:rPr>
                <w:rFonts w:ascii="Arial" w:hAnsi="Arial" w:cs="Arial"/>
                <w:color w:val="404000"/>
                <w:sz w:val="22"/>
                <w:szCs w:val="22"/>
              </w:rPr>
              <w:t>(3)</w:t>
            </w:r>
            <w:r>
              <w:rPr>
                <w:rFonts w:ascii="Arial" w:hAnsi="Arial" w:cs="Arial"/>
                <w:color w:val="404000"/>
                <w:sz w:val="22"/>
                <w:szCs w:val="22"/>
              </w:rPr>
              <w:t xml:space="preserve"> </w:t>
            </w:r>
            <w:r w:rsidRPr="006E6A16">
              <w:rPr>
                <w:rFonts w:ascii="Arial" w:hAnsi="Arial" w:cs="Arial"/>
                <w:color w:val="404000"/>
                <w:sz w:val="22"/>
                <w:szCs w:val="22"/>
              </w:rPr>
              <w:t>Standard Dimensions and Weight</w:t>
            </w:r>
          </w:p>
        </w:tc>
        <w:tc>
          <w:tcPr>
            <w:tcW w:w="5400" w:type="dxa"/>
          </w:tcPr>
          <w:p w:rsidR="006E6A16" w:rsidRPr="006E6A16" w:rsidRDefault="006E6A16" w:rsidP="007834AA">
            <w:pPr>
              <w:pStyle w:val="NormalWeb"/>
              <w:spacing w:before="120" w:beforeAutospacing="0" w:after="120" w:afterAutospacing="0"/>
              <w:rPr>
                <w:rFonts w:ascii="Arial" w:hAnsi="Arial" w:cs="Arial"/>
                <w:color w:val="282800"/>
                <w:sz w:val="22"/>
                <w:szCs w:val="22"/>
              </w:rPr>
            </w:pPr>
            <w:r w:rsidRPr="006E6A16">
              <w:rPr>
                <w:rFonts w:ascii="Arial" w:hAnsi="Arial" w:cs="Arial"/>
                <w:color w:val="404000"/>
                <w:sz w:val="22"/>
                <w:szCs w:val="22"/>
              </w:rPr>
              <w:t>According to table 2.13.1</w:t>
            </w:r>
          </w:p>
        </w:tc>
      </w:tr>
      <w:tr w:rsidR="00991727" w:rsidRPr="006E6A16" w:rsidTr="00991727">
        <w:tc>
          <w:tcPr>
            <w:tcW w:w="3865" w:type="dxa"/>
          </w:tcPr>
          <w:p w:rsidR="00991727" w:rsidRPr="006E6A16" w:rsidRDefault="00991727" w:rsidP="007834AA">
            <w:pPr>
              <w:pStyle w:val="NormalWeb"/>
              <w:spacing w:before="120" w:beforeAutospacing="0" w:after="120" w:afterAutospacing="0"/>
              <w:rPr>
                <w:rFonts w:ascii="Arial" w:hAnsi="Arial" w:cs="Arial"/>
                <w:color w:val="404000"/>
                <w:sz w:val="22"/>
                <w:szCs w:val="22"/>
              </w:rPr>
            </w:pPr>
            <w:r w:rsidRPr="00991727">
              <w:rPr>
                <w:rFonts w:ascii="Arial" w:hAnsi="Arial" w:cs="Arial"/>
                <w:color w:val="404000"/>
                <w:sz w:val="22"/>
                <w:szCs w:val="22"/>
              </w:rPr>
              <w:t>(4) Dimensional tolerance</w:t>
            </w:r>
          </w:p>
        </w:tc>
        <w:tc>
          <w:tcPr>
            <w:tcW w:w="5400" w:type="dxa"/>
          </w:tcPr>
          <w:p w:rsidR="00991727" w:rsidRPr="00991727" w:rsidRDefault="00991727" w:rsidP="007834AA">
            <w:pPr>
              <w:pStyle w:val="NormalWeb"/>
              <w:spacing w:before="120" w:beforeAutospacing="0" w:after="120" w:afterAutospacing="0"/>
              <w:rPr>
                <w:rFonts w:ascii="Arial" w:hAnsi="Arial" w:cs="Arial"/>
                <w:color w:val="404000"/>
                <w:sz w:val="22"/>
                <w:szCs w:val="22"/>
              </w:rPr>
            </w:pPr>
            <w:r w:rsidRPr="00991727">
              <w:rPr>
                <w:rFonts w:ascii="Arial" w:hAnsi="Arial" w:cs="Arial"/>
                <w:color w:val="404000"/>
                <w:sz w:val="22"/>
                <w:szCs w:val="22"/>
              </w:rPr>
              <w:t xml:space="preserve">Below 28mm bar +/-0.5mm </w:t>
            </w:r>
          </w:p>
          <w:p w:rsidR="00991727" w:rsidRPr="006E6A16" w:rsidRDefault="00991727" w:rsidP="007834AA">
            <w:pPr>
              <w:pStyle w:val="NormalWeb"/>
              <w:spacing w:before="120" w:beforeAutospacing="0" w:after="120" w:afterAutospacing="0"/>
              <w:rPr>
                <w:rFonts w:ascii="Arial" w:hAnsi="Arial" w:cs="Arial"/>
                <w:color w:val="404000"/>
                <w:sz w:val="22"/>
                <w:szCs w:val="22"/>
              </w:rPr>
            </w:pPr>
            <w:r w:rsidRPr="00991727">
              <w:rPr>
                <w:rFonts w:ascii="Arial" w:hAnsi="Arial" w:cs="Arial"/>
                <w:color w:val="404000"/>
                <w:sz w:val="22"/>
                <w:szCs w:val="22"/>
              </w:rPr>
              <w:t>Above 28mm bar +/-0.6mm</w:t>
            </w:r>
          </w:p>
        </w:tc>
      </w:tr>
      <w:tr w:rsidR="00991727" w:rsidRPr="006E6A16" w:rsidTr="00991727">
        <w:tc>
          <w:tcPr>
            <w:tcW w:w="3865" w:type="dxa"/>
          </w:tcPr>
          <w:p w:rsidR="00991727" w:rsidRPr="006E6A16" w:rsidRDefault="00991727" w:rsidP="007834AA">
            <w:pPr>
              <w:pStyle w:val="NormalWeb"/>
              <w:spacing w:before="120" w:beforeAutospacing="0" w:after="120" w:afterAutospacing="0"/>
              <w:rPr>
                <w:rFonts w:ascii="Arial" w:hAnsi="Arial" w:cs="Arial"/>
                <w:color w:val="404000"/>
                <w:sz w:val="22"/>
                <w:szCs w:val="22"/>
              </w:rPr>
            </w:pPr>
            <w:r w:rsidRPr="00991727">
              <w:rPr>
                <w:rFonts w:ascii="Arial" w:hAnsi="Arial" w:cs="Arial"/>
                <w:color w:val="404000"/>
                <w:sz w:val="22"/>
                <w:szCs w:val="22"/>
              </w:rPr>
              <w:t>(5) Weight tolerance</w:t>
            </w:r>
          </w:p>
        </w:tc>
        <w:tc>
          <w:tcPr>
            <w:tcW w:w="5400" w:type="dxa"/>
          </w:tcPr>
          <w:p w:rsidR="00991727" w:rsidRPr="00991727" w:rsidRDefault="00991727" w:rsidP="007834AA">
            <w:pPr>
              <w:pStyle w:val="NormalWeb"/>
              <w:spacing w:before="120" w:beforeAutospacing="0" w:after="120" w:afterAutospacing="0"/>
              <w:rPr>
                <w:rFonts w:ascii="Arial" w:hAnsi="Arial" w:cs="Arial"/>
                <w:color w:val="404000"/>
                <w:sz w:val="22"/>
                <w:szCs w:val="22"/>
              </w:rPr>
            </w:pPr>
            <w:r w:rsidRPr="00991727">
              <w:rPr>
                <w:rFonts w:ascii="Arial" w:hAnsi="Arial" w:cs="Arial"/>
                <w:color w:val="404000"/>
                <w:sz w:val="22"/>
                <w:szCs w:val="22"/>
              </w:rPr>
              <w:t>The difference between calculated Weight and actual</w:t>
            </w:r>
          </w:p>
          <w:p w:rsidR="00991727" w:rsidRPr="006E6A16" w:rsidRDefault="00991727" w:rsidP="007834AA">
            <w:pPr>
              <w:pStyle w:val="NormalWeb"/>
              <w:spacing w:before="120" w:beforeAutospacing="0" w:after="120" w:afterAutospacing="0"/>
              <w:rPr>
                <w:rFonts w:ascii="Arial" w:hAnsi="Arial" w:cs="Arial"/>
                <w:color w:val="404000"/>
                <w:sz w:val="22"/>
                <w:szCs w:val="22"/>
              </w:rPr>
            </w:pPr>
            <w:r w:rsidRPr="00991727">
              <w:rPr>
                <w:rFonts w:ascii="Arial" w:hAnsi="Arial" w:cs="Arial"/>
                <w:color w:val="404000"/>
                <w:sz w:val="22"/>
                <w:szCs w:val="22"/>
              </w:rPr>
              <w:t>shall be within +/-3.5%</w:t>
            </w:r>
          </w:p>
        </w:tc>
      </w:tr>
    </w:tbl>
    <w:p w:rsidR="006E6A16" w:rsidRPr="006E6A16" w:rsidRDefault="006E6A16" w:rsidP="00D347B9">
      <w:pPr>
        <w:pStyle w:val="NormalWeb"/>
        <w:spacing w:before="0" w:beforeAutospacing="0" w:afterAutospacing="0"/>
        <w:rPr>
          <w:rFonts w:ascii="Arial" w:hAnsi="Arial" w:cs="Arial"/>
          <w:color w:val="424200"/>
          <w:sz w:val="22"/>
          <w:szCs w:val="22"/>
        </w:rPr>
      </w:pPr>
    </w:p>
    <w:p w:rsidR="007834AA" w:rsidRDefault="007834AA">
      <w:pPr>
        <w:rPr>
          <w:rFonts w:ascii="Times New Roman" w:eastAsia="Times New Roman" w:hAnsi="Times New Roman" w:cs="Times New Roman"/>
        </w:rPr>
      </w:pPr>
      <w:r>
        <w:br w:type="page"/>
      </w:r>
    </w:p>
    <w:p w:rsidR="0093280E" w:rsidRDefault="004F4BA2" w:rsidP="001C2CDF">
      <w:pPr>
        <w:spacing w:before="120" w:after="120" w:line="240" w:lineRule="auto"/>
        <w:jc w:val="both"/>
      </w:pPr>
      <w:r w:rsidRPr="004F4BA2">
        <w:lastRenderedPageBreak/>
        <w:t xml:space="preserve">Reinforcing Steel shall be deformed bar. All reinforcement bars shall be Mild Steel made from </w:t>
      </w:r>
      <w:r w:rsidRPr="001C2CDF">
        <w:rPr>
          <w:b/>
        </w:rPr>
        <w:t>Billet Structural Grade of 60</w:t>
      </w:r>
      <w:r w:rsidRPr="001C2CDF">
        <w:t xml:space="preserve"> </w:t>
      </w:r>
      <w:r w:rsidRPr="004F4BA2">
        <w:t>and shall conform to following specifications. Test will be carried out for each fresh consignment and at the frequencies as per directions of the Engineer</w:t>
      </w:r>
      <w:r>
        <w:t>.</w:t>
      </w:r>
    </w:p>
    <w:p w:rsidR="004F4BA2" w:rsidRDefault="004F4BA2" w:rsidP="001C2CDF">
      <w:pPr>
        <w:spacing w:before="120" w:after="120" w:line="240" w:lineRule="auto"/>
        <w:jc w:val="both"/>
        <w:rPr>
          <w:b/>
        </w:rPr>
      </w:pPr>
      <w:r w:rsidRPr="004F4BA2">
        <w:rPr>
          <w:b/>
        </w:rPr>
        <w:t>Table 2.12.2</w:t>
      </w:r>
      <w:r>
        <w:rPr>
          <w:b/>
        </w:rPr>
        <w:t xml:space="preserve"> </w:t>
      </w:r>
      <w:r w:rsidRPr="004F4BA2">
        <w:rPr>
          <w:b/>
        </w:rPr>
        <w:t>Dimension &amp; Weight: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8"/>
      </w:tblGrid>
      <w:tr w:rsidR="004F4BA2" w:rsidTr="00144C3D">
        <w:tc>
          <w:tcPr>
            <w:tcW w:w="2254" w:type="dxa"/>
            <w:gridSpan w:val="2"/>
          </w:tcPr>
          <w:p w:rsidR="004F4BA2" w:rsidRDefault="004F4BA2" w:rsidP="001C2CDF">
            <w:pPr>
              <w:spacing w:before="120" w:after="120"/>
              <w:jc w:val="center"/>
              <w:rPr>
                <w:b/>
              </w:rPr>
            </w:pPr>
            <w:r w:rsidRPr="004F4BA2">
              <w:rPr>
                <w:b/>
              </w:rPr>
              <w:t>Bar Diameter</w:t>
            </w:r>
          </w:p>
        </w:tc>
        <w:tc>
          <w:tcPr>
            <w:tcW w:w="2254" w:type="dxa"/>
            <w:gridSpan w:val="2"/>
          </w:tcPr>
          <w:p w:rsidR="004F4BA2" w:rsidRPr="004F4BA2" w:rsidRDefault="004F4BA2" w:rsidP="001C2CDF">
            <w:pPr>
              <w:spacing w:before="120" w:after="120"/>
              <w:jc w:val="center"/>
              <w:rPr>
                <w:b/>
              </w:rPr>
            </w:pPr>
            <w:r w:rsidRPr="004F4BA2">
              <w:rPr>
                <w:b/>
              </w:rPr>
              <w:t>Cross Sectional</w:t>
            </w:r>
          </w:p>
          <w:p w:rsidR="004F4BA2" w:rsidRDefault="004F4BA2" w:rsidP="001C2CDF">
            <w:pPr>
              <w:spacing w:before="120" w:after="120"/>
              <w:jc w:val="center"/>
              <w:rPr>
                <w:b/>
              </w:rPr>
            </w:pPr>
            <w:r w:rsidRPr="004F4BA2">
              <w:rPr>
                <w:b/>
              </w:rPr>
              <w:t>Area</w:t>
            </w:r>
          </w:p>
        </w:tc>
        <w:tc>
          <w:tcPr>
            <w:tcW w:w="2254" w:type="dxa"/>
            <w:gridSpan w:val="2"/>
          </w:tcPr>
          <w:p w:rsidR="004F4BA2" w:rsidRDefault="004F4BA2" w:rsidP="001C2CDF">
            <w:pPr>
              <w:spacing w:before="120" w:after="120"/>
              <w:jc w:val="center"/>
              <w:rPr>
                <w:b/>
              </w:rPr>
            </w:pPr>
            <w:r w:rsidRPr="004F4BA2">
              <w:rPr>
                <w:b/>
              </w:rPr>
              <w:t>Perimeter</w:t>
            </w:r>
          </w:p>
        </w:tc>
        <w:tc>
          <w:tcPr>
            <w:tcW w:w="2255" w:type="dxa"/>
            <w:gridSpan w:val="2"/>
          </w:tcPr>
          <w:p w:rsidR="004F4BA2" w:rsidRDefault="004F4BA2" w:rsidP="001C2CDF">
            <w:pPr>
              <w:spacing w:before="120" w:after="120"/>
              <w:jc w:val="center"/>
              <w:rPr>
                <w:b/>
              </w:rPr>
            </w:pPr>
            <w:r w:rsidRPr="004F4BA2">
              <w:rPr>
                <w:b/>
              </w:rPr>
              <w:t>Unit Weight</w:t>
            </w:r>
          </w:p>
        </w:tc>
      </w:tr>
      <w:tr w:rsidR="004F4BA2" w:rsidTr="004F4BA2">
        <w:tc>
          <w:tcPr>
            <w:tcW w:w="1127" w:type="dxa"/>
          </w:tcPr>
          <w:p w:rsidR="004F4BA2" w:rsidRDefault="004F4BA2" w:rsidP="001C2CDF">
            <w:pPr>
              <w:spacing w:before="120" w:after="120"/>
              <w:jc w:val="center"/>
              <w:rPr>
                <w:b/>
              </w:rPr>
            </w:pPr>
            <w:r>
              <w:rPr>
                <w:b/>
              </w:rPr>
              <w:t>in</w:t>
            </w:r>
          </w:p>
        </w:tc>
        <w:tc>
          <w:tcPr>
            <w:tcW w:w="1127" w:type="dxa"/>
          </w:tcPr>
          <w:p w:rsidR="004F4BA2" w:rsidRDefault="004F4BA2" w:rsidP="001C2CDF">
            <w:pPr>
              <w:spacing w:before="120" w:after="120"/>
              <w:jc w:val="center"/>
              <w:rPr>
                <w:b/>
              </w:rPr>
            </w:pPr>
            <w:r>
              <w:rPr>
                <w:b/>
              </w:rPr>
              <w:t>Mm</w:t>
            </w:r>
          </w:p>
        </w:tc>
        <w:tc>
          <w:tcPr>
            <w:tcW w:w="1127" w:type="dxa"/>
          </w:tcPr>
          <w:p w:rsidR="004F4BA2" w:rsidRDefault="004F4BA2" w:rsidP="001C2CDF">
            <w:pPr>
              <w:spacing w:before="120" w:after="120"/>
              <w:jc w:val="center"/>
              <w:rPr>
                <w:b/>
              </w:rPr>
            </w:pPr>
            <w:r>
              <w:rPr>
                <w:b/>
              </w:rPr>
              <w:t>in</w:t>
            </w:r>
            <w:r w:rsidRPr="004F4BA2">
              <w:rPr>
                <w:b/>
                <w:vertAlign w:val="superscript"/>
              </w:rPr>
              <w:t>2</w:t>
            </w:r>
          </w:p>
        </w:tc>
        <w:tc>
          <w:tcPr>
            <w:tcW w:w="1127" w:type="dxa"/>
          </w:tcPr>
          <w:p w:rsidR="004F4BA2" w:rsidRDefault="004F4BA2" w:rsidP="001C2CDF">
            <w:pPr>
              <w:spacing w:before="120" w:after="120"/>
              <w:jc w:val="center"/>
              <w:rPr>
                <w:b/>
              </w:rPr>
            </w:pPr>
            <w:r>
              <w:rPr>
                <w:b/>
              </w:rPr>
              <w:t>nm</w:t>
            </w:r>
            <w:r w:rsidRPr="001541C4">
              <w:rPr>
                <w:b/>
                <w:vertAlign w:val="superscript"/>
              </w:rPr>
              <w:t>2</w:t>
            </w:r>
          </w:p>
        </w:tc>
        <w:tc>
          <w:tcPr>
            <w:tcW w:w="1127" w:type="dxa"/>
          </w:tcPr>
          <w:p w:rsidR="004F4BA2" w:rsidRDefault="001541C4" w:rsidP="001C2CDF">
            <w:pPr>
              <w:spacing w:before="120" w:after="120"/>
              <w:jc w:val="center"/>
              <w:rPr>
                <w:b/>
              </w:rPr>
            </w:pPr>
            <w:r>
              <w:rPr>
                <w:b/>
              </w:rPr>
              <w:t>in</w:t>
            </w:r>
          </w:p>
        </w:tc>
        <w:tc>
          <w:tcPr>
            <w:tcW w:w="1127" w:type="dxa"/>
          </w:tcPr>
          <w:p w:rsidR="004F4BA2" w:rsidRDefault="001541C4" w:rsidP="001C2CDF">
            <w:pPr>
              <w:spacing w:before="120" w:after="120"/>
              <w:jc w:val="center"/>
              <w:rPr>
                <w:b/>
              </w:rPr>
            </w:pPr>
            <w:r>
              <w:rPr>
                <w:b/>
              </w:rPr>
              <w:t>Mm</w:t>
            </w:r>
          </w:p>
        </w:tc>
        <w:tc>
          <w:tcPr>
            <w:tcW w:w="1127" w:type="dxa"/>
          </w:tcPr>
          <w:p w:rsidR="004F4BA2" w:rsidRDefault="001541C4" w:rsidP="001C2CDF">
            <w:pPr>
              <w:spacing w:before="120" w:after="120"/>
              <w:jc w:val="center"/>
              <w:rPr>
                <w:b/>
              </w:rPr>
            </w:pPr>
            <w:proofErr w:type="spellStart"/>
            <w:r>
              <w:rPr>
                <w:b/>
              </w:rPr>
              <w:t>ib</w:t>
            </w:r>
            <w:proofErr w:type="spellEnd"/>
            <w:r>
              <w:rPr>
                <w:b/>
              </w:rPr>
              <w:t>/</w:t>
            </w:r>
            <w:proofErr w:type="spellStart"/>
            <w:r>
              <w:rPr>
                <w:b/>
              </w:rPr>
              <w:t>ft</w:t>
            </w:r>
            <w:proofErr w:type="spellEnd"/>
          </w:p>
        </w:tc>
        <w:tc>
          <w:tcPr>
            <w:tcW w:w="1128" w:type="dxa"/>
          </w:tcPr>
          <w:p w:rsidR="004F4BA2" w:rsidRDefault="001541C4" w:rsidP="001C2CDF">
            <w:pPr>
              <w:spacing w:before="120" w:after="120"/>
              <w:jc w:val="center"/>
              <w:rPr>
                <w:b/>
              </w:rPr>
            </w:pPr>
            <w:r>
              <w:rPr>
                <w:b/>
              </w:rPr>
              <w:t>kg/m</w:t>
            </w:r>
          </w:p>
        </w:tc>
      </w:tr>
      <w:tr w:rsidR="001541C4" w:rsidTr="004F4BA2">
        <w:tc>
          <w:tcPr>
            <w:tcW w:w="1127" w:type="dxa"/>
          </w:tcPr>
          <w:p w:rsidR="001541C4" w:rsidRPr="001541C4" w:rsidRDefault="001541C4" w:rsidP="001C2CDF">
            <w:pPr>
              <w:spacing w:before="120" w:after="120"/>
              <w:jc w:val="center"/>
              <w:rPr>
                <w:b/>
              </w:rPr>
            </w:pPr>
            <w:r w:rsidRPr="001541C4">
              <w:rPr>
                <w:b/>
              </w:rPr>
              <w:t>1/4</w:t>
            </w:r>
          </w:p>
        </w:tc>
        <w:tc>
          <w:tcPr>
            <w:tcW w:w="1127" w:type="dxa"/>
          </w:tcPr>
          <w:p w:rsidR="001541C4" w:rsidRDefault="001541C4" w:rsidP="001C2CDF">
            <w:pPr>
              <w:spacing w:before="120" w:after="120"/>
              <w:jc w:val="center"/>
              <w:rPr>
                <w:b/>
              </w:rPr>
            </w:pPr>
            <w:r>
              <w:rPr>
                <w:b/>
              </w:rPr>
              <w:t>6.35</w:t>
            </w:r>
          </w:p>
          <w:p w:rsidR="001541C4" w:rsidRDefault="001541C4" w:rsidP="001C2CDF">
            <w:pPr>
              <w:spacing w:before="120" w:after="120"/>
              <w:jc w:val="center"/>
              <w:rPr>
                <w:b/>
              </w:rPr>
            </w:pPr>
            <w:r>
              <w:rPr>
                <w:b/>
              </w:rPr>
              <w:t>6</w:t>
            </w:r>
          </w:p>
        </w:tc>
        <w:tc>
          <w:tcPr>
            <w:tcW w:w="1127" w:type="dxa"/>
          </w:tcPr>
          <w:p w:rsidR="001541C4" w:rsidRDefault="001541C4" w:rsidP="001C2CDF">
            <w:pPr>
              <w:spacing w:before="120" w:after="120"/>
              <w:jc w:val="center"/>
              <w:rPr>
                <w:b/>
              </w:rPr>
            </w:pPr>
            <w:r>
              <w:rPr>
                <w:b/>
              </w:rPr>
              <w:t>0.05</w:t>
            </w:r>
          </w:p>
        </w:tc>
        <w:tc>
          <w:tcPr>
            <w:tcW w:w="1127" w:type="dxa"/>
          </w:tcPr>
          <w:p w:rsidR="001541C4" w:rsidRDefault="007834AA" w:rsidP="001C2CDF">
            <w:pPr>
              <w:spacing w:before="120" w:after="120"/>
              <w:jc w:val="center"/>
              <w:rPr>
                <w:b/>
              </w:rPr>
            </w:pPr>
            <w:r>
              <w:rPr>
                <w:b/>
              </w:rPr>
              <w:t xml:space="preserve">28.27 </w:t>
            </w:r>
          </w:p>
        </w:tc>
        <w:tc>
          <w:tcPr>
            <w:tcW w:w="1127" w:type="dxa"/>
          </w:tcPr>
          <w:p w:rsidR="001541C4" w:rsidRDefault="007834AA" w:rsidP="001C2CDF">
            <w:pPr>
              <w:spacing w:before="120" w:after="120"/>
              <w:jc w:val="center"/>
              <w:rPr>
                <w:b/>
              </w:rPr>
            </w:pPr>
            <w:r>
              <w:rPr>
                <w:b/>
              </w:rPr>
              <w:t>0.79</w:t>
            </w:r>
          </w:p>
        </w:tc>
        <w:tc>
          <w:tcPr>
            <w:tcW w:w="1127" w:type="dxa"/>
          </w:tcPr>
          <w:p w:rsidR="001541C4" w:rsidRDefault="001C2CDF" w:rsidP="001C2CDF">
            <w:pPr>
              <w:spacing w:before="120" w:after="120"/>
              <w:jc w:val="center"/>
              <w:rPr>
                <w:b/>
              </w:rPr>
            </w:pPr>
            <w:r>
              <w:rPr>
                <w:b/>
              </w:rPr>
              <w:t>18.85</w:t>
            </w:r>
          </w:p>
        </w:tc>
        <w:tc>
          <w:tcPr>
            <w:tcW w:w="1127" w:type="dxa"/>
          </w:tcPr>
          <w:p w:rsidR="001541C4" w:rsidRDefault="001C2CDF" w:rsidP="001C2CDF">
            <w:pPr>
              <w:spacing w:before="120" w:after="120"/>
              <w:jc w:val="center"/>
              <w:rPr>
                <w:b/>
              </w:rPr>
            </w:pPr>
            <w:r>
              <w:rPr>
                <w:b/>
              </w:rPr>
              <w:t>0.167</w:t>
            </w:r>
          </w:p>
        </w:tc>
        <w:tc>
          <w:tcPr>
            <w:tcW w:w="1128" w:type="dxa"/>
          </w:tcPr>
          <w:p w:rsidR="001541C4" w:rsidRDefault="001C2CDF" w:rsidP="001C2CDF">
            <w:pPr>
              <w:spacing w:before="120" w:after="120"/>
              <w:jc w:val="center"/>
              <w:rPr>
                <w:b/>
              </w:rPr>
            </w:pPr>
            <w:r>
              <w:rPr>
                <w:b/>
              </w:rPr>
              <w:t>0.249</w:t>
            </w:r>
          </w:p>
          <w:p w:rsidR="001C2CDF" w:rsidRDefault="001C2CDF" w:rsidP="001C2CDF">
            <w:pPr>
              <w:spacing w:before="120" w:after="120"/>
              <w:jc w:val="center"/>
              <w:rPr>
                <w:b/>
              </w:rPr>
            </w:pPr>
            <w:r>
              <w:rPr>
                <w:b/>
              </w:rPr>
              <w:t>0.22</w:t>
            </w:r>
          </w:p>
        </w:tc>
      </w:tr>
      <w:tr w:rsidR="001541C4" w:rsidTr="004F4BA2">
        <w:tc>
          <w:tcPr>
            <w:tcW w:w="1127" w:type="dxa"/>
          </w:tcPr>
          <w:p w:rsidR="001541C4" w:rsidRDefault="001541C4" w:rsidP="001C2CDF">
            <w:pPr>
              <w:spacing w:before="120" w:after="120"/>
              <w:jc w:val="center"/>
              <w:rPr>
                <w:b/>
              </w:rPr>
            </w:pPr>
            <w:r>
              <w:rPr>
                <w:b/>
              </w:rPr>
              <w:t>5/16</w:t>
            </w:r>
          </w:p>
        </w:tc>
        <w:tc>
          <w:tcPr>
            <w:tcW w:w="1127" w:type="dxa"/>
          </w:tcPr>
          <w:p w:rsidR="001541C4" w:rsidRDefault="001541C4" w:rsidP="001C2CDF">
            <w:pPr>
              <w:spacing w:before="120" w:after="120"/>
              <w:jc w:val="center"/>
              <w:rPr>
                <w:b/>
              </w:rPr>
            </w:pPr>
            <w:r>
              <w:rPr>
                <w:b/>
              </w:rPr>
              <w:t>7.94</w:t>
            </w:r>
          </w:p>
          <w:p w:rsidR="001541C4" w:rsidRDefault="001541C4" w:rsidP="001C2CDF">
            <w:pPr>
              <w:spacing w:before="120" w:after="120"/>
              <w:jc w:val="center"/>
              <w:rPr>
                <w:b/>
              </w:rPr>
            </w:pPr>
            <w:r>
              <w:rPr>
                <w:b/>
              </w:rPr>
              <w:t>8</w:t>
            </w:r>
          </w:p>
        </w:tc>
        <w:tc>
          <w:tcPr>
            <w:tcW w:w="1127" w:type="dxa"/>
          </w:tcPr>
          <w:p w:rsidR="001541C4" w:rsidRDefault="001541C4" w:rsidP="001C2CDF">
            <w:pPr>
              <w:spacing w:before="120" w:after="120"/>
              <w:jc w:val="center"/>
              <w:rPr>
                <w:b/>
              </w:rPr>
            </w:pPr>
            <w:r>
              <w:rPr>
                <w:b/>
              </w:rPr>
              <w:t>0.07</w:t>
            </w:r>
          </w:p>
        </w:tc>
        <w:tc>
          <w:tcPr>
            <w:tcW w:w="1127" w:type="dxa"/>
          </w:tcPr>
          <w:p w:rsidR="001541C4" w:rsidRDefault="007834AA" w:rsidP="001C2CDF">
            <w:pPr>
              <w:spacing w:before="120" w:after="120"/>
              <w:jc w:val="center"/>
              <w:rPr>
                <w:b/>
              </w:rPr>
            </w:pPr>
            <w:r>
              <w:rPr>
                <w:b/>
              </w:rPr>
              <w:t>50.26</w:t>
            </w:r>
          </w:p>
        </w:tc>
        <w:tc>
          <w:tcPr>
            <w:tcW w:w="1127" w:type="dxa"/>
          </w:tcPr>
          <w:p w:rsidR="001541C4" w:rsidRDefault="007834AA" w:rsidP="001C2CDF">
            <w:pPr>
              <w:spacing w:before="120" w:after="120"/>
              <w:jc w:val="center"/>
              <w:rPr>
                <w:b/>
              </w:rPr>
            </w:pPr>
            <w:r>
              <w:rPr>
                <w:b/>
              </w:rPr>
              <w:t>0.98</w:t>
            </w:r>
          </w:p>
        </w:tc>
        <w:tc>
          <w:tcPr>
            <w:tcW w:w="1127" w:type="dxa"/>
          </w:tcPr>
          <w:p w:rsidR="001541C4" w:rsidRDefault="001C2CDF" w:rsidP="001C2CDF">
            <w:pPr>
              <w:spacing w:before="120" w:after="120"/>
              <w:jc w:val="center"/>
              <w:rPr>
                <w:b/>
              </w:rPr>
            </w:pPr>
            <w:r>
              <w:rPr>
                <w:b/>
              </w:rPr>
              <w:t>25.13</w:t>
            </w:r>
          </w:p>
        </w:tc>
        <w:tc>
          <w:tcPr>
            <w:tcW w:w="1127" w:type="dxa"/>
          </w:tcPr>
          <w:p w:rsidR="001541C4" w:rsidRDefault="001C2CDF" w:rsidP="001C2CDF">
            <w:pPr>
              <w:spacing w:before="120" w:after="120"/>
              <w:jc w:val="center"/>
              <w:rPr>
                <w:b/>
              </w:rPr>
            </w:pPr>
            <w:r>
              <w:rPr>
                <w:b/>
              </w:rPr>
              <w:t>0.261</w:t>
            </w:r>
          </w:p>
        </w:tc>
        <w:tc>
          <w:tcPr>
            <w:tcW w:w="1128" w:type="dxa"/>
          </w:tcPr>
          <w:p w:rsidR="001541C4" w:rsidRDefault="001C2CDF" w:rsidP="001C2CDF">
            <w:pPr>
              <w:spacing w:before="120" w:after="120"/>
              <w:jc w:val="center"/>
              <w:rPr>
                <w:b/>
              </w:rPr>
            </w:pPr>
            <w:r>
              <w:rPr>
                <w:b/>
              </w:rPr>
              <w:t>0.370</w:t>
            </w:r>
          </w:p>
          <w:p w:rsidR="001C2CDF" w:rsidRDefault="001C2CDF" w:rsidP="001C2CDF">
            <w:pPr>
              <w:spacing w:before="120" w:after="120"/>
              <w:jc w:val="center"/>
              <w:rPr>
                <w:b/>
              </w:rPr>
            </w:pPr>
            <w:r>
              <w:rPr>
                <w:b/>
              </w:rPr>
              <w:t>0.395</w:t>
            </w:r>
          </w:p>
        </w:tc>
      </w:tr>
      <w:tr w:rsidR="001541C4" w:rsidTr="004F4BA2">
        <w:tc>
          <w:tcPr>
            <w:tcW w:w="1127" w:type="dxa"/>
          </w:tcPr>
          <w:p w:rsidR="001541C4" w:rsidRDefault="001541C4" w:rsidP="001C2CDF">
            <w:pPr>
              <w:spacing w:before="120" w:after="120"/>
              <w:jc w:val="center"/>
              <w:rPr>
                <w:b/>
              </w:rPr>
            </w:pPr>
            <w:r>
              <w:rPr>
                <w:b/>
              </w:rPr>
              <w:t>3/8</w:t>
            </w:r>
          </w:p>
        </w:tc>
        <w:tc>
          <w:tcPr>
            <w:tcW w:w="1127" w:type="dxa"/>
          </w:tcPr>
          <w:p w:rsidR="001541C4" w:rsidRDefault="001541C4" w:rsidP="001C2CDF">
            <w:pPr>
              <w:spacing w:before="120" w:after="120"/>
              <w:jc w:val="center"/>
              <w:rPr>
                <w:b/>
              </w:rPr>
            </w:pPr>
            <w:r>
              <w:rPr>
                <w:b/>
              </w:rPr>
              <w:t>9.525</w:t>
            </w:r>
          </w:p>
          <w:p w:rsidR="001541C4" w:rsidRDefault="001541C4" w:rsidP="001C2CDF">
            <w:pPr>
              <w:spacing w:before="120" w:after="120"/>
              <w:jc w:val="center"/>
              <w:rPr>
                <w:b/>
              </w:rPr>
            </w:pPr>
            <w:r>
              <w:rPr>
                <w:b/>
              </w:rPr>
              <w:t>10</w:t>
            </w:r>
          </w:p>
        </w:tc>
        <w:tc>
          <w:tcPr>
            <w:tcW w:w="1127" w:type="dxa"/>
          </w:tcPr>
          <w:p w:rsidR="001541C4" w:rsidRDefault="001541C4" w:rsidP="001C2CDF">
            <w:pPr>
              <w:spacing w:before="120" w:after="120"/>
              <w:jc w:val="center"/>
              <w:rPr>
                <w:b/>
              </w:rPr>
            </w:pPr>
            <w:r>
              <w:rPr>
                <w:b/>
              </w:rPr>
              <w:t>0.11</w:t>
            </w:r>
          </w:p>
        </w:tc>
        <w:tc>
          <w:tcPr>
            <w:tcW w:w="1127" w:type="dxa"/>
          </w:tcPr>
          <w:p w:rsidR="001541C4" w:rsidRDefault="007834AA" w:rsidP="001C2CDF">
            <w:pPr>
              <w:spacing w:before="120" w:after="120"/>
              <w:jc w:val="center"/>
              <w:rPr>
                <w:b/>
              </w:rPr>
            </w:pPr>
            <w:r>
              <w:rPr>
                <w:b/>
              </w:rPr>
              <w:t>78.54</w:t>
            </w:r>
          </w:p>
        </w:tc>
        <w:tc>
          <w:tcPr>
            <w:tcW w:w="1127" w:type="dxa"/>
          </w:tcPr>
          <w:p w:rsidR="001541C4" w:rsidRDefault="007834AA" w:rsidP="001C2CDF">
            <w:pPr>
              <w:spacing w:before="120" w:after="120"/>
              <w:jc w:val="center"/>
              <w:rPr>
                <w:b/>
              </w:rPr>
            </w:pPr>
            <w:r>
              <w:rPr>
                <w:b/>
              </w:rPr>
              <w:t>1.18</w:t>
            </w:r>
          </w:p>
        </w:tc>
        <w:tc>
          <w:tcPr>
            <w:tcW w:w="1127" w:type="dxa"/>
          </w:tcPr>
          <w:p w:rsidR="001541C4" w:rsidRDefault="001C2CDF" w:rsidP="001C2CDF">
            <w:pPr>
              <w:spacing w:before="120" w:after="120"/>
              <w:jc w:val="center"/>
              <w:rPr>
                <w:b/>
              </w:rPr>
            </w:pPr>
            <w:r>
              <w:rPr>
                <w:b/>
              </w:rPr>
              <w:t>31.42</w:t>
            </w:r>
          </w:p>
        </w:tc>
        <w:tc>
          <w:tcPr>
            <w:tcW w:w="1127" w:type="dxa"/>
          </w:tcPr>
          <w:p w:rsidR="001541C4" w:rsidRDefault="001C2CDF" w:rsidP="001C2CDF">
            <w:pPr>
              <w:spacing w:before="120" w:after="120"/>
              <w:jc w:val="center"/>
              <w:rPr>
                <w:b/>
              </w:rPr>
            </w:pPr>
            <w:r>
              <w:rPr>
                <w:b/>
              </w:rPr>
              <w:t>0.376</w:t>
            </w:r>
          </w:p>
        </w:tc>
        <w:tc>
          <w:tcPr>
            <w:tcW w:w="1128" w:type="dxa"/>
          </w:tcPr>
          <w:p w:rsidR="001541C4" w:rsidRDefault="001C2CDF" w:rsidP="001C2CDF">
            <w:pPr>
              <w:spacing w:before="120" w:after="120"/>
              <w:jc w:val="center"/>
              <w:rPr>
                <w:b/>
              </w:rPr>
            </w:pPr>
            <w:r>
              <w:rPr>
                <w:b/>
              </w:rPr>
              <w:t>0.56</w:t>
            </w:r>
          </w:p>
          <w:p w:rsidR="001C2CDF" w:rsidRDefault="001C2CDF" w:rsidP="001C2CDF">
            <w:pPr>
              <w:spacing w:before="120" w:after="120"/>
              <w:jc w:val="center"/>
              <w:rPr>
                <w:b/>
              </w:rPr>
            </w:pPr>
            <w:r>
              <w:rPr>
                <w:b/>
              </w:rPr>
              <w:t>0.62</w:t>
            </w:r>
          </w:p>
        </w:tc>
      </w:tr>
      <w:tr w:rsidR="001541C4" w:rsidTr="004F4BA2">
        <w:tc>
          <w:tcPr>
            <w:tcW w:w="1127" w:type="dxa"/>
          </w:tcPr>
          <w:p w:rsidR="001541C4" w:rsidRDefault="001541C4" w:rsidP="001C2CDF">
            <w:pPr>
              <w:spacing w:before="120" w:after="120"/>
              <w:jc w:val="center"/>
              <w:rPr>
                <w:b/>
              </w:rPr>
            </w:pPr>
            <w:r>
              <w:rPr>
                <w:b/>
              </w:rPr>
              <w:t>1/2</w:t>
            </w:r>
          </w:p>
        </w:tc>
        <w:tc>
          <w:tcPr>
            <w:tcW w:w="1127" w:type="dxa"/>
          </w:tcPr>
          <w:p w:rsidR="001541C4" w:rsidRDefault="001541C4" w:rsidP="001C2CDF">
            <w:pPr>
              <w:spacing w:before="120" w:after="120"/>
              <w:jc w:val="center"/>
              <w:rPr>
                <w:b/>
              </w:rPr>
            </w:pPr>
            <w:r>
              <w:rPr>
                <w:b/>
              </w:rPr>
              <w:t>12.70</w:t>
            </w:r>
          </w:p>
          <w:p w:rsidR="001541C4" w:rsidRDefault="001541C4" w:rsidP="001C2CDF">
            <w:pPr>
              <w:spacing w:before="120" w:after="120"/>
              <w:jc w:val="center"/>
              <w:rPr>
                <w:b/>
              </w:rPr>
            </w:pPr>
            <w:r>
              <w:rPr>
                <w:b/>
              </w:rPr>
              <w:t>12</w:t>
            </w:r>
          </w:p>
        </w:tc>
        <w:tc>
          <w:tcPr>
            <w:tcW w:w="1127" w:type="dxa"/>
          </w:tcPr>
          <w:p w:rsidR="001541C4" w:rsidRDefault="001541C4" w:rsidP="001C2CDF">
            <w:pPr>
              <w:spacing w:before="120" w:after="120"/>
              <w:jc w:val="center"/>
              <w:rPr>
                <w:b/>
              </w:rPr>
            </w:pPr>
            <w:r>
              <w:rPr>
                <w:b/>
              </w:rPr>
              <w:t>0.20</w:t>
            </w:r>
          </w:p>
        </w:tc>
        <w:tc>
          <w:tcPr>
            <w:tcW w:w="1127" w:type="dxa"/>
          </w:tcPr>
          <w:p w:rsidR="001541C4" w:rsidRDefault="007834AA" w:rsidP="001C2CDF">
            <w:pPr>
              <w:spacing w:before="120" w:after="120"/>
              <w:jc w:val="center"/>
              <w:rPr>
                <w:b/>
              </w:rPr>
            </w:pPr>
            <w:r>
              <w:rPr>
                <w:b/>
              </w:rPr>
              <w:t>113.10</w:t>
            </w:r>
          </w:p>
        </w:tc>
        <w:tc>
          <w:tcPr>
            <w:tcW w:w="1127" w:type="dxa"/>
          </w:tcPr>
          <w:p w:rsidR="001541C4" w:rsidRDefault="007834AA" w:rsidP="001C2CDF">
            <w:pPr>
              <w:spacing w:before="120" w:after="120"/>
              <w:jc w:val="center"/>
              <w:rPr>
                <w:b/>
              </w:rPr>
            </w:pPr>
            <w:r>
              <w:rPr>
                <w:b/>
              </w:rPr>
              <w:t>1.57</w:t>
            </w:r>
          </w:p>
        </w:tc>
        <w:tc>
          <w:tcPr>
            <w:tcW w:w="1127" w:type="dxa"/>
          </w:tcPr>
          <w:p w:rsidR="001541C4" w:rsidRDefault="001C2CDF" w:rsidP="001C2CDF">
            <w:pPr>
              <w:spacing w:before="120" w:after="120"/>
              <w:jc w:val="center"/>
              <w:rPr>
                <w:b/>
              </w:rPr>
            </w:pPr>
            <w:r>
              <w:rPr>
                <w:b/>
              </w:rPr>
              <w:t>37.70</w:t>
            </w:r>
          </w:p>
        </w:tc>
        <w:tc>
          <w:tcPr>
            <w:tcW w:w="1127" w:type="dxa"/>
          </w:tcPr>
          <w:p w:rsidR="001541C4" w:rsidRDefault="001C2CDF" w:rsidP="001C2CDF">
            <w:pPr>
              <w:spacing w:before="120" w:after="120"/>
              <w:jc w:val="center"/>
              <w:rPr>
                <w:b/>
              </w:rPr>
            </w:pPr>
            <w:r>
              <w:rPr>
                <w:b/>
              </w:rPr>
              <w:t>0.668</w:t>
            </w:r>
          </w:p>
        </w:tc>
        <w:tc>
          <w:tcPr>
            <w:tcW w:w="1128" w:type="dxa"/>
          </w:tcPr>
          <w:p w:rsidR="001541C4" w:rsidRDefault="001C2CDF" w:rsidP="001C2CDF">
            <w:pPr>
              <w:spacing w:before="120" w:after="120"/>
              <w:jc w:val="center"/>
              <w:rPr>
                <w:b/>
              </w:rPr>
            </w:pPr>
            <w:r>
              <w:rPr>
                <w:b/>
              </w:rPr>
              <w:t>0.99</w:t>
            </w:r>
          </w:p>
          <w:p w:rsidR="001C2CDF" w:rsidRDefault="001C2CDF" w:rsidP="001C2CDF">
            <w:pPr>
              <w:spacing w:before="120" w:after="120"/>
              <w:jc w:val="center"/>
              <w:rPr>
                <w:b/>
              </w:rPr>
            </w:pPr>
            <w:r>
              <w:rPr>
                <w:b/>
              </w:rPr>
              <w:t>0.89</w:t>
            </w:r>
          </w:p>
        </w:tc>
      </w:tr>
      <w:tr w:rsidR="001541C4" w:rsidTr="004F4BA2">
        <w:tc>
          <w:tcPr>
            <w:tcW w:w="1127" w:type="dxa"/>
          </w:tcPr>
          <w:p w:rsidR="001541C4" w:rsidRDefault="001541C4" w:rsidP="001C2CDF">
            <w:pPr>
              <w:spacing w:before="120" w:after="120"/>
              <w:jc w:val="center"/>
              <w:rPr>
                <w:b/>
              </w:rPr>
            </w:pPr>
            <w:r>
              <w:rPr>
                <w:b/>
              </w:rPr>
              <w:t>5/8</w:t>
            </w:r>
          </w:p>
        </w:tc>
        <w:tc>
          <w:tcPr>
            <w:tcW w:w="1127" w:type="dxa"/>
          </w:tcPr>
          <w:p w:rsidR="001541C4" w:rsidRDefault="001541C4" w:rsidP="001C2CDF">
            <w:pPr>
              <w:spacing w:before="120" w:after="120"/>
              <w:jc w:val="center"/>
              <w:rPr>
                <w:b/>
              </w:rPr>
            </w:pPr>
            <w:r>
              <w:rPr>
                <w:b/>
              </w:rPr>
              <w:t>15.875</w:t>
            </w:r>
          </w:p>
          <w:p w:rsidR="001541C4" w:rsidRDefault="001541C4" w:rsidP="001C2CDF">
            <w:pPr>
              <w:spacing w:before="120" w:after="120"/>
              <w:jc w:val="center"/>
              <w:rPr>
                <w:b/>
              </w:rPr>
            </w:pPr>
            <w:r>
              <w:rPr>
                <w:b/>
              </w:rPr>
              <w:t>16</w:t>
            </w:r>
          </w:p>
        </w:tc>
        <w:tc>
          <w:tcPr>
            <w:tcW w:w="1127" w:type="dxa"/>
          </w:tcPr>
          <w:p w:rsidR="001541C4" w:rsidRDefault="001541C4" w:rsidP="001C2CDF">
            <w:pPr>
              <w:spacing w:before="120" w:after="120"/>
              <w:jc w:val="center"/>
              <w:rPr>
                <w:b/>
              </w:rPr>
            </w:pPr>
            <w:r>
              <w:rPr>
                <w:b/>
              </w:rPr>
              <w:t>0.31</w:t>
            </w:r>
          </w:p>
        </w:tc>
        <w:tc>
          <w:tcPr>
            <w:tcW w:w="1127" w:type="dxa"/>
          </w:tcPr>
          <w:p w:rsidR="001541C4" w:rsidRDefault="007834AA" w:rsidP="001C2CDF">
            <w:pPr>
              <w:spacing w:before="120" w:after="120"/>
              <w:jc w:val="center"/>
              <w:rPr>
                <w:b/>
              </w:rPr>
            </w:pPr>
            <w:r>
              <w:rPr>
                <w:b/>
              </w:rPr>
              <w:t>201.06</w:t>
            </w:r>
          </w:p>
        </w:tc>
        <w:tc>
          <w:tcPr>
            <w:tcW w:w="1127" w:type="dxa"/>
          </w:tcPr>
          <w:p w:rsidR="001541C4" w:rsidRDefault="007834AA" w:rsidP="001C2CDF">
            <w:pPr>
              <w:spacing w:before="120" w:after="120"/>
              <w:jc w:val="center"/>
              <w:rPr>
                <w:b/>
              </w:rPr>
            </w:pPr>
            <w:r>
              <w:rPr>
                <w:b/>
              </w:rPr>
              <w:t>1.96</w:t>
            </w:r>
          </w:p>
        </w:tc>
        <w:tc>
          <w:tcPr>
            <w:tcW w:w="1127" w:type="dxa"/>
          </w:tcPr>
          <w:p w:rsidR="001541C4" w:rsidRDefault="001C2CDF" w:rsidP="001C2CDF">
            <w:pPr>
              <w:spacing w:before="120" w:after="120"/>
              <w:jc w:val="center"/>
              <w:rPr>
                <w:b/>
              </w:rPr>
            </w:pPr>
            <w:r>
              <w:rPr>
                <w:b/>
              </w:rPr>
              <w:t>50.27</w:t>
            </w:r>
          </w:p>
        </w:tc>
        <w:tc>
          <w:tcPr>
            <w:tcW w:w="1127" w:type="dxa"/>
          </w:tcPr>
          <w:p w:rsidR="001541C4" w:rsidRDefault="001C2CDF" w:rsidP="001C2CDF">
            <w:pPr>
              <w:spacing w:before="120" w:after="120"/>
              <w:jc w:val="center"/>
              <w:rPr>
                <w:b/>
              </w:rPr>
            </w:pPr>
            <w:r>
              <w:rPr>
                <w:b/>
              </w:rPr>
              <w:t>1.043</w:t>
            </w:r>
          </w:p>
        </w:tc>
        <w:tc>
          <w:tcPr>
            <w:tcW w:w="1128" w:type="dxa"/>
          </w:tcPr>
          <w:p w:rsidR="001541C4" w:rsidRDefault="001C2CDF" w:rsidP="001C2CDF">
            <w:pPr>
              <w:spacing w:before="120" w:after="120"/>
              <w:jc w:val="center"/>
              <w:rPr>
                <w:b/>
              </w:rPr>
            </w:pPr>
            <w:r>
              <w:rPr>
                <w:b/>
              </w:rPr>
              <w:t>1.56</w:t>
            </w:r>
          </w:p>
          <w:p w:rsidR="001C2CDF" w:rsidRDefault="001C2CDF" w:rsidP="001C2CDF">
            <w:pPr>
              <w:spacing w:before="120" w:after="120"/>
              <w:jc w:val="center"/>
              <w:rPr>
                <w:b/>
              </w:rPr>
            </w:pPr>
            <w:r>
              <w:rPr>
                <w:b/>
              </w:rPr>
              <w:t>1.58</w:t>
            </w:r>
          </w:p>
        </w:tc>
      </w:tr>
      <w:tr w:rsidR="001541C4" w:rsidTr="004F4BA2">
        <w:tc>
          <w:tcPr>
            <w:tcW w:w="1127" w:type="dxa"/>
          </w:tcPr>
          <w:p w:rsidR="001541C4" w:rsidRDefault="001541C4" w:rsidP="001C2CDF">
            <w:pPr>
              <w:spacing w:before="120" w:after="120"/>
              <w:jc w:val="center"/>
              <w:rPr>
                <w:b/>
              </w:rPr>
            </w:pPr>
            <w:r>
              <w:rPr>
                <w:b/>
              </w:rPr>
              <w:t>3/4</w:t>
            </w:r>
          </w:p>
        </w:tc>
        <w:tc>
          <w:tcPr>
            <w:tcW w:w="1127" w:type="dxa"/>
          </w:tcPr>
          <w:p w:rsidR="001541C4" w:rsidRDefault="001541C4" w:rsidP="001C2CDF">
            <w:pPr>
              <w:spacing w:before="120" w:after="120"/>
              <w:jc w:val="center"/>
              <w:rPr>
                <w:b/>
              </w:rPr>
            </w:pPr>
            <w:r>
              <w:rPr>
                <w:b/>
              </w:rPr>
              <w:t>19.05</w:t>
            </w:r>
          </w:p>
          <w:p w:rsidR="001541C4" w:rsidRDefault="001541C4" w:rsidP="001C2CDF">
            <w:pPr>
              <w:spacing w:before="120" w:after="120"/>
              <w:jc w:val="center"/>
              <w:rPr>
                <w:b/>
              </w:rPr>
            </w:pPr>
            <w:r>
              <w:rPr>
                <w:b/>
              </w:rPr>
              <w:t>20</w:t>
            </w:r>
          </w:p>
        </w:tc>
        <w:tc>
          <w:tcPr>
            <w:tcW w:w="1127" w:type="dxa"/>
          </w:tcPr>
          <w:p w:rsidR="001541C4" w:rsidRDefault="001541C4" w:rsidP="001C2CDF">
            <w:pPr>
              <w:spacing w:before="120" w:after="120"/>
              <w:jc w:val="center"/>
              <w:rPr>
                <w:b/>
              </w:rPr>
            </w:pPr>
            <w:r>
              <w:rPr>
                <w:b/>
              </w:rPr>
              <w:t>0.44</w:t>
            </w:r>
          </w:p>
        </w:tc>
        <w:tc>
          <w:tcPr>
            <w:tcW w:w="1127" w:type="dxa"/>
          </w:tcPr>
          <w:p w:rsidR="001541C4" w:rsidRDefault="007834AA" w:rsidP="001C2CDF">
            <w:pPr>
              <w:spacing w:before="120" w:after="120"/>
              <w:jc w:val="center"/>
              <w:rPr>
                <w:b/>
              </w:rPr>
            </w:pPr>
            <w:r>
              <w:rPr>
                <w:b/>
              </w:rPr>
              <w:t>283.53</w:t>
            </w:r>
          </w:p>
        </w:tc>
        <w:tc>
          <w:tcPr>
            <w:tcW w:w="1127" w:type="dxa"/>
          </w:tcPr>
          <w:p w:rsidR="001541C4" w:rsidRDefault="007834AA" w:rsidP="001C2CDF">
            <w:pPr>
              <w:spacing w:before="120" w:after="120"/>
              <w:jc w:val="center"/>
              <w:rPr>
                <w:b/>
              </w:rPr>
            </w:pPr>
            <w:r>
              <w:rPr>
                <w:b/>
              </w:rPr>
              <w:t>2.36</w:t>
            </w:r>
          </w:p>
        </w:tc>
        <w:tc>
          <w:tcPr>
            <w:tcW w:w="1127" w:type="dxa"/>
          </w:tcPr>
          <w:p w:rsidR="001541C4" w:rsidRDefault="001C2CDF" w:rsidP="001C2CDF">
            <w:pPr>
              <w:spacing w:before="120" w:after="120"/>
              <w:jc w:val="center"/>
              <w:rPr>
                <w:b/>
              </w:rPr>
            </w:pPr>
            <w:r>
              <w:rPr>
                <w:b/>
              </w:rPr>
              <w:t>59.69</w:t>
            </w:r>
          </w:p>
        </w:tc>
        <w:tc>
          <w:tcPr>
            <w:tcW w:w="1127" w:type="dxa"/>
          </w:tcPr>
          <w:p w:rsidR="001541C4" w:rsidRDefault="001C2CDF" w:rsidP="001C2CDF">
            <w:pPr>
              <w:spacing w:before="120" w:after="120"/>
              <w:jc w:val="center"/>
              <w:rPr>
                <w:b/>
              </w:rPr>
            </w:pPr>
            <w:r>
              <w:rPr>
                <w:b/>
              </w:rPr>
              <w:t>1.502</w:t>
            </w:r>
          </w:p>
        </w:tc>
        <w:tc>
          <w:tcPr>
            <w:tcW w:w="1128" w:type="dxa"/>
          </w:tcPr>
          <w:p w:rsidR="001541C4" w:rsidRDefault="001C2CDF" w:rsidP="001C2CDF">
            <w:pPr>
              <w:spacing w:before="120" w:after="120"/>
              <w:jc w:val="center"/>
              <w:rPr>
                <w:b/>
              </w:rPr>
            </w:pPr>
            <w:r>
              <w:rPr>
                <w:b/>
              </w:rPr>
              <w:t>2.24</w:t>
            </w:r>
          </w:p>
          <w:p w:rsidR="001C2CDF" w:rsidRDefault="001C2CDF" w:rsidP="001C2CDF">
            <w:pPr>
              <w:spacing w:before="120" w:after="120"/>
              <w:jc w:val="center"/>
              <w:rPr>
                <w:b/>
              </w:rPr>
            </w:pPr>
            <w:r>
              <w:rPr>
                <w:b/>
              </w:rPr>
              <w:t>2.23</w:t>
            </w:r>
          </w:p>
        </w:tc>
      </w:tr>
      <w:tr w:rsidR="001541C4" w:rsidTr="004F4BA2">
        <w:tc>
          <w:tcPr>
            <w:tcW w:w="1127" w:type="dxa"/>
          </w:tcPr>
          <w:p w:rsidR="001541C4" w:rsidRDefault="001541C4" w:rsidP="001C2CDF">
            <w:pPr>
              <w:spacing w:before="120" w:after="120"/>
              <w:jc w:val="center"/>
              <w:rPr>
                <w:b/>
              </w:rPr>
            </w:pPr>
            <w:r>
              <w:rPr>
                <w:b/>
              </w:rPr>
              <w:t>7/8</w:t>
            </w:r>
          </w:p>
        </w:tc>
        <w:tc>
          <w:tcPr>
            <w:tcW w:w="1127" w:type="dxa"/>
          </w:tcPr>
          <w:p w:rsidR="001541C4" w:rsidRDefault="001541C4" w:rsidP="001C2CDF">
            <w:pPr>
              <w:spacing w:before="120" w:after="120"/>
              <w:jc w:val="center"/>
              <w:rPr>
                <w:b/>
              </w:rPr>
            </w:pPr>
            <w:r>
              <w:rPr>
                <w:b/>
              </w:rPr>
              <w:t>22.23</w:t>
            </w:r>
          </w:p>
          <w:p w:rsidR="001541C4" w:rsidRDefault="001541C4" w:rsidP="001C2CDF">
            <w:pPr>
              <w:spacing w:before="120" w:after="120"/>
              <w:jc w:val="center"/>
              <w:rPr>
                <w:b/>
              </w:rPr>
            </w:pPr>
            <w:r>
              <w:rPr>
                <w:b/>
              </w:rPr>
              <w:t>22</w:t>
            </w:r>
          </w:p>
        </w:tc>
        <w:tc>
          <w:tcPr>
            <w:tcW w:w="1127" w:type="dxa"/>
          </w:tcPr>
          <w:p w:rsidR="001541C4" w:rsidRDefault="001541C4" w:rsidP="001C2CDF">
            <w:pPr>
              <w:spacing w:before="120" w:after="120"/>
              <w:jc w:val="center"/>
              <w:rPr>
                <w:b/>
              </w:rPr>
            </w:pPr>
            <w:r>
              <w:rPr>
                <w:b/>
              </w:rPr>
              <w:t>0.60</w:t>
            </w:r>
          </w:p>
        </w:tc>
        <w:tc>
          <w:tcPr>
            <w:tcW w:w="1127" w:type="dxa"/>
          </w:tcPr>
          <w:p w:rsidR="001541C4" w:rsidRDefault="007834AA" w:rsidP="001C2CDF">
            <w:pPr>
              <w:spacing w:before="120" w:after="120"/>
              <w:jc w:val="center"/>
              <w:rPr>
                <w:b/>
              </w:rPr>
            </w:pPr>
            <w:r>
              <w:rPr>
                <w:b/>
              </w:rPr>
              <w:t>380.13</w:t>
            </w:r>
          </w:p>
        </w:tc>
        <w:tc>
          <w:tcPr>
            <w:tcW w:w="1127" w:type="dxa"/>
          </w:tcPr>
          <w:p w:rsidR="001541C4" w:rsidRDefault="001C2CDF" w:rsidP="001C2CDF">
            <w:pPr>
              <w:spacing w:before="120" w:after="120"/>
              <w:jc w:val="center"/>
              <w:rPr>
                <w:b/>
              </w:rPr>
            </w:pPr>
            <w:r>
              <w:rPr>
                <w:b/>
              </w:rPr>
              <w:t>2.75</w:t>
            </w:r>
          </w:p>
        </w:tc>
        <w:tc>
          <w:tcPr>
            <w:tcW w:w="1127" w:type="dxa"/>
          </w:tcPr>
          <w:p w:rsidR="001541C4" w:rsidRDefault="001C2CDF" w:rsidP="001C2CDF">
            <w:pPr>
              <w:spacing w:before="120" w:after="120"/>
              <w:jc w:val="center"/>
              <w:rPr>
                <w:b/>
              </w:rPr>
            </w:pPr>
            <w:r>
              <w:rPr>
                <w:b/>
              </w:rPr>
              <w:t>69.12</w:t>
            </w:r>
          </w:p>
        </w:tc>
        <w:tc>
          <w:tcPr>
            <w:tcW w:w="1127" w:type="dxa"/>
          </w:tcPr>
          <w:p w:rsidR="001541C4" w:rsidRDefault="001C2CDF" w:rsidP="001C2CDF">
            <w:pPr>
              <w:spacing w:before="120" w:after="120"/>
              <w:jc w:val="center"/>
              <w:rPr>
                <w:b/>
              </w:rPr>
            </w:pPr>
            <w:r>
              <w:rPr>
                <w:b/>
              </w:rPr>
              <w:t>2.044</w:t>
            </w:r>
          </w:p>
        </w:tc>
        <w:tc>
          <w:tcPr>
            <w:tcW w:w="1128" w:type="dxa"/>
          </w:tcPr>
          <w:p w:rsidR="001541C4" w:rsidRDefault="001C2CDF" w:rsidP="001C2CDF">
            <w:pPr>
              <w:spacing w:before="120" w:after="120"/>
              <w:jc w:val="center"/>
              <w:rPr>
                <w:b/>
              </w:rPr>
            </w:pPr>
            <w:r>
              <w:rPr>
                <w:b/>
              </w:rPr>
              <w:t>3.05</w:t>
            </w:r>
          </w:p>
          <w:p w:rsidR="001C2CDF" w:rsidRDefault="001C2CDF" w:rsidP="001C2CDF">
            <w:pPr>
              <w:spacing w:before="120" w:after="120"/>
              <w:jc w:val="center"/>
              <w:rPr>
                <w:b/>
              </w:rPr>
            </w:pPr>
            <w:r>
              <w:rPr>
                <w:b/>
              </w:rPr>
              <w:t>2.98</w:t>
            </w:r>
          </w:p>
        </w:tc>
      </w:tr>
      <w:tr w:rsidR="001541C4" w:rsidTr="004F4BA2">
        <w:tc>
          <w:tcPr>
            <w:tcW w:w="1127" w:type="dxa"/>
          </w:tcPr>
          <w:p w:rsidR="001541C4" w:rsidRDefault="001541C4" w:rsidP="001C2CDF">
            <w:pPr>
              <w:spacing w:before="120" w:after="120"/>
              <w:jc w:val="center"/>
              <w:rPr>
                <w:b/>
              </w:rPr>
            </w:pPr>
            <w:r>
              <w:rPr>
                <w:b/>
              </w:rPr>
              <w:t>1</w:t>
            </w:r>
          </w:p>
        </w:tc>
        <w:tc>
          <w:tcPr>
            <w:tcW w:w="1127" w:type="dxa"/>
          </w:tcPr>
          <w:p w:rsidR="001541C4" w:rsidRDefault="001541C4" w:rsidP="001C2CDF">
            <w:pPr>
              <w:spacing w:before="120" w:after="120"/>
              <w:jc w:val="center"/>
              <w:rPr>
                <w:b/>
              </w:rPr>
            </w:pPr>
            <w:r>
              <w:rPr>
                <w:b/>
              </w:rPr>
              <w:t>25.40</w:t>
            </w:r>
          </w:p>
          <w:p w:rsidR="001541C4" w:rsidRDefault="001541C4" w:rsidP="001C2CDF">
            <w:pPr>
              <w:spacing w:before="120" w:after="120"/>
              <w:jc w:val="center"/>
              <w:rPr>
                <w:b/>
              </w:rPr>
            </w:pPr>
            <w:r>
              <w:rPr>
                <w:b/>
              </w:rPr>
              <w:t>25</w:t>
            </w:r>
          </w:p>
        </w:tc>
        <w:tc>
          <w:tcPr>
            <w:tcW w:w="1127" w:type="dxa"/>
          </w:tcPr>
          <w:p w:rsidR="001541C4" w:rsidRDefault="001541C4" w:rsidP="001C2CDF">
            <w:pPr>
              <w:spacing w:before="120" w:after="120"/>
              <w:jc w:val="center"/>
              <w:rPr>
                <w:b/>
              </w:rPr>
            </w:pPr>
            <w:r>
              <w:rPr>
                <w:b/>
              </w:rPr>
              <w:t>0.79</w:t>
            </w:r>
          </w:p>
        </w:tc>
        <w:tc>
          <w:tcPr>
            <w:tcW w:w="1127" w:type="dxa"/>
          </w:tcPr>
          <w:p w:rsidR="001541C4" w:rsidRDefault="007834AA" w:rsidP="001C2CDF">
            <w:pPr>
              <w:spacing w:before="120" w:after="120"/>
              <w:jc w:val="center"/>
              <w:rPr>
                <w:b/>
              </w:rPr>
            </w:pPr>
            <w:r>
              <w:rPr>
                <w:b/>
              </w:rPr>
              <w:t>490.87</w:t>
            </w:r>
          </w:p>
        </w:tc>
        <w:tc>
          <w:tcPr>
            <w:tcW w:w="1127" w:type="dxa"/>
          </w:tcPr>
          <w:p w:rsidR="001541C4" w:rsidRDefault="001C2CDF" w:rsidP="001C2CDF">
            <w:pPr>
              <w:spacing w:before="120" w:after="120"/>
              <w:jc w:val="center"/>
              <w:rPr>
                <w:b/>
              </w:rPr>
            </w:pPr>
            <w:r>
              <w:rPr>
                <w:b/>
              </w:rPr>
              <w:t>3.14</w:t>
            </w:r>
          </w:p>
        </w:tc>
        <w:tc>
          <w:tcPr>
            <w:tcW w:w="1127" w:type="dxa"/>
          </w:tcPr>
          <w:p w:rsidR="001541C4" w:rsidRDefault="001C2CDF" w:rsidP="001C2CDF">
            <w:pPr>
              <w:spacing w:before="120" w:after="120"/>
              <w:jc w:val="center"/>
              <w:rPr>
                <w:b/>
              </w:rPr>
            </w:pPr>
            <w:r>
              <w:rPr>
                <w:b/>
              </w:rPr>
              <w:t>78.54</w:t>
            </w:r>
          </w:p>
        </w:tc>
        <w:tc>
          <w:tcPr>
            <w:tcW w:w="1127" w:type="dxa"/>
          </w:tcPr>
          <w:p w:rsidR="001541C4" w:rsidRDefault="001C2CDF" w:rsidP="001C2CDF">
            <w:pPr>
              <w:spacing w:before="120" w:after="120"/>
              <w:jc w:val="center"/>
              <w:rPr>
                <w:b/>
              </w:rPr>
            </w:pPr>
            <w:r>
              <w:rPr>
                <w:b/>
              </w:rPr>
              <w:t>2.670</w:t>
            </w:r>
          </w:p>
        </w:tc>
        <w:tc>
          <w:tcPr>
            <w:tcW w:w="1128" w:type="dxa"/>
          </w:tcPr>
          <w:p w:rsidR="001541C4" w:rsidRDefault="001C2CDF" w:rsidP="001C2CDF">
            <w:pPr>
              <w:spacing w:before="120" w:after="120"/>
              <w:jc w:val="center"/>
              <w:rPr>
                <w:b/>
              </w:rPr>
            </w:pPr>
            <w:r>
              <w:rPr>
                <w:b/>
              </w:rPr>
              <w:t>3.98</w:t>
            </w:r>
          </w:p>
          <w:p w:rsidR="001C2CDF" w:rsidRDefault="001C2CDF" w:rsidP="001C2CDF">
            <w:pPr>
              <w:spacing w:before="120" w:after="120"/>
              <w:jc w:val="center"/>
              <w:rPr>
                <w:b/>
              </w:rPr>
            </w:pPr>
            <w:r>
              <w:rPr>
                <w:b/>
              </w:rPr>
              <w:t>3.85</w:t>
            </w:r>
          </w:p>
        </w:tc>
      </w:tr>
      <w:tr w:rsidR="001541C4" w:rsidTr="004F4BA2">
        <w:tc>
          <w:tcPr>
            <w:tcW w:w="1127" w:type="dxa"/>
          </w:tcPr>
          <w:p w:rsidR="001541C4" w:rsidRDefault="001541C4" w:rsidP="001C2CDF">
            <w:pPr>
              <w:spacing w:before="120" w:after="120"/>
              <w:jc w:val="center"/>
              <w:rPr>
                <w:b/>
              </w:rPr>
            </w:pPr>
            <w:r>
              <w:rPr>
                <w:b/>
              </w:rPr>
              <w:t>1-1/8</w:t>
            </w:r>
          </w:p>
        </w:tc>
        <w:tc>
          <w:tcPr>
            <w:tcW w:w="1127" w:type="dxa"/>
          </w:tcPr>
          <w:p w:rsidR="001541C4" w:rsidRDefault="001541C4" w:rsidP="001C2CDF">
            <w:pPr>
              <w:spacing w:before="120" w:after="120"/>
              <w:jc w:val="center"/>
              <w:rPr>
                <w:b/>
              </w:rPr>
            </w:pPr>
            <w:r>
              <w:rPr>
                <w:b/>
              </w:rPr>
              <w:t>28.65</w:t>
            </w:r>
          </w:p>
          <w:p w:rsidR="001541C4" w:rsidRDefault="001541C4" w:rsidP="001C2CDF">
            <w:pPr>
              <w:spacing w:before="120" w:after="120"/>
              <w:jc w:val="center"/>
              <w:rPr>
                <w:b/>
              </w:rPr>
            </w:pPr>
            <w:r>
              <w:rPr>
                <w:b/>
              </w:rPr>
              <w:t>28</w:t>
            </w:r>
          </w:p>
        </w:tc>
        <w:tc>
          <w:tcPr>
            <w:tcW w:w="1127" w:type="dxa"/>
          </w:tcPr>
          <w:p w:rsidR="001541C4" w:rsidRDefault="001541C4" w:rsidP="001C2CDF">
            <w:pPr>
              <w:spacing w:before="120" w:after="120"/>
              <w:jc w:val="center"/>
              <w:rPr>
                <w:b/>
              </w:rPr>
            </w:pPr>
            <w:r>
              <w:rPr>
                <w:b/>
              </w:rPr>
              <w:t>1.00</w:t>
            </w:r>
          </w:p>
        </w:tc>
        <w:tc>
          <w:tcPr>
            <w:tcW w:w="1127" w:type="dxa"/>
          </w:tcPr>
          <w:p w:rsidR="001541C4" w:rsidRDefault="007834AA" w:rsidP="001C2CDF">
            <w:pPr>
              <w:spacing w:before="120" w:after="120"/>
              <w:jc w:val="center"/>
              <w:rPr>
                <w:b/>
              </w:rPr>
            </w:pPr>
            <w:r>
              <w:rPr>
                <w:b/>
              </w:rPr>
              <w:t>615.75</w:t>
            </w:r>
          </w:p>
        </w:tc>
        <w:tc>
          <w:tcPr>
            <w:tcW w:w="1127" w:type="dxa"/>
          </w:tcPr>
          <w:p w:rsidR="001541C4" w:rsidRDefault="001C2CDF" w:rsidP="001C2CDF">
            <w:pPr>
              <w:spacing w:before="120" w:after="120"/>
              <w:jc w:val="center"/>
              <w:rPr>
                <w:b/>
              </w:rPr>
            </w:pPr>
            <w:r>
              <w:rPr>
                <w:b/>
              </w:rPr>
              <w:t>3.54</w:t>
            </w:r>
          </w:p>
        </w:tc>
        <w:tc>
          <w:tcPr>
            <w:tcW w:w="1127" w:type="dxa"/>
          </w:tcPr>
          <w:p w:rsidR="001541C4" w:rsidRDefault="001C2CDF" w:rsidP="001C2CDF">
            <w:pPr>
              <w:spacing w:before="120" w:after="120"/>
              <w:jc w:val="center"/>
              <w:rPr>
                <w:b/>
              </w:rPr>
            </w:pPr>
            <w:r>
              <w:rPr>
                <w:b/>
              </w:rPr>
              <w:t>87.96</w:t>
            </w:r>
          </w:p>
        </w:tc>
        <w:tc>
          <w:tcPr>
            <w:tcW w:w="1127" w:type="dxa"/>
          </w:tcPr>
          <w:p w:rsidR="001541C4" w:rsidRDefault="001C2CDF" w:rsidP="001C2CDF">
            <w:pPr>
              <w:spacing w:before="120" w:after="120"/>
              <w:jc w:val="center"/>
              <w:rPr>
                <w:b/>
              </w:rPr>
            </w:pPr>
            <w:r>
              <w:rPr>
                <w:b/>
              </w:rPr>
              <w:t>3.400</w:t>
            </w:r>
          </w:p>
        </w:tc>
        <w:tc>
          <w:tcPr>
            <w:tcW w:w="1128" w:type="dxa"/>
          </w:tcPr>
          <w:p w:rsidR="001541C4" w:rsidRDefault="001C2CDF" w:rsidP="001C2CDF">
            <w:pPr>
              <w:spacing w:before="120" w:after="120"/>
              <w:jc w:val="center"/>
              <w:rPr>
                <w:b/>
              </w:rPr>
            </w:pPr>
            <w:r>
              <w:rPr>
                <w:b/>
              </w:rPr>
              <w:t>5.06</w:t>
            </w:r>
          </w:p>
          <w:p w:rsidR="001C2CDF" w:rsidRDefault="001C2CDF" w:rsidP="001C2CDF">
            <w:pPr>
              <w:spacing w:before="120" w:after="120"/>
              <w:jc w:val="center"/>
              <w:rPr>
                <w:b/>
              </w:rPr>
            </w:pPr>
            <w:r>
              <w:rPr>
                <w:b/>
              </w:rPr>
              <w:t>4.83</w:t>
            </w:r>
          </w:p>
        </w:tc>
      </w:tr>
      <w:tr w:rsidR="001541C4" w:rsidTr="004F4BA2">
        <w:tc>
          <w:tcPr>
            <w:tcW w:w="1127" w:type="dxa"/>
          </w:tcPr>
          <w:p w:rsidR="001541C4" w:rsidRDefault="001541C4" w:rsidP="001C2CDF">
            <w:pPr>
              <w:spacing w:before="120" w:after="120"/>
              <w:jc w:val="center"/>
              <w:rPr>
                <w:b/>
              </w:rPr>
            </w:pPr>
            <w:r>
              <w:rPr>
                <w:b/>
              </w:rPr>
              <w:t>1-1/4</w:t>
            </w:r>
          </w:p>
        </w:tc>
        <w:tc>
          <w:tcPr>
            <w:tcW w:w="1127" w:type="dxa"/>
          </w:tcPr>
          <w:p w:rsidR="001541C4" w:rsidRDefault="001541C4" w:rsidP="001C2CDF">
            <w:pPr>
              <w:spacing w:before="120" w:after="120"/>
              <w:jc w:val="center"/>
              <w:rPr>
                <w:b/>
              </w:rPr>
            </w:pPr>
            <w:r>
              <w:rPr>
                <w:b/>
              </w:rPr>
              <w:t>31.75</w:t>
            </w:r>
          </w:p>
          <w:p w:rsidR="001541C4" w:rsidRDefault="001541C4" w:rsidP="001C2CDF">
            <w:pPr>
              <w:spacing w:before="120" w:after="120"/>
              <w:jc w:val="center"/>
              <w:rPr>
                <w:b/>
              </w:rPr>
            </w:pPr>
            <w:r>
              <w:rPr>
                <w:b/>
              </w:rPr>
              <w:t>32</w:t>
            </w:r>
          </w:p>
        </w:tc>
        <w:tc>
          <w:tcPr>
            <w:tcW w:w="1127" w:type="dxa"/>
          </w:tcPr>
          <w:p w:rsidR="001541C4" w:rsidRDefault="001541C4" w:rsidP="001C2CDF">
            <w:pPr>
              <w:spacing w:before="120" w:after="120"/>
              <w:jc w:val="center"/>
              <w:rPr>
                <w:b/>
              </w:rPr>
            </w:pPr>
            <w:r>
              <w:rPr>
                <w:b/>
              </w:rPr>
              <w:t>1.27</w:t>
            </w:r>
          </w:p>
        </w:tc>
        <w:tc>
          <w:tcPr>
            <w:tcW w:w="1127" w:type="dxa"/>
          </w:tcPr>
          <w:p w:rsidR="001541C4" w:rsidRDefault="007834AA" w:rsidP="001C2CDF">
            <w:pPr>
              <w:spacing w:before="120" w:after="120"/>
              <w:jc w:val="center"/>
              <w:rPr>
                <w:b/>
              </w:rPr>
            </w:pPr>
            <w:r>
              <w:rPr>
                <w:b/>
              </w:rPr>
              <w:t>804.25</w:t>
            </w:r>
          </w:p>
        </w:tc>
        <w:tc>
          <w:tcPr>
            <w:tcW w:w="1127" w:type="dxa"/>
          </w:tcPr>
          <w:p w:rsidR="001541C4" w:rsidRDefault="001C2CDF" w:rsidP="001C2CDF">
            <w:pPr>
              <w:spacing w:before="120" w:after="120"/>
              <w:jc w:val="center"/>
              <w:rPr>
                <w:b/>
              </w:rPr>
            </w:pPr>
            <w:r>
              <w:rPr>
                <w:b/>
              </w:rPr>
              <w:t>3.99</w:t>
            </w:r>
          </w:p>
        </w:tc>
        <w:tc>
          <w:tcPr>
            <w:tcW w:w="1127" w:type="dxa"/>
          </w:tcPr>
          <w:p w:rsidR="001541C4" w:rsidRDefault="001C2CDF" w:rsidP="001C2CDF">
            <w:pPr>
              <w:spacing w:before="120" w:after="120"/>
              <w:jc w:val="center"/>
              <w:rPr>
                <w:b/>
              </w:rPr>
            </w:pPr>
            <w:r>
              <w:rPr>
                <w:b/>
              </w:rPr>
              <w:t>100.53</w:t>
            </w:r>
          </w:p>
        </w:tc>
        <w:tc>
          <w:tcPr>
            <w:tcW w:w="1127" w:type="dxa"/>
          </w:tcPr>
          <w:p w:rsidR="001541C4" w:rsidRDefault="001C2CDF" w:rsidP="001C2CDF">
            <w:pPr>
              <w:spacing w:before="120" w:after="120"/>
              <w:jc w:val="center"/>
              <w:rPr>
                <w:b/>
              </w:rPr>
            </w:pPr>
            <w:r>
              <w:rPr>
                <w:b/>
              </w:rPr>
              <w:t>4.303</w:t>
            </w:r>
          </w:p>
        </w:tc>
        <w:tc>
          <w:tcPr>
            <w:tcW w:w="1128" w:type="dxa"/>
          </w:tcPr>
          <w:p w:rsidR="001541C4" w:rsidRDefault="001C2CDF" w:rsidP="001C2CDF">
            <w:pPr>
              <w:spacing w:before="120" w:after="120"/>
              <w:jc w:val="center"/>
              <w:rPr>
                <w:b/>
              </w:rPr>
            </w:pPr>
            <w:r>
              <w:rPr>
                <w:b/>
              </w:rPr>
              <w:t>6.42</w:t>
            </w:r>
          </w:p>
          <w:p w:rsidR="001C2CDF" w:rsidRDefault="001C2CDF" w:rsidP="001C2CDF">
            <w:pPr>
              <w:spacing w:before="120" w:after="120"/>
              <w:jc w:val="center"/>
              <w:rPr>
                <w:b/>
              </w:rPr>
            </w:pPr>
            <w:r>
              <w:rPr>
                <w:b/>
              </w:rPr>
              <w:t>6.31</w:t>
            </w:r>
          </w:p>
        </w:tc>
      </w:tr>
    </w:tbl>
    <w:p w:rsidR="001C2CDF" w:rsidRDefault="001C2CDF" w:rsidP="004F4BA2">
      <w:pPr>
        <w:jc w:val="both"/>
        <w:rPr>
          <w:b/>
        </w:rPr>
      </w:pPr>
    </w:p>
    <w:p w:rsidR="001C2CDF" w:rsidRDefault="001C2CDF">
      <w:pPr>
        <w:rPr>
          <w:b/>
        </w:rPr>
      </w:pPr>
      <w:r>
        <w:rPr>
          <w:b/>
        </w:rPr>
        <w:br w:type="page"/>
      </w:r>
    </w:p>
    <w:p w:rsidR="001C2CDF" w:rsidRPr="001C2CDF" w:rsidRDefault="001C2CDF" w:rsidP="001C2CDF">
      <w:pPr>
        <w:spacing w:after="120" w:line="240" w:lineRule="auto"/>
        <w:jc w:val="both"/>
        <w:rPr>
          <w:b/>
        </w:rPr>
      </w:pPr>
      <w:r w:rsidRPr="001C2CDF">
        <w:rPr>
          <w:b/>
        </w:rPr>
        <w:lastRenderedPageBreak/>
        <w:t>2.12.3 Cutting and Bending</w:t>
      </w:r>
    </w:p>
    <w:p w:rsidR="001C2CDF" w:rsidRPr="001C2CDF" w:rsidRDefault="001C2CDF" w:rsidP="001C2CDF">
      <w:pPr>
        <w:spacing w:after="120" w:line="240" w:lineRule="auto"/>
        <w:jc w:val="both"/>
      </w:pPr>
      <w:r w:rsidRPr="001C2CDF">
        <w:t>All cutting and bending shall be in accordance with standard approved practice. Straightening of bends and re-bending of incorrectly bent bars shall not be permitted. Bars shall be bent cold by use of an approved bending machine. Bending radii shall be as specified on the drawings with bends made round a former having a diameter of at least three times the diameter of the bar. If the radii are not shown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1C2CDF" w:rsidRPr="001C2CDF" w:rsidRDefault="001C2CDF" w:rsidP="001C2CDF">
      <w:pPr>
        <w:spacing w:after="120" w:line="240" w:lineRule="auto"/>
        <w:jc w:val="both"/>
        <w:rPr>
          <w:b/>
        </w:rPr>
      </w:pPr>
      <w:r>
        <w:rPr>
          <w:b/>
        </w:rPr>
        <w:t xml:space="preserve">2.12.4 </w:t>
      </w:r>
      <w:r w:rsidRPr="001C2CDF">
        <w:rPr>
          <w:b/>
        </w:rPr>
        <w:t>Placing and Fixing Reinforcing Steel</w:t>
      </w:r>
    </w:p>
    <w:p w:rsidR="001C2CDF" w:rsidRPr="001C2CDF" w:rsidRDefault="001C2CDF" w:rsidP="001C2CDF">
      <w:pPr>
        <w:spacing w:after="120" w:line="240" w:lineRule="auto"/>
        <w:jc w:val="both"/>
      </w:pPr>
      <w:r w:rsidRPr="001C2CDF">
        <w:rPr>
          <w:b/>
        </w:rPr>
        <w:t xml:space="preserve">All reinforcement shall be securely and accurately fixed in position shown on the drawings using </w:t>
      </w:r>
      <w:r w:rsidRPr="001C2CDF">
        <w:t xml:space="preserve">approved spacer blocks and chairs. Tolerance allowance for placing reinforcement shall not exceed 12mm. No splices of reinforcement shall be made other than as shown on the Drawings or approved by the Engineer All intersections of bars shall be secured with No 22 to 18 gauge galvanized iron wire, the ends being turned into the body of the concrete. The reinforcement shall be held securely in place to the lines and grades shown on the Drawings by approved concrete supports, spacers or ties with particular care being taken during placing of the concrete. The specified concrete cover as shown in the drawing to reinforcement shall be maintained with the aid of approved supports and spacer pieces. Top reinforcement in slabs shall be maintained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w:t>
      </w:r>
      <w:r w:rsidRPr="001C2CDF">
        <w:t>discolor</w:t>
      </w:r>
      <w:r w:rsidRPr="001C2CDF">
        <w:t xml:space="preserve"> the finished concrete. Before any steel reinforcement is embedded in the concrete any loose mill scale, loose rust and any oil, grease or other deleterious matter shall be removed. Partially set concrete which may adhere to the exposed bars during concreting operations shall be removed.</w:t>
      </w:r>
    </w:p>
    <w:p w:rsidR="001C2CDF" w:rsidRPr="001C2CDF" w:rsidRDefault="001C2CDF" w:rsidP="001C2CDF">
      <w:pPr>
        <w:jc w:val="both"/>
        <w:rPr>
          <w:b/>
        </w:rPr>
      </w:pPr>
      <w:r w:rsidRPr="001C2CDF">
        <w:rPr>
          <w:b/>
        </w:rPr>
        <w:t>2.12.5 Concrete Cover to Reinforcement</w:t>
      </w:r>
    </w:p>
    <w:p w:rsidR="001C2CDF" w:rsidRPr="001C2CDF" w:rsidRDefault="001C2CDF" w:rsidP="001C2CDF">
      <w:pPr>
        <w:jc w:val="both"/>
      </w:pPr>
      <w:r w:rsidRPr="001C2CDF">
        <w:t>Unless specified on the Drawings, the clear concrete cover to reinforcement shall be as tabulated below:</w:t>
      </w:r>
    </w:p>
    <w:p w:rsidR="004F4BA2" w:rsidRDefault="001C2CDF" w:rsidP="001C2CDF">
      <w:pPr>
        <w:jc w:val="both"/>
        <w:rPr>
          <w:b/>
        </w:rPr>
      </w:pPr>
      <w:r>
        <w:rPr>
          <w:b/>
        </w:rPr>
        <w:t xml:space="preserve">Table 2.12.5 </w:t>
      </w:r>
      <w:proofErr w:type="gramStart"/>
      <w:r w:rsidRPr="001C2CDF">
        <w:rPr>
          <w:b/>
        </w:rPr>
        <w:t>Clear</w:t>
      </w:r>
      <w:proofErr w:type="gramEnd"/>
      <w:r w:rsidRPr="001C2CDF">
        <w:rPr>
          <w:b/>
        </w:rPr>
        <w:t xml:space="preserve"> concrete cover to reinforcement</w:t>
      </w:r>
    </w:p>
    <w:tbl>
      <w:tblPr>
        <w:tblStyle w:val="TableGrid"/>
        <w:tblW w:w="0" w:type="auto"/>
        <w:jc w:val="center"/>
        <w:tblLook w:val="04A0" w:firstRow="1" w:lastRow="0" w:firstColumn="1" w:lastColumn="0" w:noHBand="0" w:noVBand="1"/>
      </w:tblPr>
      <w:tblGrid>
        <w:gridCol w:w="4405"/>
        <w:gridCol w:w="1606"/>
        <w:gridCol w:w="3006"/>
      </w:tblGrid>
      <w:tr w:rsidR="001C2CDF" w:rsidTr="001C2CDF">
        <w:trPr>
          <w:trHeight w:val="180"/>
          <w:jc w:val="center"/>
        </w:trPr>
        <w:tc>
          <w:tcPr>
            <w:tcW w:w="4405" w:type="dxa"/>
            <w:vMerge w:val="restart"/>
            <w:vAlign w:val="center"/>
          </w:tcPr>
          <w:p w:rsidR="001C2CDF" w:rsidRDefault="001C2CDF" w:rsidP="001C2CDF">
            <w:pPr>
              <w:jc w:val="center"/>
              <w:rPr>
                <w:b/>
              </w:rPr>
            </w:pPr>
            <w:r w:rsidRPr="001C2CDF">
              <w:rPr>
                <w:b/>
              </w:rPr>
              <w:t>Description of Concrete Element</w:t>
            </w:r>
          </w:p>
        </w:tc>
        <w:tc>
          <w:tcPr>
            <w:tcW w:w="4612" w:type="dxa"/>
            <w:gridSpan w:val="2"/>
            <w:vAlign w:val="center"/>
          </w:tcPr>
          <w:p w:rsidR="001C2CDF" w:rsidRDefault="001C2CDF" w:rsidP="001C2CDF">
            <w:pPr>
              <w:jc w:val="center"/>
              <w:rPr>
                <w:b/>
              </w:rPr>
            </w:pPr>
            <w:r w:rsidRPr="001C2CDF">
              <w:rPr>
                <w:b/>
              </w:rPr>
              <w:t>Clear Cover (mm)</w:t>
            </w:r>
          </w:p>
        </w:tc>
      </w:tr>
      <w:tr w:rsidR="001C2CDF" w:rsidTr="001C2CDF">
        <w:trPr>
          <w:trHeight w:val="90"/>
          <w:jc w:val="center"/>
        </w:trPr>
        <w:tc>
          <w:tcPr>
            <w:tcW w:w="4405" w:type="dxa"/>
            <w:vMerge/>
            <w:vAlign w:val="center"/>
          </w:tcPr>
          <w:p w:rsidR="001C2CDF" w:rsidRDefault="001C2CDF" w:rsidP="001C2CDF">
            <w:pPr>
              <w:jc w:val="center"/>
              <w:rPr>
                <w:b/>
              </w:rPr>
            </w:pPr>
          </w:p>
        </w:tc>
        <w:tc>
          <w:tcPr>
            <w:tcW w:w="1606" w:type="dxa"/>
            <w:vAlign w:val="center"/>
          </w:tcPr>
          <w:p w:rsidR="001C2CDF" w:rsidRDefault="001C2CDF" w:rsidP="001C2CDF">
            <w:pPr>
              <w:jc w:val="center"/>
              <w:rPr>
                <w:b/>
              </w:rPr>
            </w:pPr>
            <w:r w:rsidRPr="001C2CDF">
              <w:rPr>
                <w:b/>
              </w:rPr>
              <w:t>Normal Exposure</w:t>
            </w:r>
          </w:p>
        </w:tc>
        <w:tc>
          <w:tcPr>
            <w:tcW w:w="3006" w:type="dxa"/>
            <w:vAlign w:val="center"/>
          </w:tcPr>
          <w:p w:rsidR="001C2CDF" w:rsidRDefault="001C2CDF" w:rsidP="001C2CDF">
            <w:pPr>
              <w:jc w:val="center"/>
              <w:rPr>
                <w:b/>
              </w:rPr>
            </w:pPr>
            <w:r w:rsidRPr="001C2CDF">
              <w:rPr>
                <w:b/>
              </w:rPr>
              <w:t>Saline Water</w:t>
            </w:r>
          </w:p>
        </w:tc>
      </w:tr>
      <w:tr w:rsidR="001C2CDF" w:rsidTr="001C2CDF">
        <w:trPr>
          <w:jc w:val="center"/>
        </w:trPr>
        <w:tc>
          <w:tcPr>
            <w:tcW w:w="4405" w:type="dxa"/>
            <w:vAlign w:val="center"/>
          </w:tcPr>
          <w:p w:rsidR="001C2CDF" w:rsidRPr="001C2CDF" w:rsidRDefault="001C2CDF" w:rsidP="001C2CDF">
            <w:pPr>
              <w:spacing w:before="120" w:after="120"/>
            </w:pPr>
            <w:r w:rsidRPr="001C2CDF">
              <w:t>Wall and floor slab: - Contact with earth</w:t>
            </w:r>
          </w:p>
          <w:p w:rsidR="001C2CDF" w:rsidRPr="001C2CDF" w:rsidRDefault="001C2CDF" w:rsidP="001C2CDF">
            <w:pPr>
              <w:spacing w:before="120" w:after="120"/>
              <w:ind w:left="427"/>
            </w:pPr>
            <w:r w:rsidRPr="001C2CDF">
              <w:t>- Exposed to weather and water</w:t>
            </w:r>
          </w:p>
          <w:p w:rsidR="001C2CDF" w:rsidRPr="001C2CDF" w:rsidRDefault="001C2CDF" w:rsidP="001C2CDF">
            <w:pPr>
              <w:spacing w:before="120" w:after="120"/>
              <w:ind w:left="427"/>
            </w:pPr>
            <w:r w:rsidRPr="001C2CDF">
              <w:t>Regulator Pier</w:t>
            </w:r>
          </w:p>
          <w:p w:rsidR="001C2CDF" w:rsidRPr="001C2CDF" w:rsidRDefault="001C2CDF" w:rsidP="001C2CDF">
            <w:pPr>
              <w:spacing w:before="120" w:after="120"/>
              <w:ind w:left="427"/>
            </w:pPr>
            <w:r w:rsidRPr="001C2CDF">
              <w:t>Regulator Deck Slab</w:t>
            </w:r>
          </w:p>
          <w:p w:rsidR="001C2CDF" w:rsidRDefault="001C2CDF" w:rsidP="001C2CDF">
            <w:pPr>
              <w:spacing w:before="120" w:after="120"/>
              <w:ind w:left="427"/>
              <w:rPr>
                <w:b/>
              </w:rPr>
            </w:pPr>
            <w:r w:rsidRPr="001C2CDF">
              <w:t>Railing</w:t>
            </w:r>
          </w:p>
        </w:tc>
        <w:tc>
          <w:tcPr>
            <w:tcW w:w="1606" w:type="dxa"/>
            <w:vAlign w:val="center"/>
          </w:tcPr>
          <w:p w:rsidR="001C2CDF" w:rsidRDefault="001C2CDF" w:rsidP="001C2CDF">
            <w:pPr>
              <w:spacing w:before="120" w:after="120"/>
              <w:jc w:val="center"/>
              <w:rPr>
                <w:b/>
              </w:rPr>
            </w:pPr>
            <w:r>
              <w:rPr>
                <w:b/>
              </w:rPr>
              <w:t>60</w:t>
            </w:r>
          </w:p>
          <w:p w:rsidR="001C2CDF" w:rsidRDefault="001C2CDF" w:rsidP="001C2CDF">
            <w:pPr>
              <w:spacing w:before="120" w:after="120"/>
              <w:jc w:val="center"/>
              <w:rPr>
                <w:b/>
              </w:rPr>
            </w:pPr>
            <w:r>
              <w:rPr>
                <w:b/>
              </w:rPr>
              <w:t>50</w:t>
            </w:r>
          </w:p>
          <w:p w:rsidR="001C2CDF" w:rsidRDefault="001C2CDF" w:rsidP="001C2CDF">
            <w:pPr>
              <w:spacing w:before="120" w:after="120"/>
              <w:jc w:val="center"/>
              <w:rPr>
                <w:b/>
              </w:rPr>
            </w:pPr>
            <w:r>
              <w:rPr>
                <w:b/>
              </w:rPr>
              <w:t>50</w:t>
            </w:r>
          </w:p>
          <w:p w:rsidR="001C2CDF" w:rsidRDefault="001C2CDF" w:rsidP="001C2CDF">
            <w:pPr>
              <w:spacing w:before="120" w:after="120"/>
              <w:jc w:val="center"/>
              <w:rPr>
                <w:b/>
              </w:rPr>
            </w:pPr>
            <w:r>
              <w:rPr>
                <w:b/>
              </w:rPr>
              <w:t>40</w:t>
            </w:r>
          </w:p>
          <w:p w:rsidR="001C2CDF" w:rsidRDefault="001C2CDF" w:rsidP="001C2CDF">
            <w:pPr>
              <w:spacing w:before="120" w:after="120"/>
              <w:jc w:val="center"/>
              <w:rPr>
                <w:b/>
              </w:rPr>
            </w:pPr>
            <w:r>
              <w:rPr>
                <w:b/>
              </w:rPr>
              <w:t>25</w:t>
            </w:r>
          </w:p>
        </w:tc>
        <w:tc>
          <w:tcPr>
            <w:tcW w:w="3006" w:type="dxa"/>
            <w:vAlign w:val="center"/>
          </w:tcPr>
          <w:p w:rsidR="001C2CDF" w:rsidRDefault="001C2CDF" w:rsidP="001C2CDF">
            <w:pPr>
              <w:spacing w:before="120" w:after="120"/>
              <w:jc w:val="center"/>
              <w:rPr>
                <w:b/>
              </w:rPr>
            </w:pPr>
            <w:r>
              <w:rPr>
                <w:b/>
              </w:rPr>
              <w:t>75</w:t>
            </w:r>
          </w:p>
          <w:p w:rsidR="001C2CDF" w:rsidRDefault="001C2CDF" w:rsidP="001C2CDF">
            <w:pPr>
              <w:spacing w:before="120" w:after="120"/>
              <w:jc w:val="center"/>
              <w:rPr>
                <w:b/>
              </w:rPr>
            </w:pPr>
            <w:r>
              <w:rPr>
                <w:b/>
              </w:rPr>
              <w:t>60</w:t>
            </w:r>
          </w:p>
          <w:p w:rsidR="001C2CDF" w:rsidRDefault="001C2CDF" w:rsidP="001C2CDF">
            <w:pPr>
              <w:spacing w:before="120" w:after="120"/>
              <w:jc w:val="center"/>
              <w:rPr>
                <w:b/>
              </w:rPr>
            </w:pPr>
            <w:r>
              <w:rPr>
                <w:b/>
              </w:rPr>
              <w:t>60</w:t>
            </w:r>
          </w:p>
          <w:p w:rsidR="001C2CDF" w:rsidRDefault="001C2CDF" w:rsidP="001C2CDF">
            <w:pPr>
              <w:spacing w:before="120" w:after="120"/>
              <w:jc w:val="center"/>
              <w:rPr>
                <w:b/>
              </w:rPr>
            </w:pPr>
            <w:r>
              <w:rPr>
                <w:b/>
              </w:rPr>
              <w:t>40</w:t>
            </w:r>
          </w:p>
          <w:p w:rsidR="001C2CDF" w:rsidRDefault="001C2CDF" w:rsidP="001C2CDF">
            <w:pPr>
              <w:spacing w:before="120" w:after="120"/>
              <w:jc w:val="center"/>
              <w:rPr>
                <w:b/>
              </w:rPr>
            </w:pPr>
            <w:r>
              <w:rPr>
                <w:b/>
              </w:rPr>
              <w:t>25</w:t>
            </w:r>
          </w:p>
        </w:tc>
      </w:tr>
    </w:tbl>
    <w:p w:rsidR="001C2CDF" w:rsidRDefault="001C2CDF" w:rsidP="001C2CDF">
      <w:pPr>
        <w:jc w:val="both"/>
        <w:rPr>
          <w:rFonts w:ascii="Arial" w:hAnsi="Arial" w:cs="Arial"/>
          <w:color w:val="3F3F00"/>
        </w:rPr>
      </w:pPr>
    </w:p>
    <w:p w:rsidR="001C2CDF" w:rsidRPr="001C2CDF" w:rsidRDefault="001C2CDF" w:rsidP="001C2CDF">
      <w:pPr>
        <w:jc w:val="both"/>
        <w:rPr>
          <w:b/>
        </w:rPr>
      </w:pPr>
      <w:r w:rsidRPr="001C2CDF">
        <w:rPr>
          <w:rFonts w:ascii="Arial" w:hAnsi="Arial" w:cs="Arial"/>
          <w:color w:val="3F3F00"/>
        </w:rPr>
        <w:t>Cover shall be maintained by the use of the minimum practical number of purpose made concrete blocks, approved spacers and reinforcement chairs. Concrete spacer blocks shall be made from cement, sand and small aggregate to match the mix proportions of the surrounding concrete as far as practical to ensure comparable strength, durability and appearance.</w:t>
      </w:r>
    </w:p>
    <w:p w:rsidR="001C2CDF" w:rsidRDefault="001C2CDF" w:rsidP="001C2CDF">
      <w:pPr>
        <w:jc w:val="both"/>
        <w:rPr>
          <w:b/>
        </w:rPr>
      </w:pPr>
      <w:r>
        <w:rPr>
          <w:b/>
        </w:rPr>
        <w:lastRenderedPageBreak/>
        <w:t>2.12.6 Splicing</w:t>
      </w:r>
    </w:p>
    <w:p w:rsidR="001C2CDF" w:rsidRPr="001C2CDF" w:rsidRDefault="001C2CDF" w:rsidP="001C2CDF">
      <w:pPr>
        <w:jc w:val="both"/>
      </w:pPr>
      <w:r w:rsidRPr="001C2CDF">
        <w:t>Reinforcing shall be furnished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are approved, the extra weight occasions by such splices shall be included in the measurement of reinforcement for payment.</w:t>
      </w:r>
    </w:p>
    <w:p w:rsidR="001C2CDF" w:rsidRPr="001C2CDF" w:rsidRDefault="001C2CDF" w:rsidP="001C2CDF">
      <w:pPr>
        <w:jc w:val="both"/>
      </w:pPr>
      <w:r w:rsidRPr="001C2CDF">
        <w:t xml:space="preserve">All splices for high yield deformed steel bars and mild steel plain steel bars shall have lap lengths as shown on the Drawings. Lap splices shall generally be located at points of minimum tension in bars, </w:t>
      </w:r>
      <w:proofErr w:type="gramStart"/>
      <w:r w:rsidRPr="001C2CDF">
        <w:t>Except</w:t>
      </w:r>
      <w:proofErr w:type="gramEnd"/>
      <w:r w:rsidRPr="001C2CDF">
        <w:t xml:space="preserve"> where otherwise shown on the Drawings lap splices shall be made with the bars placed in control and security wired together.</w:t>
      </w:r>
    </w:p>
    <w:p w:rsidR="001C2CDF" w:rsidRPr="001C2CDF" w:rsidRDefault="001C2CDF" w:rsidP="001C2CDF">
      <w:pPr>
        <w:jc w:val="both"/>
        <w:rPr>
          <w:b/>
        </w:rPr>
      </w:pPr>
      <w:r w:rsidRPr="001C2CDF">
        <w:rPr>
          <w:b/>
        </w:rPr>
        <w:t>2.12.7 Welding of Reinforcement</w:t>
      </w:r>
    </w:p>
    <w:p w:rsidR="001C2CDF" w:rsidRPr="001C2CDF" w:rsidRDefault="001C2CDF" w:rsidP="001C2CDF">
      <w:pPr>
        <w:jc w:val="both"/>
      </w:pPr>
      <w:r w:rsidRPr="001C2CDF">
        <w:t>Reinforcement which is specified to be welded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shall be maintained and no departure from this procedure shall be permitted. Following the establishment of satisfactory welding procedures, each welder to be employed on the work shall carry out welder performance qualification tests on reinforcing bars of the same metal and size as those on the works.</w:t>
      </w:r>
    </w:p>
    <w:p w:rsidR="001C2CDF" w:rsidRPr="001C2CDF" w:rsidRDefault="001C2CDF" w:rsidP="001C2CDF">
      <w:pPr>
        <w:jc w:val="both"/>
        <w:rPr>
          <w:b/>
        </w:rPr>
      </w:pPr>
      <w:r>
        <w:rPr>
          <w:b/>
        </w:rPr>
        <w:t xml:space="preserve">2.12.8 </w:t>
      </w:r>
      <w:r w:rsidRPr="001C2CDF">
        <w:rPr>
          <w:b/>
        </w:rPr>
        <w:t>Dowel Bar and Cap</w:t>
      </w:r>
    </w:p>
    <w:p w:rsidR="001C2CDF" w:rsidRPr="001C2CDF" w:rsidRDefault="001C2CDF" w:rsidP="001C2CDF">
      <w:pPr>
        <w:jc w:val="both"/>
      </w:pPr>
      <w:r w:rsidRPr="001C2CDF">
        <w:t>Where shown on the Drawings, dowel bars shall be incorporated in movement joints and bridge bearings. The dowel bars shall be a round mild steel bar of the diameter and length indicated on the Drawings and the top of the bar shall be covered with an approved dowel cap. The capped end of the dowel bar shall be sawn square; bar cropping will not be permitted.</w:t>
      </w:r>
    </w:p>
    <w:p w:rsidR="001C2CDF" w:rsidRPr="001C2CDF" w:rsidRDefault="001C2CDF" w:rsidP="001C2CDF">
      <w:pPr>
        <w:jc w:val="both"/>
      </w:pPr>
      <w:r w:rsidRPr="001C2CDF">
        <w:t>Where dowel bars are to be provided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shall be partially filled wit</w:t>
      </w:r>
      <w:r>
        <w:t>h approved compressible filler</w:t>
      </w:r>
    </w:p>
    <w:p w:rsidR="001C2CDF" w:rsidRPr="001C2CDF" w:rsidRDefault="001C2CDF" w:rsidP="001C2CDF">
      <w:pPr>
        <w:jc w:val="both"/>
        <w:rPr>
          <w:b/>
        </w:rPr>
      </w:pPr>
      <w:r w:rsidRPr="001C2CDF">
        <w:rPr>
          <w:b/>
        </w:rPr>
        <w:t>2.12.9 Measurement</w:t>
      </w:r>
    </w:p>
    <w:p w:rsidR="001C2CDF" w:rsidRPr="001C2CDF" w:rsidRDefault="001C2CDF" w:rsidP="001C2CDF">
      <w:pPr>
        <w:jc w:val="both"/>
      </w:pPr>
      <w:r w:rsidRPr="001C2CDF">
        <w:t xml:space="preserve">The quantity of reinforcement to be measured under this Section shall be computed as weight in kilograms and accepted as shown on the Drawings provided that the quantity shall not include the reinforcement in any item of work for which the basis of payment include the reinforcement. In computing the weight to be measured, the theoretical weights of bars of the cross section shown in the Drawings shall be used. The weight shall be calculated based on a constant mass of 0.00785 kg/mm per </w:t>
      </w:r>
      <w:proofErr w:type="spellStart"/>
      <w:r w:rsidRPr="001C2CDF">
        <w:t>metre</w:t>
      </w:r>
      <w:proofErr w:type="spellEnd"/>
      <w:r w:rsidRPr="001C2CDF">
        <w:t xml:space="preserve"> run.</w:t>
      </w:r>
    </w:p>
    <w:p w:rsidR="001C2CDF" w:rsidRPr="001C2CDF" w:rsidRDefault="001C2CDF" w:rsidP="001C2CDF">
      <w:pPr>
        <w:jc w:val="both"/>
      </w:pPr>
      <w:r w:rsidRPr="001C2CDF">
        <w:t>The computed weight shall not include the extra material incurred when bars larger than those specified are used, or the extra material necessary for splices when bars shorter than those specified are used with permission of the Engineer, or the weight of any devices used to support or fasten the reinforcement in the correct position including any necessary chairs</w:t>
      </w:r>
    </w:p>
    <w:p w:rsidR="001C2CDF" w:rsidRPr="001C2CDF" w:rsidRDefault="001C2CDF" w:rsidP="001C2CDF">
      <w:pPr>
        <w:jc w:val="both"/>
        <w:rPr>
          <w:b/>
        </w:rPr>
      </w:pPr>
      <w:r w:rsidRPr="001C2CDF">
        <w:rPr>
          <w:b/>
        </w:rPr>
        <w:t>2.12.10 Payment</w:t>
      </w:r>
    </w:p>
    <w:p w:rsidR="001C2CDF" w:rsidRPr="001B1F5A" w:rsidRDefault="001C2CDF" w:rsidP="001C2CDF">
      <w:pPr>
        <w:jc w:val="both"/>
      </w:pPr>
      <w:r w:rsidRPr="001C2CDF">
        <w:t xml:space="preserve">Payment shall be made in kg as per unit rate included in </w:t>
      </w:r>
      <w:proofErr w:type="spellStart"/>
      <w:r w:rsidRPr="001C2CDF">
        <w:t>BoQ</w:t>
      </w:r>
      <w:proofErr w:type="spellEnd"/>
      <w:r w:rsidRPr="001C2CDF">
        <w:t xml:space="preserve"> Item. The rate shall include all cost of material including cutting, binding, welding, providing Dowel bar etc.</w:t>
      </w:r>
      <w:bookmarkStart w:id="0" w:name="_GoBack"/>
      <w:bookmarkEnd w:id="0"/>
    </w:p>
    <w:sectPr w:rsidR="001C2CDF" w:rsidRPr="001B1F5A" w:rsidSect="001541C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DEE" w:rsidRDefault="002A6DEE" w:rsidP="001541C4">
      <w:pPr>
        <w:spacing w:after="0" w:line="240" w:lineRule="auto"/>
      </w:pPr>
      <w:r>
        <w:separator/>
      </w:r>
    </w:p>
  </w:endnote>
  <w:endnote w:type="continuationSeparator" w:id="0">
    <w:p w:rsidR="002A6DEE" w:rsidRDefault="002A6DEE" w:rsidP="00154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DEE" w:rsidRDefault="002A6DEE" w:rsidP="001541C4">
      <w:pPr>
        <w:spacing w:after="0" w:line="240" w:lineRule="auto"/>
      </w:pPr>
      <w:r>
        <w:separator/>
      </w:r>
    </w:p>
  </w:footnote>
  <w:footnote w:type="continuationSeparator" w:id="0">
    <w:p w:rsidR="002A6DEE" w:rsidRDefault="002A6DEE" w:rsidP="001541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65"/>
    <w:rsid w:val="001541C4"/>
    <w:rsid w:val="001730BB"/>
    <w:rsid w:val="001B1F5A"/>
    <w:rsid w:val="001C2CDF"/>
    <w:rsid w:val="002A6DEE"/>
    <w:rsid w:val="004F4BA2"/>
    <w:rsid w:val="006E6A16"/>
    <w:rsid w:val="007303BC"/>
    <w:rsid w:val="007834AA"/>
    <w:rsid w:val="0093280E"/>
    <w:rsid w:val="00991727"/>
    <w:rsid w:val="00C00B65"/>
    <w:rsid w:val="00D347B9"/>
    <w:rsid w:val="00F7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96F34-2D79-4CB0-9046-CF1AC719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7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E6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1C4"/>
  </w:style>
  <w:style w:type="paragraph" w:styleId="Footer">
    <w:name w:val="footer"/>
    <w:basedOn w:val="Normal"/>
    <w:link w:val="FooterChar"/>
    <w:uiPriority w:val="99"/>
    <w:unhideWhenUsed/>
    <w:rsid w:val="00154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8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Enamul Haque</dc:creator>
  <cp:keywords/>
  <dc:description/>
  <cp:lastModifiedBy>Enamul Haque</cp:lastModifiedBy>
  <cp:revision>14</cp:revision>
  <dcterms:created xsi:type="dcterms:W3CDTF">2020-11-05T04:41:00Z</dcterms:created>
  <dcterms:modified xsi:type="dcterms:W3CDTF">2020-11-05T05:11:00Z</dcterms:modified>
</cp:coreProperties>
</file>