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8F65A" w14:textId="77777777" w:rsidR="00023229" w:rsidRDefault="00FD6A40">
      <w:pPr>
        <w:rPr>
          <w:u w:val="single"/>
        </w:rPr>
      </w:pPr>
      <w:r w:rsidRPr="00FD6A40">
        <w:rPr>
          <w:u w:val="single"/>
        </w:rPr>
        <w:t>COVID’s Next Problem</w:t>
      </w:r>
    </w:p>
    <w:p w14:paraId="25DFCD30" w14:textId="77777777" w:rsidR="00FD6A40" w:rsidRDefault="00FD6A40">
      <w:pPr>
        <w:rPr>
          <w:u w:val="single"/>
        </w:rPr>
      </w:pPr>
    </w:p>
    <w:p w14:paraId="15CF72E5" w14:textId="77777777" w:rsidR="00FD6A40" w:rsidRDefault="00FD6A40">
      <w:pPr>
        <w:rPr>
          <w:u w:val="single"/>
        </w:rPr>
      </w:pPr>
      <w:r>
        <w:rPr>
          <w:u w:val="single"/>
        </w:rPr>
        <w:t>Summary:</w:t>
      </w:r>
    </w:p>
    <w:p w14:paraId="52778778" w14:textId="50FA6845" w:rsidR="007D22D3" w:rsidRDefault="00FD6A40" w:rsidP="007D22D3">
      <w:r w:rsidRPr="00FD6A40">
        <w:t>Person</w:t>
      </w:r>
      <w:r w:rsidR="007D22D3">
        <w:t>s</w:t>
      </w:r>
      <w:r w:rsidRPr="00FD6A40">
        <w:t xml:space="preserve"> rec</w:t>
      </w:r>
      <w:r>
        <w:t xml:space="preserve">eiving supplemental </w:t>
      </w:r>
      <w:r w:rsidR="00DC5662">
        <w:t>unemployment insurance w</w:t>
      </w:r>
      <w:r w:rsidR="007D22D3">
        <w:t xml:space="preserve">ho are at the lower end of the earning spectrum have financial incentives to remain unemployed until the expiration of the </w:t>
      </w:r>
      <w:r w:rsidR="003B2D00">
        <w:t xml:space="preserve">weekly </w:t>
      </w:r>
      <w:r w:rsidR="007D22D3">
        <w:t>$600 federally</w:t>
      </w:r>
      <w:r w:rsidR="003B2D00">
        <w:t>-</w:t>
      </w:r>
      <w:r w:rsidR="007D22D3">
        <w:t>funded supplement.   Th</w:t>
      </w:r>
      <w:r w:rsidR="003B2D00">
        <w:t>is</w:t>
      </w:r>
      <w:r w:rsidR="007D22D3">
        <w:t xml:space="preserve"> distorted incentive will complicate the speedy re</w:t>
      </w:r>
      <w:r w:rsidR="003C229E">
        <w:t xml:space="preserve">covery </w:t>
      </w:r>
      <w:r w:rsidR="007D22D3">
        <w:t>of the economy as governors begin to loosen restrictions</w:t>
      </w:r>
      <w:r w:rsidR="00562311">
        <w:t xml:space="preserve"> on the opening of businesses</w:t>
      </w:r>
      <w:r w:rsidR="007D22D3">
        <w:t>.  The authors recommend that the CARES Act be amended to</w:t>
      </w:r>
      <w:r w:rsidR="00512807">
        <w:t>:</w:t>
      </w:r>
      <w:r w:rsidR="007D22D3">
        <w:t xml:space="preserve"> </w:t>
      </w:r>
      <w:r w:rsidR="00512807">
        <w:t xml:space="preserve">a) temporarily eliminate the FICA tax on the first $10,000 of </w:t>
      </w:r>
      <w:r w:rsidR="00214175">
        <w:t xml:space="preserve">income earned between </w:t>
      </w:r>
      <w:r w:rsidR="003B2D00">
        <w:t>after June 1</w:t>
      </w:r>
      <w:r w:rsidR="00214175">
        <w:t>st and July 31</w:t>
      </w:r>
      <w:r w:rsidR="003B2D00">
        <w:t>st</w:t>
      </w:r>
      <w:r w:rsidR="00512807">
        <w:t xml:space="preserve">; b) </w:t>
      </w:r>
      <w:r w:rsidR="007D22D3">
        <w:t>expand the earned income tax credit for low wage earners who return to work before July 31</w:t>
      </w:r>
      <w:r w:rsidR="003B2D00">
        <w:t xml:space="preserve">st. </w:t>
      </w:r>
    </w:p>
    <w:p w14:paraId="4E94DCFC" w14:textId="77777777" w:rsidR="00FD6A40" w:rsidRDefault="00FD6A40"/>
    <w:p w14:paraId="3FEE99F2" w14:textId="0C0ADFE1" w:rsidR="00FD6A40" w:rsidRPr="00FD6A40" w:rsidRDefault="002D5543">
      <w:pPr>
        <w:rPr>
          <w:u w:val="single"/>
        </w:rPr>
      </w:pPr>
      <w:r>
        <w:rPr>
          <w:u w:val="single"/>
        </w:rPr>
        <w:t>Article</w:t>
      </w:r>
    </w:p>
    <w:p w14:paraId="3F94B00E" w14:textId="719D6817" w:rsidR="00FD6A40" w:rsidRDefault="002D5543">
      <w:pPr>
        <w:rPr>
          <w:rFonts w:cstheme="minorHAnsi"/>
        </w:rPr>
      </w:pPr>
      <w:r>
        <w:rPr>
          <w:rFonts w:cstheme="minorHAnsi"/>
        </w:rPr>
        <w:t>COVID’s next problem will be shortages in the availability of low-skilled laborers</w:t>
      </w:r>
      <w:r w:rsidR="00C73585">
        <w:rPr>
          <w:rFonts w:cstheme="minorHAnsi"/>
        </w:rPr>
        <w:t>,</w:t>
      </w:r>
      <w:r>
        <w:rPr>
          <w:rFonts w:cstheme="minorHAnsi"/>
        </w:rPr>
        <w:t xml:space="preserve"> </w:t>
      </w:r>
      <w:r w:rsidR="00C73585">
        <w:rPr>
          <w:rFonts w:cstheme="minorHAnsi"/>
        </w:rPr>
        <w:t xml:space="preserve">and this could severely </w:t>
      </w:r>
      <w:r>
        <w:rPr>
          <w:rFonts w:cstheme="minorHAnsi"/>
        </w:rPr>
        <w:t>hinder the economic recovery.  How can th</w:t>
      </w:r>
      <w:r w:rsidR="00C73585">
        <w:rPr>
          <w:rFonts w:cstheme="minorHAnsi"/>
        </w:rPr>
        <w:t xml:space="preserve">ere be a shortage in the supply of labor </w:t>
      </w:r>
      <w:r>
        <w:rPr>
          <w:rFonts w:cstheme="minorHAnsi"/>
        </w:rPr>
        <w:t xml:space="preserve">with the unemployment rate hovering around 15%?  </w:t>
      </w:r>
      <w:r w:rsidR="004B4603">
        <w:rPr>
          <w:rFonts w:cstheme="minorHAnsi"/>
        </w:rPr>
        <w:t xml:space="preserve"> </w:t>
      </w:r>
      <w:r>
        <w:rPr>
          <w:rFonts w:cstheme="minorHAnsi"/>
        </w:rPr>
        <w:t>The cause is easy to understand: i</w:t>
      </w:r>
      <w:r w:rsidR="00FD6A40" w:rsidRPr="00436115">
        <w:rPr>
          <w:rFonts w:cstheme="minorHAnsi"/>
        </w:rPr>
        <w:t xml:space="preserve">n order to mitigate the economic impact of the COVID pandemic on the newly unemployed, the CARES Act temporarily enhances and expands unemployment insurance.  Specifically, the law provides an </w:t>
      </w:r>
      <w:r w:rsidR="005B0E62">
        <w:rPr>
          <w:rFonts w:cstheme="minorHAnsi"/>
        </w:rPr>
        <w:t xml:space="preserve">additional </w:t>
      </w:r>
      <w:r w:rsidR="00FD6A40" w:rsidRPr="00436115">
        <w:rPr>
          <w:rFonts w:cstheme="minorHAnsi"/>
        </w:rPr>
        <w:t xml:space="preserve">flat payment of $600 per week to the amount regularly available for unemployment </w:t>
      </w:r>
      <w:r w:rsidR="003C229E">
        <w:rPr>
          <w:rFonts w:cstheme="minorHAnsi"/>
        </w:rPr>
        <w:t xml:space="preserve">insurance </w:t>
      </w:r>
      <w:r w:rsidR="00FD6A40" w:rsidRPr="00436115">
        <w:rPr>
          <w:rFonts w:cstheme="minorHAnsi"/>
        </w:rPr>
        <w:t xml:space="preserve">under </w:t>
      </w:r>
      <w:r w:rsidR="007D22D3" w:rsidRPr="00436115">
        <w:rPr>
          <w:rFonts w:cstheme="minorHAnsi"/>
        </w:rPr>
        <w:t xml:space="preserve">individual </w:t>
      </w:r>
      <w:r w:rsidR="00FD6A40" w:rsidRPr="00436115">
        <w:rPr>
          <w:rFonts w:cstheme="minorHAnsi"/>
        </w:rPr>
        <w:t>state law</w:t>
      </w:r>
      <w:r w:rsidR="007D22D3" w:rsidRPr="00436115">
        <w:rPr>
          <w:rFonts w:cstheme="minorHAnsi"/>
        </w:rPr>
        <w:t>s</w:t>
      </w:r>
      <w:r w:rsidR="006618C6">
        <w:rPr>
          <w:rFonts w:cstheme="minorHAnsi"/>
        </w:rPr>
        <w:t>; t</w:t>
      </w:r>
      <w:r w:rsidR="006618C6" w:rsidRPr="00436115">
        <w:rPr>
          <w:rFonts w:cstheme="minorHAnsi"/>
        </w:rPr>
        <w:t>his provision is in effect through July 31, 2020.</w:t>
      </w:r>
      <w:r w:rsidR="006618C6">
        <w:rPr>
          <w:rFonts w:cstheme="minorHAnsi"/>
        </w:rPr>
        <w:t xml:space="preserve">  For a typical worker, the weekly unemployment benefit is now </w:t>
      </w:r>
      <w:r w:rsidR="006618C6" w:rsidRPr="006618C6">
        <w:rPr>
          <w:rFonts w:cstheme="minorHAnsi"/>
          <w:color w:val="FF0000"/>
        </w:rPr>
        <w:t>$900 per week [Jake to check]</w:t>
      </w:r>
      <w:r w:rsidR="006618C6">
        <w:rPr>
          <w:rFonts w:cstheme="minorHAnsi"/>
        </w:rPr>
        <w:t xml:space="preserve"> which means that anyone who makes less than </w:t>
      </w:r>
      <w:r w:rsidR="006618C6" w:rsidRPr="006618C6">
        <w:rPr>
          <w:rFonts w:cstheme="minorHAnsi"/>
          <w:color w:val="FF0000"/>
        </w:rPr>
        <w:t xml:space="preserve">$45,000 </w:t>
      </w:r>
      <w:r w:rsidR="006618C6">
        <w:rPr>
          <w:rFonts w:cstheme="minorHAnsi"/>
        </w:rPr>
        <w:t xml:space="preserve">per year has a </w:t>
      </w:r>
      <w:r w:rsidR="00C73585">
        <w:rPr>
          <w:rFonts w:cstheme="minorHAnsi"/>
        </w:rPr>
        <w:t xml:space="preserve">short-term </w:t>
      </w:r>
      <w:r w:rsidR="006618C6">
        <w:rPr>
          <w:rFonts w:cstheme="minorHAnsi"/>
        </w:rPr>
        <w:t>fina</w:t>
      </w:r>
      <w:r w:rsidR="004B4603">
        <w:rPr>
          <w:rFonts w:cstheme="minorHAnsi"/>
        </w:rPr>
        <w:t>n</w:t>
      </w:r>
      <w:r w:rsidR="006618C6">
        <w:rPr>
          <w:rFonts w:cstheme="minorHAnsi"/>
        </w:rPr>
        <w:t xml:space="preserve">cial disincentive to return to work.  </w:t>
      </w:r>
    </w:p>
    <w:p w14:paraId="1795465D" w14:textId="0E61BD06" w:rsidR="004B4603" w:rsidRDefault="004B4603" w:rsidP="004B4603">
      <w:pPr>
        <w:rPr>
          <w:rFonts w:cstheme="minorHAnsi"/>
        </w:rPr>
      </w:pPr>
      <w:r>
        <w:rPr>
          <w:rFonts w:cstheme="minorHAnsi"/>
        </w:rPr>
        <w:t>We have all heard the stories</w:t>
      </w:r>
      <w:r w:rsidR="00512807">
        <w:rPr>
          <w:rFonts w:cstheme="minorHAnsi"/>
        </w:rPr>
        <w:t xml:space="preserve"> over</w:t>
      </w:r>
      <w:r w:rsidR="00A565A1">
        <w:rPr>
          <w:rFonts w:cstheme="minorHAnsi"/>
        </w:rPr>
        <w:t xml:space="preserve"> the past few weeks</w:t>
      </w:r>
      <w:r w:rsidR="00B50B62">
        <w:rPr>
          <w:rFonts w:cstheme="minorHAnsi"/>
        </w:rPr>
        <w:t>.  Here are a few</w:t>
      </w:r>
      <w:r>
        <w:rPr>
          <w:rFonts w:cstheme="minorHAnsi"/>
        </w:rPr>
        <w:t>:</w:t>
      </w:r>
    </w:p>
    <w:p w14:paraId="54B919F4" w14:textId="348D403E" w:rsidR="004B4603" w:rsidRDefault="004B4603" w:rsidP="004B4603">
      <w:pPr>
        <w:pStyle w:val="ListParagraph"/>
        <w:numPr>
          <w:ilvl w:val="0"/>
          <w:numId w:val="5"/>
        </w:numPr>
        <w:rPr>
          <w:rFonts w:cstheme="minorHAnsi"/>
        </w:rPr>
      </w:pPr>
      <w:r>
        <w:rPr>
          <w:rFonts w:cstheme="minorHAnsi"/>
        </w:rPr>
        <w:t>The swimming pool service company wh</w:t>
      </w:r>
      <w:r w:rsidR="00C73585">
        <w:rPr>
          <w:rFonts w:cstheme="minorHAnsi"/>
        </w:rPr>
        <w:t>ich</w:t>
      </w:r>
      <w:r>
        <w:rPr>
          <w:rFonts w:cstheme="minorHAnsi"/>
        </w:rPr>
        <w:t xml:space="preserve"> has a long backlog of </w:t>
      </w:r>
      <w:r w:rsidR="00C73585">
        <w:rPr>
          <w:rFonts w:cstheme="minorHAnsi"/>
        </w:rPr>
        <w:t>jobs</w:t>
      </w:r>
      <w:r>
        <w:rPr>
          <w:rFonts w:cstheme="minorHAnsi"/>
        </w:rPr>
        <w:t xml:space="preserve"> because workers are making more on employment than </w:t>
      </w:r>
      <w:r w:rsidR="00C73585">
        <w:rPr>
          <w:rFonts w:cstheme="minorHAnsi"/>
        </w:rPr>
        <w:t>t</w:t>
      </w:r>
      <w:r>
        <w:rPr>
          <w:rFonts w:cstheme="minorHAnsi"/>
        </w:rPr>
        <w:t xml:space="preserve">he </w:t>
      </w:r>
      <w:r w:rsidR="00C73585">
        <w:rPr>
          <w:rFonts w:cstheme="minorHAnsi"/>
        </w:rPr>
        <w:t xml:space="preserve">company </w:t>
      </w:r>
      <w:r>
        <w:rPr>
          <w:rFonts w:cstheme="minorHAnsi"/>
        </w:rPr>
        <w:t>can afford to pay them</w:t>
      </w:r>
    </w:p>
    <w:p w14:paraId="5C257A02" w14:textId="3E5930B1" w:rsidR="004B4603" w:rsidRDefault="004B4603" w:rsidP="004B4603">
      <w:pPr>
        <w:pStyle w:val="ListParagraph"/>
        <w:numPr>
          <w:ilvl w:val="0"/>
          <w:numId w:val="5"/>
        </w:numPr>
        <w:rPr>
          <w:rFonts w:cstheme="minorHAnsi"/>
        </w:rPr>
      </w:pPr>
      <w:r>
        <w:rPr>
          <w:rFonts w:cstheme="minorHAnsi"/>
        </w:rPr>
        <w:t xml:space="preserve">The restaurant owner who is </w:t>
      </w:r>
      <w:r w:rsidR="00A565A1">
        <w:rPr>
          <w:rFonts w:cstheme="minorHAnsi"/>
        </w:rPr>
        <w:t xml:space="preserve">planning </w:t>
      </w:r>
      <w:r>
        <w:rPr>
          <w:rFonts w:cstheme="minorHAnsi"/>
        </w:rPr>
        <w:t>to pay her workers under the table until July 31</w:t>
      </w:r>
      <w:r w:rsidRPr="002D5543">
        <w:rPr>
          <w:rFonts w:cstheme="minorHAnsi"/>
          <w:vertAlign w:val="superscript"/>
        </w:rPr>
        <w:t>st</w:t>
      </w:r>
    </w:p>
    <w:p w14:paraId="24C68CCC" w14:textId="569D4CB2" w:rsidR="004B4603" w:rsidRDefault="004B4603" w:rsidP="004B4603">
      <w:pPr>
        <w:pStyle w:val="ListParagraph"/>
        <w:numPr>
          <w:ilvl w:val="0"/>
          <w:numId w:val="5"/>
        </w:numPr>
        <w:rPr>
          <w:rFonts w:cstheme="minorHAnsi"/>
        </w:rPr>
      </w:pPr>
      <w:r>
        <w:rPr>
          <w:rFonts w:cstheme="minorHAnsi"/>
        </w:rPr>
        <w:t xml:space="preserve">The college student who has no financial </w:t>
      </w:r>
      <w:r w:rsidR="00A565A1">
        <w:rPr>
          <w:rFonts w:cstheme="minorHAnsi"/>
        </w:rPr>
        <w:t>motivation</w:t>
      </w:r>
      <w:r>
        <w:rPr>
          <w:rFonts w:cstheme="minorHAnsi"/>
        </w:rPr>
        <w:t xml:space="preserve"> to seek summer </w:t>
      </w:r>
      <w:r w:rsidR="00A565A1">
        <w:rPr>
          <w:rFonts w:cstheme="minorHAnsi"/>
        </w:rPr>
        <w:t>employment</w:t>
      </w:r>
    </w:p>
    <w:p w14:paraId="6B94275F" w14:textId="00680B96" w:rsidR="00B50B62" w:rsidRDefault="00B50B62" w:rsidP="004B4603">
      <w:pPr>
        <w:pStyle w:val="ListParagraph"/>
        <w:numPr>
          <w:ilvl w:val="0"/>
          <w:numId w:val="5"/>
        </w:numPr>
        <w:rPr>
          <w:rFonts w:cstheme="minorHAnsi"/>
        </w:rPr>
      </w:pPr>
      <w:r>
        <w:rPr>
          <w:rFonts w:cstheme="minorHAnsi"/>
        </w:rPr>
        <w:t>The landscaper who is unable to find laborers to service customers</w:t>
      </w:r>
    </w:p>
    <w:p w14:paraId="375309E0" w14:textId="2ECB0432" w:rsidR="004B4603" w:rsidRDefault="004B4603" w:rsidP="004B4603">
      <w:pPr>
        <w:pStyle w:val="ListParagraph"/>
        <w:numPr>
          <w:ilvl w:val="0"/>
          <w:numId w:val="5"/>
        </w:numPr>
        <w:rPr>
          <w:rFonts w:cstheme="minorHAnsi"/>
        </w:rPr>
      </w:pPr>
      <w:r>
        <w:rPr>
          <w:rFonts w:cstheme="minorHAnsi"/>
        </w:rPr>
        <w:t>Etc.</w:t>
      </w:r>
    </w:p>
    <w:p w14:paraId="2A133A12" w14:textId="4107EF6A" w:rsidR="00FD6A40" w:rsidRDefault="00D07970" w:rsidP="00436115">
      <w:pPr>
        <w:spacing w:after="0" w:line="240" w:lineRule="auto"/>
        <w:rPr>
          <w:rFonts w:eastAsia="Times New Roman" w:cstheme="minorHAnsi"/>
        </w:rPr>
      </w:pPr>
      <w:r>
        <w:rPr>
          <w:rFonts w:eastAsia="Times New Roman" w:cstheme="minorHAnsi"/>
        </w:rPr>
        <w:t>During</w:t>
      </w:r>
      <w:r w:rsidR="00436115">
        <w:rPr>
          <w:rFonts w:eastAsia="Times New Roman" w:cstheme="minorHAnsi"/>
        </w:rPr>
        <w:t xml:space="preserve"> the CARES ACT Senate</w:t>
      </w:r>
      <w:r>
        <w:rPr>
          <w:rFonts w:eastAsia="Times New Roman" w:cstheme="minorHAnsi"/>
        </w:rPr>
        <w:t xml:space="preserve"> debate</w:t>
      </w:r>
      <w:r w:rsidR="00436115">
        <w:rPr>
          <w:rFonts w:eastAsia="Times New Roman" w:cstheme="minorHAnsi"/>
        </w:rPr>
        <w:t>, Senator Benjamin Sasse (R- Nebraska) proposed an amendment</w:t>
      </w:r>
      <w:r>
        <w:rPr>
          <w:rFonts w:eastAsia="Times New Roman" w:cstheme="minorHAnsi"/>
        </w:rPr>
        <w:t xml:space="preserve"> stipulating that</w:t>
      </w:r>
      <w:r w:rsidR="00436115" w:rsidRPr="00436115">
        <w:rPr>
          <w:rFonts w:eastAsia="Times New Roman" w:cstheme="minorHAnsi"/>
        </w:rPr>
        <w:t xml:space="preserve"> </w:t>
      </w:r>
      <w:r>
        <w:rPr>
          <w:rFonts w:eastAsia="Times New Roman" w:cstheme="minorHAnsi"/>
        </w:rPr>
        <w:t xml:space="preserve">supplemental federal </w:t>
      </w:r>
      <w:r w:rsidR="00436115" w:rsidRPr="00436115">
        <w:rPr>
          <w:rFonts w:eastAsia="Times New Roman" w:cstheme="minorHAnsi"/>
        </w:rPr>
        <w:t xml:space="preserve">unemployment </w:t>
      </w:r>
      <w:r w:rsidR="005B0E62">
        <w:rPr>
          <w:rFonts w:eastAsia="Times New Roman" w:cstheme="minorHAnsi"/>
        </w:rPr>
        <w:t>payments</w:t>
      </w:r>
      <w:r w:rsidR="00436115" w:rsidRPr="00436115">
        <w:rPr>
          <w:rFonts w:eastAsia="Times New Roman" w:cstheme="minorHAnsi"/>
        </w:rPr>
        <w:t xml:space="preserve"> not result in individual</w:t>
      </w:r>
      <w:r w:rsidR="00562311">
        <w:rPr>
          <w:rFonts w:eastAsia="Times New Roman" w:cstheme="minorHAnsi"/>
        </w:rPr>
        <w:t>s</w:t>
      </w:r>
      <w:r w:rsidR="00436115" w:rsidRPr="00436115">
        <w:rPr>
          <w:rFonts w:eastAsia="Times New Roman" w:cstheme="minorHAnsi"/>
        </w:rPr>
        <w:t xml:space="preserve"> receiving </w:t>
      </w:r>
      <w:r w:rsidR="00436115">
        <w:rPr>
          <w:rFonts w:eastAsia="Times New Roman" w:cstheme="minorHAnsi"/>
        </w:rPr>
        <w:t>u</w:t>
      </w:r>
      <w:r w:rsidR="00436115" w:rsidRPr="00436115">
        <w:rPr>
          <w:rFonts w:eastAsia="Times New Roman" w:cstheme="minorHAnsi"/>
        </w:rPr>
        <w:t xml:space="preserve">nemployment compensation </w:t>
      </w:r>
      <w:r>
        <w:rPr>
          <w:rFonts w:eastAsia="Times New Roman" w:cstheme="minorHAnsi"/>
        </w:rPr>
        <w:t xml:space="preserve">in excess of </w:t>
      </w:r>
      <w:r w:rsidR="00436115" w:rsidRPr="00436115">
        <w:rPr>
          <w:rFonts w:eastAsia="Times New Roman" w:cstheme="minorHAnsi"/>
        </w:rPr>
        <w:t xml:space="preserve">the amount of wages </w:t>
      </w:r>
      <w:r w:rsidR="005814C9">
        <w:rPr>
          <w:rFonts w:eastAsia="Times New Roman" w:cstheme="minorHAnsi"/>
        </w:rPr>
        <w:t xml:space="preserve">that </w:t>
      </w:r>
      <w:r w:rsidR="00436115" w:rsidRPr="00436115">
        <w:rPr>
          <w:rFonts w:eastAsia="Times New Roman" w:cstheme="minorHAnsi"/>
        </w:rPr>
        <w:t>the</w:t>
      </w:r>
      <w:r w:rsidR="00562311">
        <w:rPr>
          <w:rFonts w:eastAsia="Times New Roman" w:cstheme="minorHAnsi"/>
        </w:rPr>
        <w:t>y earned</w:t>
      </w:r>
      <w:r w:rsidR="00436115" w:rsidRPr="00436115">
        <w:rPr>
          <w:rFonts w:eastAsia="Times New Roman" w:cstheme="minorHAnsi"/>
        </w:rPr>
        <w:t xml:space="preserve"> prior to becoming unemployed.</w:t>
      </w:r>
      <w:r w:rsidR="00436115">
        <w:rPr>
          <w:rFonts w:eastAsia="Times New Roman" w:cstheme="minorHAnsi"/>
        </w:rPr>
        <w:t xml:space="preserve">   The amendment failed to pass largely on a party line vote (48 Yeas, 48 Nays, 4 </w:t>
      </w:r>
      <w:r w:rsidR="00562311">
        <w:rPr>
          <w:rFonts w:eastAsia="Times New Roman" w:cstheme="minorHAnsi"/>
        </w:rPr>
        <w:t>n</w:t>
      </w:r>
      <w:r w:rsidR="00436115">
        <w:rPr>
          <w:rFonts w:eastAsia="Times New Roman" w:cstheme="minorHAnsi"/>
        </w:rPr>
        <w:t xml:space="preserve">ot voting).  </w:t>
      </w:r>
      <w:r w:rsidR="005B0E62">
        <w:rPr>
          <w:rFonts w:eastAsia="Times New Roman" w:cstheme="minorHAnsi"/>
        </w:rPr>
        <w:t xml:space="preserve"> As a consequence, many low wage earners are now receiving unemployment compensation in excess of their prior employment income.</w:t>
      </w:r>
      <w:r w:rsidR="006618C6">
        <w:rPr>
          <w:rFonts w:eastAsia="Times New Roman" w:cstheme="minorHAnsi"/>
        </w:rPr>
        <w:t xml:space="preserve">  How many unemployed workers fall into this category?</w:t>
      </w:r>
    </w:p>
    <w:p w14:paraId="687879EA" w14:textId="70E9FFFD" w:rsidR="006618C6" w:rsidRDefault="006618C6" w:rsidP="00436115">
      <w:pPr>
        <w:spacing w:after="0" w:line="240" w:lineRule="auto"/>
        <w:rPr>
          <w:rFonts w:eastAsia="Times New Roman" w:cstheme="minorHAnsi"/>
        </w:rPr>
      </w:pPr>
    </w:p>
    <w:p w14:paraId="5C0E8206" w14:textId="68F09BFF" w:rsidR="006618C6" w:rsidRDefault="006618C6" w:rsidP="004E37D0">
      <w:pPr>
        <w:rPr>
          <w:rFonts w:eastAsia="Times New Roman" w:cstheme="minorHAnsi"/>
        </w:rPr>
      </w:pPr>
      <w:r>
        <w:t xml:space="preserve">It is surprisingly difficult to provide an exact answer to this question </w:t>
      </w:r>
      <w:r w:rsidR="004E37D0">
        <w:t xml:space="preserve">because unemployment insurance is </w:t>
      </w:r>
      <w:r w:rsidR="00B50B62">
        <w:t xml:space="preserve">administered </w:t>
      </w:r>
      <w:r w:rsidR="004E37D0">
        <w:t xml:space="preserve">at the state level and the base level of unemployment insurance varies by state. </w:t>
      </w:r>
      <w:r w:rsidR="00D96C49">
        <w:t xml:space="preserve"> </w:t>
      </w:r>
      <w:r w:rsidR="00C73585">
        <w:t>Moreover</w:t>
      </w:r>
      <w:r w:rsidR="00D96C49">
        <w:t xml:space="preserve">, data capture and reporting on the prior earnings of the newly unemployed is sparse and incomplete in most states.  </w:t>
      </w:r>
      <w:r w:rsidR="004E37D0">
        <w:t>However,</w:t>
      </w:r>
      <w:r>
        <w:t xml:space="preserve"> we estimate the </w:t>
      </w:r>
      <w:r w:rsidR="00E22EDA">
        <w:t xml:space="preserve">number </w:t>
      </w:r>
      <w:r w:rsidR="00B50B62">
        <w:t xml:space="preserve">of workers who presently receive UI in excess of their prior wages </w:t>
      </w:r>
      <w:r>
        <w:t xml:space="preserve">at approximately </w:t>
      </w:r>
      <w:r w:rsidRPr="006618C6">
        <w:rPr>
          <w:color w:val="FF0000"/>
        </w:rPr>
        <w:t xml:space="preserve">12 million </w:t>
      </w:r>
      <w:r>
        <w:t xml:space="preserve">persons.   This </w:t>
      </w:r>
      <w:r w:rsidR="004E37D0">
        <w:t xml:space="preserve">figure was calculated by </w:t>
      </w:r>
      <w:r w:rsidR="004E37D0">
        <w:lastRenderedPageBreak/>
        <w:t>multiplying the total number (</w:t>
      </w:r>
      <w:r w:rsidR="004E37D0" w:rsidRPr="004E37D0">
        <w:rPr>
          <w:color w:val="FF0000"/>
        </w:rPr>
        <w:t>20 million</w:t>
      </w:r>
      <w:r w:rsidR="004E37D0">
        <w:t xml:space="preserve">) of newly unemployed persons since CARES went into effect by </w:t>
      </w:r>
      <w:r w:rsidR="00DA10AC">
        <w:t xml:space="preserve">an estimate of </w:t>
      </w:r>
      <w:r w:rsidR="004E37D0">
        <w:t>the percentage of these workers (</w:t>
      </w:r>
      <w:r w:rsidR="004E37D0" w:rsidRPr="004E37D0">
        <w:rPr>
          <w:color w:val="FF0000"/>
        </w:rPr>
        <w:t>60%</w:t>
      </w:r>
      <w:r w:rsidR="004E37D0">
        <w:t>) who ma</w:t>
      </w:r>
      <w:r w:rsidR="00E22EDA">
        <w:t>ke</w:t>
      </w:r>
      <w:r w:rsidR="004E37D0">
        <w:t xml:space="preserve"> less than $45,000 </w:t>
      </w:r>
      <w:commentRangeStart w:id="0"/>
      <w:r w:rsidR="004E37D0">
        <w:t>annually</w:t>
      </w:r>
      <w:commentRangeEnd w:id="0"/>
      <w:r w:rsidR="00DA10AC">
        <w:rPr>
          <w:rStyle w:val="CommentReference"/>
        </w:rPr>
        <w:commentReference w:id="0"/>
      </w:r>
      <w:r w:rsidR="004E37D0">
        <w:t xml:space="preserve">.  </w:t>
      </w:r>
    </w:p>
    <w:p w14:paraId="3EA79BFB" w14:textId="77777777" w:rsidR="009C39F9" w:rsidRDefault="009C39F9" w:rsidP="00436115">
      <w:pPr>
        <w:spacing w:after="0" w:line="240" w:lineRule="auto"/>
        <w:rPr>
          <w:rFonts w:eastAsia="Times New Roman" w:cstheme="minorHAnsi"/>
        </w:rPr>
      </w:pPr>
    </w:p>
    <w:p w14:paraId="6FC49DB4" w14:textId="683D0D68" w:rsidR="00277F2A" w:rsidRDefault="004E37D0" w:rsidP="00277F2A">
      <w:pPr>
        <w:spacing w:after="0" w:line="240" w:lineRule="auto"/>
        <w:rPr>
          <w:rFonts w:eastAsia="Times New Roman" w:cstheme="minorHAnsi"/>
        </w:rPr>
      </w:pPr>
      <w:r>
        <w:rPr>
          <w:rFonts w:eastAsia="Times New Roman" w:cstheme="minorHAnsi"/>
        </w:rPr>
        <w:t xml:space="preserve">The authors recognize than many of these </w:t>
      </w:r>
      <w:r w:rsidRPr="001942AA">
        <w:rPr>
          <w:rFonts w:eastAsia="Times New Roman" w:cstheme="minorHAnsi"/>
          <w:color w:val="FF0000"/>
        </w:rPr>
        <w:t>12 million</w:t>
      </w:r>
      <w:r>
        <w:rPr>
          <w:rFonts w:eastAsia="Times New Roman" w:cstheme="minorHAnsi"/>
        </w:rPr>
        <w:t xml:space="preserve"> persons </w:t>
      </w:r>
      <w:r w:rsidR="00000653">
        <w:rPr>
          <w:rFonts w:eastAsia="Times New Roman" w:cstheme="minorHAnsi"/>
        </w:rPr>
        <w:t xml:space="preserve">are unable </w:t>
      </w:r>
      <w:r>
        <w:rPr>
          <w:rFonts w:eastAsia="Times New Roman" w:cstheme="minorHAnsi"/>
        </w:rPr>
        <w:t xml:space="preserve">to </w:t>
      </w:r>
      <w:r w:rsidR="00000653">
        <w:rPr>
          <w:rFonts w:eastAsia="Times New Roman" w:cstheme="minorHAnsi"/>
        </w:rPr>
        <w:t xml:space="preserve">return to </w:t>
      </w:r>
      <w:r>
        <w:rPr>
          <w:rFonts w:eastAsia="Times New Roman" w:cstheme="minorHAnsi"/>
        </w:rPr>
        <w:t xml:space="preserve">work even without the financial disincentive.  For example, many </w:t>
      </w:r>
      <w:r w:rsidR="007C197F">
        <w:rPr>
          <w:rFonts w:eastAsia="Times New Roman" w:cstheme="minorHAnsi"/>
        </w:rPr>
        <w:t xml:space="preserve">unemployed </w:t>
      </w:r>
      <w:r>
        <w:rPr>
          <w:rFonts w:eastAsia="Times New Roman" w:cstheme="minorHAnsi"/>
        </w:rPr>
        <w:t xml:space="preserve">need to care for family members impacted by COVID or work for employers that are still closed.  Additionally, there are </w:t>
      </w:r>
      <w:r w:rsidR="00FC175E">
        <w:rPr>
          <w:rFonts w:eastAsia="Times New Roman" w:cstheme="minorHAnsi"/>
        </w:rPr>
        <w:t>surely millions of u</w:t>
      </w:r>
      <w:r>
        <w:rPr>
          <w:rFonts w:eastAsia="Times New Roman" w:cstheme="minorHAnsi"/>
        </w:rPr>
        <w:t>nemployed who make less than $</w:t>
      </w:r>
      <w:r w:rsidRPr="001942AA">
        <w:rPr>
          <w:rFonts w:eastAsia="Times New Roman" w:cstheme="minorHAnsi"/>
          <w:color w:val="FF0000"/>
        </w:rPr>
        <w:t xml:space="preserve">45,000 </w:t>
      </w:r>
      <w:r>
        <w:rPr>
          <w:rFonts w:eastAsia="Times New Roman" w:cstheme="minorHAnsi"/>
        </w:rPr>
        <w:t xml:space="preserve">per year </w:t>
      </w:r>
      <w:r w:rsidR="00FC175E">
        <w:rPr>
          <w:rFonts w:eastAsia="Times New Roman" w:cstheme="minorHAnsi"/>
        </w:rPr>
        <w:t xml:space="preserve">who </w:t>
      </w:r>
      <w:r w:rsidR="00277F2A">
        <w:rPr>
          <w:rFonts w:eastAsia="Times New Roman" w:cstheme="minorHAnsi"/>
        </w:rPr>
        <w:t>would prefer to return to work for a variety of reasons including:</w:t>
      </w:r>
    </w:p>
    <w:p w14:paraId="0B5AE6E0" w14:textId="77777777" w:rsidR="00277F2A" w:rsidRDefault="00277F2A" w:rsidP="00277F2A">
      <w:pPr>
        <w:spacing w:after="0" w:line="240" w:lineRule="auto"/>
        <w:rPr>
          <w:rFonts w:eastAsia="Times New Roman" w:cstheme="minorHAnsi"/>
        </w:rPr>
      </w:pPr>
    </w:p>
    <w:p w14:paraId="0DEF4789" w14:textId="18CDFCEA" w:rsidR="009C39F9" w:rsidRDefault="00277F2A" w:rsidP="00277F2A">
      <w:pPr>
        <w:pStyle w:val="ListParagraph"/>
        <w:numPr>
          <w:ilvl w:val="0"/>
          <w:numId w:val="6"/>
        </w:numPr>
        <w:spacing w:after="0" w:line="240" w:lineRule="auto"/>
      </w:pPr>
      <w:r>
        <w:t>Feeling the s</w:t>
      </w:r>
      <w:r w:rsidR="009C39F9">
        <w:t>ense of self-worth</w:t>
      </w:r>
      <w:r>
        <w:t xml:space="preserve"> that employment provides</w:t>
      </w:r>
    </w:p>
    <w:p w14:paraId="2F981502" w14:textId="260BFD13" w:rsidR="009C39F9" w:rsidRDefault="00277F2A" w:rsidP="009C39F9">
      <w:pPr>
        <w:pStyle w:val="ListParagraph"/>
        <w:numPr>
          <w:ilvl w:val="0"/>
          <w:numId w:val="1"/>
        </w:numPr>
        <w:spacing w:after="0" w:line="240" w:lineRule="auto"/>
      </w:pPr>
      <w:r>
        <w:t>Achieving l</w:t>
      </w:r>
      <w:r w:rsidR="009C39F9">
        <w:t>ong</w:t>
      </w:r>
      <w:r>
        <w:t>-</w:t>
      </w:r>
      <w:r w:rsidR="009C39F9">
        <w:t xml:space="preserve">term </w:t>
      </w:r>
      <w:r>
        <w:t xml:space="preserve">occupational goals </w:t>
      </w:r>
    </w:p>
    <w:p w14:paraId="786AB714" w14:textId="697DE831" w:rsidR="009C39F9" w:rsidRDefault="009C39F9" w:rsidP="009C39F9">
      <w:pPr>
        <w:pStyle w:val="ListParagraph"/>
        <w:numPr>
          <w:ilvl w:val="0"/>
          <w:numId w:val="1"/>
        </w:numPr>
        <w:spacing w:after="0" w:line="240" w:lineRule="auto"/>
      </w:pPr>
      <w:r>
        <w:t xml:space="preserve">Retaining  </w:t>
      </w:r>
      <w:r w:rsidR="00277F2A">
        <w:t xml:space="preserve">their </w:t>
      </w:r>
      <w:r>
        <w:t>job/income</w:t>
      </w:r>
      <w:r w:rsidR="00277F2A">
        <w:t xml:space="preserve"> for the longer term beyond July 31st</w:t>
      </w:r>
    </w:p>
    <w:p w14:paraId="30FE73CD" w14:textId="03C96554" w:rsidR="009C39F9" w:rsidRDefault="00277F2A" w:rsidP="009C39F9">
      <w:pPr>
        <w:pStyle w:val="ListParagraph"/>
        <w:numPr>
          <w:ilvl w:val="0"/>
          <w:numId w:val="1"/>
        </w:numPr>
        <w:spacing w:after="0" w:line="240" w:lineRule="auto"/>
      </w:pPr>
      <w:r>
        <w:t>Making a larger c</w:t>
      </w:r>
      <w:r w:rsidR="009C39F9">
        <w:t xml:space="preserve">ontribution </w:t>
      </w:r>
      <w:r w:rsidR="00FD0C19">
        <w:t>to</w:t>
      </w:r>
      <w:r w:rsidR="009C39F9">
        <w:t xml:space="preserve"> the world</w:t>
      </w:r>
    </w:p>
    <w:p w14:paraId="2CAD4AED" w14:textId="76B7D922" w:rsidR="009C39F9" w:rsidRDefault="00277F2A" w:rsidP="009C39F9">
      <w:pPr>
        <w:pStyle w:val="ListParagraph"/>
        <w:numPr>
          <w:ilvl w:val="0"/>
          <w:numId w:val="1"/>
        </w:numPr>
        <w:spacing w:after="0" w:line="240" w:lineRule="auto"/>
      </w:pPr>
      <w:r>
        <w:t>Experiencing companionship and a</w:t>
      </w:r>
      <w:r w:rsidR="009C39F9">
        <w:t xml:space="preserve">ffiliation with </w:t>
      </w:r>
      <w:r>
        <w:t xml:space="preserve">their </w:t>
      </w:r>
      <w:r w:rsidR="009C39F9">
        <w:t>work team</w:t>
      </w:r>
    </w:p>
    <w:p w14:paraId="0F203C91" w14:textId="77777777" w:rsidR="009C39F9" w:rsidRDefault="009C39F9" w:rsidP="009C39F9">
      <w:pPr>
        <w:pStyle w:val="ListParagraph"/>
        <w:numPr>
          <w:ilvl w:val="0"/>
          <w:numId w:val="1"/>
        </w:numPr>
        <w:spacing w:after="0" w:line="240" w:lineRule="auto"/>
      </w:pPr>
      <w:r>
        <w:t>Etc.</w:t>
      </w:r>
    </w:p>
    <w:p w14:paraId="62C051AD" w14:textId="77777777" w:rsidR="009C39F9" w:rsidRDefault="009C39F9" w:rsidP="009C39F9">
      <w:pPr>
        <w:spacing w:after="0" w:line="240" w:lineRule="auto"/>
      </w:pPr>
    </w:p>
    <w:p w14:paraId="45964499" w14:textId="09383763" w:rsidR="00F41BDA" w:rsidRDefault="00F41BDA" w:rsidP="00F41BDA">
      <w:r>
        <w:t xml:space="preserve">Although these non-monetary incentives are powerful, we argue that there are </w:t>
      </w:r>
      <w:r w:rsidR="009C39F9">
        <w:t>several categories of workers w</w:t>
      </w:r>
      <w:r w:rsidR="00562311">
        <w:t>h</w:t>
      </w:r>
      <w:r w:rsidR="009C39F9">
        <w:t xml:space="preserve">ere some of these </w:t>
      </w:r>
      <w:r w:rsidR="00512807">
        <w:t>motivations</w:t>
      </w:r>
      <w:r w:rsidR="009C39F9">
        <w:t xml:space="preserve"> are less </w:t>
      </w:r>
      <w:r w:rsidR="00B30ED8">
        <w:t>important</w:t>
      </w:r>
      <w:r>
        <w:t xml:space="preserve">.  Among these categories include: </w:t>
      </w:r>
      <w:r w:rsidR="009C39F9">
        <w:t xml:space="preserve"> </w:t>
      </w:r>
      <w:r>
        <w:t>s</w:t>
      </w:r>
      <w:r w:rsidR="009C39F9">
        <w:t>easonal workers</w:t>
      </w:r>
      <w:r>
        <w:t>; t</w:t>
      </w:r>
      <w:r w:rsidR="009C39F9">
        <w:t>emporary employees</w:t>
      </w:r>
      <w:r>
        <w:t>; g</w:t>
      </w:r>
      <w:r w:rsidR="009C39F9">
        <w:t>ig workers</w:t>
      </w:r>
      <w:r>
        <w:t xml:space="preserve">; </w:t>
      </w:r>
      <w:r w:rsidR="00E22EDA">
        <w:t xml:space="preserve">students; </w:t>
      </w:r>
      <w:r>
        <w:t>and c</w:t>
      </w:r>
      <w:r w:rsidR="005814C9">
        <w:t xml:space="preserve">ertain </w:t>
      </w:r>
      <w:r>
        <w:t>groups</w:t>
      </w:r>
      <w:r w:rsidR="005814C9">
        <w:t xml:space="preserve"> of u</w:t>
      </w:r>
      <w:r w:rsidR="009C39F9">
        <w:t>nskilled labor</w:t>
      </w:r>
      <w:r w:rsidR="00562311">
        <w:t>ers</w:t>
      </w:r>
      <w:r>
        <w:t xml:space="preserve">.  </w:t>
      </w:r>
      <w:proofErr w:type="gramStart"/>
      <w:r>
        <w:t>So</w:t>
      </w:r>
      <w:proofErr w:type="gramEnd"/>
      <w:r>
        <w:t xml:space="preserve"> what can the </w:t>
      </w:r>
      <w:r w:rsidR="00B30ED8">
        <w:t xml:space="preserve">federal </w:t>
      </w:r>
      <w:r>
        <w:t xml:space="preserve">government do to mitigate </w:t>
      </w:r>
      <w:r w:rsidR="00B30ED8">
        <w:t xml:space="preserve">an </w:t>
      </w:r>
      <w:r>
        <w:t>individual’</w:t>
      </w:r>
      <w:r w:rsidR="00B30ED8">
        <w:t>s</w:t>
      </w:r>
      <w:r>
        <w:t xml:space="preserve"> financial  disincentive to return to work?</w:t>
      </w:r>
    </w:p>
    <w:p w14:paraId="3C5867BA" w14:textId="6A998855" w:rsidR="009C39F9" w:rsidRDefault="009C39F9">
      <w:r>
        <w:t xml:space="preserve">The federal supplement to </w:t>
      </w:r>
      <w:r w:rsidR="00F41BDA">
        <w:t xml:space="preserve">unemployment insurance </w:t>
      </w:r>
      <w:r>
        <w:t xml:space="preserve">is </w:t>
      </w:r>
      <w:r w:rsidR="00F41BDA">
        <w:t xml:space="preserve">in </w:t>
      </w:r>
      <w:r>
        <w:t>place until July 31</w:t>
      </w:r>
      <w:r w:rsidRPr="009C39F9">
        <w:rPr>
          <w:vertAlign w:val="superscript"/>
        </w:rPr>
        <w:t>st</w:t>
      </w:r>
      <w:r>
        <w:t xml:space="preserve"> and it is both unwise and politically i</w:t>
      </w:r>
      <w:r w:rsidR="005B0E62">
        <w:t>nfeasible</w:t>
      </w:r>
      <w:r>
        <w:t xml:space="preserve"> to repeal this provision.  </w:t>
      </w:r>
      <w:r w:rsidR="00041037">
        <w:t xml:space="preserve">In fact, one can </w:t>
      </w:r>
      <w:r w:rsidR="00F41BDA">
        <w:t xml:space="preserve">make a solid argument </w:t>
      </w:r>
      <w:r w:rsidR="00041037">
        <w:t xml:space="preserve">that </w:t>
      </w:r>
      <w:r w:rsidR="00F41BDA">
        <w:t xml:space="preserve">the </w:t>
      </w:r>
      <w:r w:rsidR="00041037">
        <w:t xml:space="preserve">July 31 </w:t>
      </w:r>
      <w:r w:rsidR="00F41BDA">
        <w:t xml:space="preserve">deadline </w:t>
      </w:r>
      <w:r w:rsidR="00041037">
        <w:t xml:space="preserve">should be extended if large swaths of occupations remain unable to return to work.  </w:t>
      </w:r>
      <w:r w:rsidR="00B30ED8">
        <w:t xml:space="preserve">Clearly, a repeal of the </w:t>
      </w:r>
      <w:r w:rsidR="007C197F">
        <w:t xml:space="preserve">supplemental </w:t>
      </w:r>
      <w:r w:rsidR="00B30ED8">
        <w:t>UI provision of CARES is a non-starter.</w:t>
      </w:r>
    </w:p>
    <w:p w14:paraId="269025E9" w14:textId="728249B5" w:rsidR="009C39F9" w:rsidRDefault="00B30ED8">
      <w:r>
        <w:t>Instead, we believe that the federal government needs to provide an income boost to low income wage earners who return to work before July 31</w:t>
      </w:r>
      <w:r w:rsidRPr="00B30ED8">
        <w:rPr>
          <w:vertAlign w:val="superscript"/>
        </w:rPr>
        <w:t>st</w:t>
      </w:r>
      <w:r>
        <w:t xml:space="preserve">.  We have </w:t>
      </w:r>
      <w:r w:rsidR="003B2D00">
        <w:t>2</w:t>
      </w:r>
      <w:r>
        <w:t xml:space="preserve"> ideas as to how this can work</w:t>
      </w:r>
      <w:r w:rsidR="00E22EDA">
        <w:t xml:space="preserve"> as follows</w:t>
      </w:r>
      <w:r>
        <w:t>:</w:t>
      </w:r>
    </w:p>
    <w:p w14:paraId="0AF7784B" w14:textId="3E3B899D" w:rsidR="00512807" w:rsidRDefault="00B30ED8" w:rsidP="00B30ED8">
      <w:pPr>
        <w:pStyle w:val="ListParagraph"/>
        <w:numPr>
          <w:ilvl w:val="0"/>
          <w:numId w:val="7"/>
        </w:numPr>
      </w:pPr>
      <w:r>
        <w:t xml:space="preserve">Temporarily change the 7.65% FICA tax such that the first $10,000 in </w:t>
      </w:r>
      <w:r w:rsidR="003B2D00">
        <w:t>income earned after June 1st</w:t>
      </w:r>
      <w:r>
        <w:t xml:space="preserve"> </w:t>
      </w:r>
      <w:r w:rsidR="00214175">
        <w:t>and before July 31</w:t>
      </w:r>
      <w:r w:rsidR="00214175" w:rsidRPr="00214175">
        <w:rPr>
          <w:vertAlign w:val="superscript"/>
        </w:rPr>
        <w:t>st</w:t>
      </w:r>
      <w:r w:rsidR="00214175">
        <w:t xml:space="preserve"> </w:t>
      </w:r>
      <w:r>
        <w:t xml:space="preserve">is taxed at zero; this change could be coupled with a </w:t>
      </w:r>
      <w:r w:rsidR="00512807">
        <w:t>temporary</w:t>
      </w:r>
      <w:r w:rsidR="00D45CCC">
        <w:t xml:space="preserve"> </w:t>
      </w:r>
      <w:r>
        <w:t xml:space="preserve">increase in </w:t>
      </w:r>
      <w:r w:rsidR="00D45CCC">
        <w:t xml:space="preserve">the social security wage base of $137,700 to </w:t>
      </w:r>
      <w:r w:rsidR="00512807">
        <w:t xml:space="preserve">mitigate the impact on the solvency of the Social Security trust fund. </w:t>
      </w:r>
      <w:r w:rsidR="00E22EDA">
        <w:t xml:space="preserve"> The </w:t>
      </w:r>
      <w:r w:rsidR="00214175">
        <w:t>effect</w:t>
      </w:r>
      <w:r w:rsidR="00E22EDA">
        <w:t xml:space="preserve"> would be felt immediately in weekly pay checks and would be especially important for low wage earners</w:t>
      </w:r>
    </w:p>
    <w:p w14:paraId="21E6FD78" w14:textId="3E3C2239" w:rsidR="00B30ED8" w:rsidRDefault="00512807" w:rsidP="00B30ED8">
      <w:pPr>
        <w:pStyle w:val="ListParagraph"/>
        <w:numPr>
          <w:ilvl w:val="0"/>
          <w:numId w:val="7"/>
        </w:numPr>
      </w:pPr>
      <w:r>
        <w:t xml:space="preserve">Expand the existing Earned Income Tax Credit </w:t>
      </w:r>
      <w:r w:rsidRPr="00512807">
        <w:rPr>
          <w:color w:val="FF0000"/>
        </w:rPr>
        <w:t>[Jake – please research and determine how it can be tweaked to provide better short term incentives.]</w:t>
      </w:r>
    </w:p>
    <w:p w14:paraId="23F9AAC4" w14:textId="6F5D47CF" w:rsidR="00512807" w:rsidRPr="00E22EDA" w:rsidRDefault="00E22EDA" w:rsidP="00B30ED8">
      <w:pPr>
        <w:pStyle w:val="ListParagraph"/>
        <w:numPr>
          <w:ilvl w:val="0"/>
          <w:numId w:val="7"/>
        </w:numPr>
        <w:rPr>
          <w:color w:val="FF0000"/>
        </w:rPr>
      </w:pPr>
      <w:r w:rsidRPr="00E22EDA">
        <w:rPr>
          <w:color w:val="FF0000"/>
        </w:rPr>
        <w:t>Open to a third idea if you have it.  Whatever it is, it needs to provide visible cash to low wage earners immediately.  Low wage earners have very high marginal rates of time preference because of short term essential cash needs (rent, food, utilities, etc.)</w:t>
      </w:r>
      <w:r w:rsidR="007C197F">
        <w:rPr>
          <w:color w:val="FF0000"/>
        </w:rPr>
        <w:t xml:space="preserve"> and a program needs to recognize this reality</w:t>
      </w:r>
      <w:r w:rsidRPr="00E22EDA">
        <w:rPr>
          <w:color w:val="FF0000"/>
        </w:rPr>
        <w:t>.</w:t>
      </w:r>
    </w:p>
    <w:p w14:paraId="6E3D91BC" w14:textId="77777777" w:rsidR="00B30ED8" w:rsidRDefault="00B30ED8"/>
    <w:p w14:paraId="7A319AF1" w14:textId="77777777" w:rsidR="00B30ED8" w:rsidRDefault="00B30ED8"/>
    <w:p w14:paraId="38D931CE" w14:textId="77777777" w:rsidR="009C39F9" w:rsidRPr="007D22D3" w:rsidRDefault="009C39F9">
      <w:pPr>
        <w:rPr>
          <w:u w:val="single"/>
        </w:rPr>
      </w:pPr>
    </w:p>
    <w:sectPr w:rsidR="009C39F9" w:rsidRPr="007D22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McKelvey" w:date="2020-05-20T08:31:00Z" w:initials="PM">
    <w:p w14:paraId="2CECAC1C" w14:textId="34EC4C3B" w:rsidR="00DA10AC" w:rsidRDefault="00DA10AC">
      <w:pPr>
        <w:pStyle w:val="CommentText"/>
      </w:pPr>
      <w:r>
        <w:rPr>
          <w:rStyle w:val="CommentReference"/>
        </w:rPr>
        <w:annotationRef/>
      </w:r>
      <w:r>
        <w:t>Jake – Put a footnote here and in the footnote</w:t>
      </w:r>
      <w:r w:rsidR="00B30ED8">
        <w:t>,</w:t>
      </w:r>
      <w:r>
        <w:t xml:space="preserve"> explain how you made the estimates referenced in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ECA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F6958" w16cex:dateUtc="2020-05-20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ECAC1C" w16cid:durableId="226F69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A6273"/>
    <w:multiLevelType w:val="hybridMultilevel"/>
    <w:tmpl w:val="4DA6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D34C4"/>
    <w:multiLevelType w:val="hybridMultilevel"/>
    <w:tmpl w:val="171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E059D"/>
    <w:multiLevelType w:val="hybridMultilevel"/>
    <w:tmpl w:val="26B4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C42E7"/>
    <w:multiLevelType w:val="hybridMultilevel"/>
    <w:tmpl w:val="973E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A7CB7"/>
    <w:multiLevelType w:val="hybridMultilevel"/>
    <w:tmpl w:val="9C2E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F753B"/>
    <w:multiLevelType w:val="hybridMultilevel"/>
    <w:tmpl w:val="5798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2703D"/>
    <w:multiLevelType w:val="hybridMultilevel"/>
    <w:tmpl w:val="3D76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McKelvey">
    <w15:presenceInfo w15:providerId="Windows Live" w15:userId="90ead5216b489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57"/>
    <w:rsid w:val="00000653"/>
    <w:rsid w:val="00023229"/>
    <w:rsid w:val="00041037"/>
    <w:rsid w:val="000E5C50"/>
    <w:rsid w:val="001942AA"/>
    <w:rsid w:val="00214175"/>
    <w:rsid w:val="00277F2A"/>
    <w:rsid w:val="002D5543"/>
    <w:rsid w:val="003B2D00"/>
    <w:rsid w:val="003C229E"/>
    <w:rsid w:val="00436115"/>
    <w:rsid w:val="004A72AD"/>
    <w:rsid w:val="004B4603"/>
    <w:rsid w:val="004E37D0"/>
    <w:rsid w:val="00512807"/>
    <w:rsid w:val="00562311"/>
    <w:rsid w:val="005814C9"/>
    <w:rsid w:val="005B0E62"/>
    <w:rsid w:val="006618C6"/>
    <w:rsid w:val="007C197F"/>
    <w:rsid w:val="007D22D3"/>
    <w:rsid w:val="008B147E"/>
    <w:rsid w:val="00961681"/>
    <w:rsid w:val="009C39F9"/>
    <w:rsid w:val="00A565A1"/>
    <w:rsid w:val="00B30ED8"/>
    <w:rsid w:val="00B50B62"/>
    <w:rsid w:val="00C24957"/>
    <w:rsid w:val="00C73585"/>
    <w:rsid w:val="00D07970"/>
    <w:rsid w:val="00D45CCC"/>
    <w:rsid w:val="00D96C49"/>
    <w:rsid w:val="00DA10AC"/>
    <w:rsid w:val="00DC5662"/>
    <w:rsid w:val="00E22EDA"/>
    <w:rsid w:val="00F41BDA"/>
    <w:rsid w:val="00FC175E"/>
    <w:rsid w:val="00FD0C19"/>
    <w:rsid w:val="00FD6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607"/>
  <w15:chartTrackingRefBased/>
  <w15:docId w15:val="{54BBD059-34D1-4752-BE9A-D2F1471F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F9"/>
    <w:pPr>
      <w:ind w:left="720"/>
      <w:contextualSpacing/>
    </w:pPr>
  </w:style>
  <w:style w:type="character" w:styleId="CommentReference">
    <w:name w:val="annotation reference"/>
    <w:basedOn w:val="DefaultParagraphFont"/>
    <w:uiPriority w:val="99"/>
    <w:semiHidden/>
    <w:unhideWhenUsed/>
    <w:rsid w:val="00DA10AC"/>
    <w:rPr>
      <w:sz w:val="16"/>
      <w:szCs w:val="16"/>
    </w:rPr>
  </w:style>
  <w:style w:type="paragraph" w:styleId="CommentText">
    <w:name w:val="annotation text"/>
    <w:basedOn w:val="Normal"/>
    <w:link w:val="CommentTextChar"/>
    <w:uiPriority w:val="99"/>
    <w:semiHidden/>
    <w:unhideWhenUsed/>
    <w:rsid w:val="00DA10AC"/>
    <w:pPr>
      <w:spacing w:line="240" w:lineRule="auto"/>
    </w:pPr>
    <w:rPr>
      <w:sz w:val="20"/>
      <w:szCs w:val="20"/>
    </w:rPr>
  </w:style>
  <w:style w:type="character" w:customStyle="1" w:styleId="CommentTextChar">
    <w:name w:val="Comment Text Char"/>
    <w:basedOn w:val="DefaultParagraphFont"/>
    <w:link w:val="CommentText"/>
    <w:uiPriority w:val="99"/>
    <w:semiHidden/>
    <w:rsid w:val="00DA10AC"/>
    <w:rPr>
      <w:sz w:val="20"/>
      <w:szCs w:val="20"/>
    </w:rPr>
  </w:style>
  <w:style w:type="paragraph" w:styleId="CommentSubject">
    <w:name w:val="annotation subject"/>
    <w:basedOn w:val="CommentText"/>
    <w:next w:val="CommentText"/>
    <w:link w:val="CommentSubjectChar"/>
    <w:uiPriority w:val="99"/>
    <w:semiHidden/>
    <w:unhideWhenUsed/>
    <w:rsid w:val="00DA10AC"/>
    <w:rPr>
      <w:b/>
      <w:bCs/>
    </w:rPr>
  </w:style>
  <w:style w:type="character" w:customStyle="1" w:styleId="CommentSubjectChar">
    <w:name w:val="Comment Subject Char"/>
    <w:basedOn w:val="CommentTextChar"/>
    <w:link w:val="CommentSubject"/>
    <w:uiPriority w:val="99"/>
    <w:semiHidden/>
    <w:rsid w:val="00DA10AC"/>
    <w:rPr>
      <w:b/>
      <w:bCs/>
      <w:sz w:val="20"/>
      <w:szCs w:val="20"/>
    </w:rPr>
  </w:style>
  <w:style w:type="paragraph" w:styleId="BalloonText">
    <w:name w:val="Balloon Text"/>
    <w:basedOn w:val="Normal"/>
    <w:link w:val="BalloonTextChar"/>
    <w:uiPriority w:val="99"/>
    <w:semiHidden/>
    <w:unhideWhenUsed/>
    <w:rsid w:val="00DA1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0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32607">
      <w:bodyDiv w:val="1"/>
      <w:marLeft w:val="0"/>
      <w:marRight w:val="0"/>
      <w:marTop w:val="0"/>
      <w:marBottom w:val="0"/>
      <w:divBdr>
        <w:top w:val="none" w:sz="0" w:space="0" w:color="auto"/>
        <w:left w:val="none" w:sz="0" w:space="0" w:color="auto"/>
        <w:bottom w:val="none" w:sz="0" w:space="0" w:color="auto"/>
        <w:right w:val="none" w:sz="0" w:space="0" w:color="auto"/>
      </w:divBdr>
      <w:divsChild>
        <w:div w:id="141503038">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McKelvey</dc:creator>
  <cp:keywords/>
  <dc:description/>
  <cp:lastModifiedBy>Jake Schneider</cp:lastModifiedBy>
  <cp:revision>2</cp:revision>
  <dcterms:created xsi:type="dcterms:W3CDTF">2020-05-22T14:10:00Z</dcterms:created>
  <dcterms:modified xsi:type="dcterms:W3CDTF">2020-05-22T14:10:00Z</dcterms:modified>
</cp:coreProperties>
</file>