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000000" w:rsidRDefault="00D01D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Teme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 xml:space="preserve">: </w:t>
            </w:r>
          </w:p>
          <w:p w:rsidR="00000000" w:rsidRDefault="00D01D08">
            <w:pPr>
              <w:numPr>
                <w:ilvl w:val="1"/>
                <w:numId w:val="1"/>
              </w:numPr>
              <w:tabs>
                <w:tab w:val="clear" w:pos="0"/>
              </w:tabs>
              <w:autoSpaceDE w:val="0"/>
              <w:autoSpaceDN w:val="0"/>
              <w:adjustRightInd w:val="0"/>
              <w:spacing w:after="0" w:line="240" w:lineRule="auto"/>
              <w:ind w:left="1440" w:hanging="360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Raba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objekto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metode</w:t>
            </w:r>
            <w:proofErr w:type="spellEnd"/>
          </w:p>
          <w:p w:rsidR="00000000" w:rsidRDefault="00D01D08">
            <w:pPr>
              <w:numPr>
                <w:ilvl w:val="2"/>
                <w:numId w:val="1"/>
              </w:numPr>
              <w:tabs>
                <w:tab w:val="clear" w:pos="0"/>
              </w:tabs>
              <w:autoSpaceDE w:val="0"/>
              <w:autoSpaceDN w:val="0"/>
              <w:adjustRightInd w:val="0"/>
              <w:spacing w:after="0" w:line="240" w:lineRule="auto"/>
              <w:ind w:left="2160" w:hanging="360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Konstruktorji</w:t>
            </w:r>
            <w:proofErr w:type="spellEnd"/>
          </w:p>
          <w:p w:rsidR="00000000" w:rsidRDefault="00D01D08">
            <w:pPr>
              <w:numPr>
                <w:ilvl w:val="2"/>
                <w:numId w:val="1"/>
              </w:numPr>
              <w:tabs>
                <w:tab w:val="clear" w:pos="0"/>
              </w:tabs>
              <w:autoSpaceDE w:val="0"/>
              <w:autoSpaceDN w:val="0"/>
              <w:adjustRightInd w:val="0"/>
              <w:spacing w:after="0" w:line="240" w:lineRule="auto"/>
              <w:ind w:left="2160" w:hanging="360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Nastavljalci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vračalci</w:t>
            </w:r>
            <w:proofErr w:type="spellEnd"/>
          </w:p>
          <w:p w:rsidR="00000000" w:rsidRDefault="00D01D08">
            <w:pPr>
              <w:numPr>
                <w:ilvl w:val="2"/>
                <w:numId w:val="1"/>
              </w:numPr>
              <w:tabs>
                <w:tab w:val="clear" w:pos="0"/>
              </w:tabs>
              <w:autoSpaceDE w:val="0"/>
              <w:autoSpaceDN w:val="0"/>
              <w:adjustRightInd w:val="0"/>
              <w:spacing w:after="0" w:line="240" w:lineRule="auto"/>
              <w:ind w:left="2160" w:hanging="360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Diagrami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primerov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rabe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implementacija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primera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rabe</w:t>
            </w:r>
            <w:proofErr w:type="spellEnd"/>
          </w:p>
          <w:p w:rsidR="00000000" w:rsidRDefault="00D01D08">
            <w:pPr>
              <w:numPr>
                <w:ilvl w:val="2"/>
                <w:numId w:val="1"/>
              </w:numPr>
              <w:tabs>
                <w:tab w:val="clear" w:pos="0"/>
              </w:tabs>
              <w:autoSpaceDE w:val="0"/>
              <w:autoSpaceDN w:val="0"/>
              <w:adjustRightInd w:val="0"/>
              <w:spacing w:after="0" w:line="240" w:lineRule="auto"/>
              <w:ind w:left="2160" w:hanging="360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Diagram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aktivnosti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implementacija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diagrama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aktivnosti</w:t>
            </w:r>
            <w:proofErr w:type="spellEnd"/>
          </w:p>
          <w:p w:rsidR="00000000" w:rsidRDefault="00D01D08">
            <w:pPr>
              <w:numPr>
                <w:ilvl w:val="2"/>
                <w:numId w:val="1"/>
              </w:numPr>
              <w:tabs>
                <w:tab w:val="clear" w:pos="0"/>
              </w:tabs>
              <w:autoSpaceDE w:val="0"/>
              <w:autoSpaceDN w:val="0"/>
              <w:adjustRightInd w:val="0"/>
              <w:spacing w:after="0" w:line="240" w:lineRule="auto"/>
              <w:ind w:left="2160" w:hanging="360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Razredni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diagram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realizacija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iz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opisa</w:t>
            </w:r>
            <w:proofErr w:type="spellEnd"/>
          </w:p>
          <w:p w:rsidR="00000000" w:rsidRDefault="00D01D08">
            <w:pPr>
              <w:numPr>
                <w:ilvl w:val="2"/>
                <w:numId w:val="1"/>
              </w:numPr>
              <w:tabs>
                <w:tab w:val="clear" w:pos="0"/>
              </w:tabs>
              <w:autoSpaceDE w:val="0"/>
              <w:autoSpaceDN w:val="0"/>
              <w:adjustRightInd w:val="0"/>
              <w:spacing w:after="0" w:line="240" w:lineRule="auto"/>
              <w:ind w:left="2160" w:hanging="360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Sekvenčni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de-DE"/>
              </w:rPr>
              <w:t>diagram</w:t>
            </w:r>
            <w:proofErr w:type="spellEnd"/>
          </w:p>
          <w:p w:rsidR="00000000" w:rsidRDefault="00D01D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</w:tbl>
    <w:p w:rsidR="00000000" w:rsidRDefault="00D01D0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de-DE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</w:tcPr>
          <w:p w:rsidR="00000000" w:rsidRDefault="00D01D08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Splošna navodila:</w:t>
            </w:r>
          </w:p>
          <w:p w:rsidR="00000000" w:rsidRDefault="00D01D08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Ulomek je urejen par(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števec,imenovalec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), pri čemer je v naši aplikaciji vedno predstavljen v svoji okrajšani obliki. V vaji implementiramo osnovne operacije nad ulomki.</w:t>
            </w:r>
          </w:p>
          <w:p w:rsidR="00000000" w:rsidRDefault="00D01D08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00000" w:rsidRDefault="00D01D08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Pomožni vir za tiste, ki se snovi ne spomnite najbolje: </w:t>
            </w:r>
          </w:p>
          <w:p w:rsidR="00000000" w:rsidRDefault="00D01D08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Ulomek, Wik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ipedija, </w:t>
            </w:r>
            <w:hyperlink r:id="rId8" w:history="1">
              <w:r>
                <w:rPr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http://sl.wikipedia.org/wiki/Ulomek</w:t>
              </w:r>
            </w:hyperlink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maj 2015</w:t>
            </w:r>
          </w:p>
          <w:p w:rsidR="00000000" w:rsidRDefault="00D01D08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00000" w:rsidRDefault="00D01D08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Specifikacija:</w:t>
            </w:r>
          </w:p>
          <w:p w:rsidR="00000000" w:rsidRDefault="00D01D08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Želeli bi spisati program, ki izvede demonstracijo osnovnih operacij nad ulomki. Način rabe podaja naslednji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digram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use-case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rabe):</w:t>
            </w:r>
          </w:p>
          <w:p w:rsidR="00585633" w:rsidRDefault="00585633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00000" w:rsidRDefault="00D01D08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5200650" cy="3943350"/>
                  <wp:effectExtent l="0" t="0" r="0" b="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394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5633" w:rsidRDefault="00585633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585633" w:rsidRDefault="00585633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585633" w:rsidRDefault="00585633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(demo vključuje demonstracijo vseh štirih metod)</w:t>
            </w:r>
            <w:bookmarkStart w:id="0" w:name="_GoBack"/>
            <w:bookmarkEnd w:id="0"/>
          </w:p>
          <w:p w:rsidR="00585633" w:rsidRDefault="00585633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585633" w:rsidRDefault="00585633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585633" w:rsidRDefault="00585633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585633" w:rsidRDefault="00585633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00000" w:rsidRDefault="00D01D08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Struktura ulomka je predpisana z diagramom spodaj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razredni):</w:t>
            </w:r>
          </w:p>
          <w:p w:rsidR="00000000" w:rsidRDefault="002D1B80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103505</wp:posOffset>
                  </wp:positionV>
                  <wp:extent cx="2667000" cy="2247900"/>
                  <wp:effectExtent l="0" t="0" r="0" b="0"/>
                  <wp:wrapSquare wrapText="bothSides"/>
                  <wp:docPr id="2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D1B80" w:rsidRDefault="002D1B80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00000" w:rsidRDefault="00D01D08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pri implementaciji morate upoštevati vse elemente diagrama, vključno z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dostopnostnimi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kvalifikatorji lastnosti in me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tod.</w:t>
            </w:r>
          </w:p>
          <w:p w:rsidR="00000000" w:rsidRDefault="00D01D08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2D1B80" w:rsidRDefault="002D1B80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2D1B80" w:rsidRDefault="002D1B80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2D1B80" w:rsidRDefault="002D1B80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2D1B80" w:rsidRDefault="002D1B80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2D1B80" w:rsidRDefault="002D1B80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2D1B80" w:rsidRDefault="002D1B80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2D1B80" w:rsidRDefault="002D1B80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2D1B80" w:rsidRDefault="002D1B80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2D1B80" w:rsidRDefault="002D1B80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2D1B80" w:rsidRDefault="002D1B80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2D1B80" w:rsidRDefault="002D1B80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2D1B80" w:rsidRDefault="002D1B80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2D1B80" w:rsidRDefault="002D1B80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00000" w:rsidRDefault="00D01D08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 razumevanje delovanja je popisana še aktivnost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activity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 v postopku seštevanja ulomkov:</w:t>
            </w:r>
          </w:p>
          <w:p w:rsidR="002D1B80" w:rsidRDefault="002D1B80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4F930A37" wp14:editId="56FBBC71">
                  <wp:simplePos x="0" y="0"/>
                  <wp:positionH relativeFrom="column">
                    <wp:posOffset>208915</wp:posOffset>
                  </wp:positionH>
                  <wp:positionV relativeFrom="paragraph">
                    <wp:posOffset>97155</wp:posOffset>
                  </wp:positionV>
                  <wp:extent cx="2409825" cy="2713990"/>
                  <wp:effectExtent l="0" t="0" r="0" b="0"/>
                  <wp:wrapSquare wrapText="bothSides"/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271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D1B80" w:rsidRDefault="00D01D08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2D1B80" w:rsidRDefault="00D01D08" w:rsidP="00585633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 pa del postopka pri množenju, ki omogoča zadostiti potrebi po tem, da je ulomek vedno zapisan v normalizirani (okrajšan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i) obliki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Sequence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sekvenčni diagram):</w:t>
            </w:r>
          </w:p>
          <w:p w:rsidR="00585633" w:rsidRDefault="00585633" w:rsidP="00585633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585633" w:rsidRDefault="00585633" w:rsidP="00585633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CC87CF3" wp14:editId="626E6877">
                  <wp:extent cx="2667000" cy="2402941"/>
                  <wp:effectExtent l="0" t="0" r="0" b="0"/>
                  <wp:docPr id="4" name="Slik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622"/>
                          <a:stretch/>
                        </pic:blipFill>
                        <pic:spPr bwMode="auto">
                          <a:xfrm>
                            <a:off x="0" y="0"/>
                            <a:ext cx="2690359" cy="2423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85633" w:rsidRDefault="00585633" w:rsidP="00585633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585633" w:rsidRDefault="00585633" w:rsidP="005856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00000" w:rsidRDefault="00D01D08" w:rsidP="005856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opomba:</w:t>
            </w:r>
          </w:p>
          <w:p w:rsidR="00000000" w:rsidRDefault="00D01D08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znotraj definicije razreda se nahaja metoda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(). Ta metoda je posebna, vedno je prisotna v objektu. Vrača predstavitev objekta v obliki niza. Dejans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ko, če objekt skušate izpisati z metodo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(objekt), se uporabi ta metoda. V našem primeru v telo dodate samo vrstico kode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("{"+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stevec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+","+imenovalec+"}"); ki ulomek enostavno vizualizira kot {4,3} kar predstavlja ulomek 4/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  <w:p w:rsidR="002D1B80" w:rsidRDefault="002D1B80">
            <w:pPr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000000" w:rsidRDefault="00D01D0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</w:p>
    <w:p w:rsidR="00000000" w:rsidRDefault="00522BB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  <w:r w:rsidR="00D01D08">
        <w:rPr>
          <w:rFonts w:ascii="Calibri" w:hAnsi="Calibri" w:cs="Calibri"/>
          <w:b/>
          <w:bCs/>
          <w:sz w:val="28"/>
          <w:szCs w:val="28"/>
        </w:rPr>
        <w:lastRenderedPageBreak/>
        <w:t xml:space="preserve">Naloga  1 </w:t>
      </w:r>
      <w:r w:rsidR="002D1B80">
        <w:rPr>
          <w:rStyle w:val="Konnaopomba-sklic"/>
          <w:rFonts w:ascii="Calibri" w:hAnsi="Calibri" w:cs="Calibri"/>
          <w:b/>
          <w:bCs/>
          <w:sz w:val="28"/>
          <w:szCs w:val="28"/>
        </w:rPr>
        <w:endnoteReference w:id="1"/>
      </w:r>
    </w:p>
    <w:p w:rsidR="002D1B80" w:rsidRDefault="002D1B80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2D1B80">
        <w:rPr>
          <w:rFonts w:ascii="Times New Roman" w:hAnsi="Times New Roman" w:cs="Times New Roman"/>
          <w:bCs/>
          <w:sz w:val="20"/>
          <w:szCs w:val="20"/>
        </w:rPr>
        <w:t>Realizirajte zastavljeno</w:t>
      </w:r>
      <w:r>
        <w:rPr>
          <w:rFonts w:ascii="Times New Roman" w:hAnsi="Times New Roman" w:cs="Times New Roman"/>
          <w:bCs/>
          <w:sz w:val="20"/>
          <w:szCs w:val="20"/>
        </w:rPr>
        <w:t xml:space="preserve">. Privzeti konstruktor naj generira ulomek {0,1}, ostale ulomke/dvočlenike generirate z poljubnimi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dvemi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(hm, celimi) števili iz intervala od </w:t>
      </w:r>
      <w:r w:rsidR="00522BB1">
        <w:rPr>
          <w:rFonts w:ascii="Times New Roman" w:hAnsi="Times New Roman" w:cs="Times New Roman"/>
          <w:bCs/>
          <w:sz w:val="20"/>
          <w:szCs w:val="20"/>
        </w:rPr>
        <w:t>[</w:t>
      </w:r>
      <w:r>
        <w:rPr>
          <w:rFonts w:ascii="Times New Roman" w:hAnsi="Times New Roman" w:cs="Times New Roman"/>
          <w:bCs/>
          <w:sz w:val="20"/>
          <w:szCs w:val="20"/>
        </w:rPr>
        <w:t>-1000 ,1000</w:t>
      </w:r>
      <w:r w:rsidR="00522BB1">
        <w:rPr>
          <w:rFonts w:ascii="Times New Roman" w:hAnsi="Times New Roman" w:cs="Times New Roman"/>
          <w:bCs/>
          <w:sz w:val="20"/>
          <w:szCs w:val="20"/>
        </w:rPr>
        <w:t>]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:rsidR="002D1B80" w:rsidRPr="002D1B80" w:rsidRDefault="002D1B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2D1B80">
        <w:rPr>
          <w:rFonts w:ascii="Calibri" w:hAnsi="Calibri" w:cs="Calibri"/>
          <w:b/>
          <w:bCs/>
          <w:sz w:val="28"/>
          <w:szCs w:val="28"/>
        </w:rPr>
        <w:t xml:space="preserve">Naloga 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2D1B80">
        <w:rPr>
          <w:rFonts w:ascii="Calibri" w:hAnsi="Calibri" w:cs="Calibri"/>
          <w:b/>
          <w:bCs/>
          <w:sz w:val="28"/>
          <w:szCs w:val="28"/>
        </w:rPr>
        <w:t>2</w:t>
      </w:r>
    </w:p>
    <w:p w:rsidR="002D1B80" w:rsidRDefault="002D1B80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Razmislite: ali je smiselno da sta števec in imenovalec neceli vrednosti ? Popravite lastnosti in metode, če smiselnost najdete, sicer ostanite pri realizaciji naloge 1.</w:t>
      </w:r>
    </w:p>
    <w:p w:rsidR="002D1B80" w:rsidRPr="002D1B80" w:rsidRDefault="002D1B80" w:rsidP="002D1B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2D1B80">
        <w:rPr>
          <w:rFonts w:ascii="Calibri" w:hAnsi="Calibri" w:cs="Calibri"/>
          <w:b/>
          <w:bCs/>
          <w:sz w:val="28"/>
          <w:szCs w:val="28"/>
        </w:rPr>
        <w:t xml:space="preserve">Naloga 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3</w:t>
      </w:r>
      <w:r>
        <w:rPr>
          <w:rStyle w:val="Konnaopomba-sklic"/>
          <w:rFonts w:ascii="Calibri" w:hAnsi="Calibri" w:cs="Calibri"/>
          <w:b/>
          <w:bCs/>
          <w:sz w:val="28"/>
          <w:szCs w:val="28"/>
        </w:rPr>
        <w:endnoteReference w:id="2"/>
      </w:r>
    </w:p>
    <w:p w:rsidR="002D1B80" w:rsidRDefault="002D1B80" w:rsidP="002D1B80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Popravite vizualizacije ulomkov, da se bodo izrisovali, kot ste tega navajeni. V splošnem naj bi košček demonstracije</w:t>
      </w:r>
      <w:r w:rsidR="00522BB1">
        <w:rPr>
          <w:rFonts w:ascii="Times New Roman" w:hAnsi="Times New Roman" w:cs="Times New Roman"/>
          <w:bCs/>
          <w:sz w:val="20"/>
          <w:szCs w:val="20"/>
        </w:rPr>
        <w:t xml:space="preserve"> postopka seštevanja bil videti kot:</w:t>
      </w:r>
    </w:p>
    <w:p w:rsidR="002D1B80" w:rsidRPr="00522BB1" w:rsidRDefault="00522BB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9</m:t>
              </m:r>
            </m:den>
          </m:f>
          <m:r>
            <w:rPr>
              <w:rFonts w:ascii="Cambria Math" w:hAnsi="Cambria Math" w:cs="Times New Roman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6</m:t>
              </m:r>
            </m:den>
          </m:f>
          <m:r>
            <w:rPr>
              <w:rFonts w:ascii="Cambria Math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18</m:t>
              </m:r>
            </m:den>
          </m:f>
        </m:oMath>
      </m:oMathPara>
    </w:p>
    <w:p w:rsidR="00522BB1" w:rsidRPr="002D1B80" w:rsidRDefault="00522BB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Uporabite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JavaFX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. V razred dodajte metodo, ki bo ustrezno vizualizira posamezen ulomek/dvočlenik, …</w:t>
      </w:r>
    </w:p>
    <w:sectPr w:rsidR="00522BB1" w:rsidRPr="002D1B8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D08" w:rsidRDefault="00D01D08" w:rsidP="002D1B80">
      <w:pPr>
        <w:spacing w:after="0" w:line="240" w:lineRule="auto"/>
      </w:pPr>
      <w:r>
        <w:separator/>
      </w:r>
    </w:p>
  </w:endnote>
  <w:endnote w:type="continuationSeparator" w:id="0">
    <w:p w:rsidR="00D01D08" w:rsidRDefault="00D01D08" w:rsidP="002D1B80">
      <w:pPr>
        <w:spacing w:after="0" w:line="240" w:lineRule="auto"/>
      </w:pPr>
      <w:r>
        <w:continuationSeparator/>
      </w:r>
    </w:p>
  </w:endnote>
  <w:endnote w:id="1">
    <w:p w:rsidR="002D1B80" w:rsidRDefault="002D1B80">
      <w:pPr>
        <w:pStyle w:val="Konnaopomba-besedilo"/>
      </w:pPr>
      <w:r>
        <w:rPr>
          <w:rStyle w:val="Konnaopomba-sklic"/>
        </w:rPr>
        <w:endnoteRef/>
      </w:r>
      <w:r>
        <w:t xml:space="preserve"> V bistvu realizirate ali nalogo 1 ali nalogo 2 v odvisnosti od tega, kako se boste odločili glede na besedilo naloge 2.</w:t>
      </w:r>
    </w:p>
  </w:endnote>
  <w:endnote w:id="2">
    <w:p w:rsidR="002D1B80" w:rsidRDefault="002D1B80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>
        <w:t>Neobvezna naloga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D08" w:rsidRDefault="00D01D08" w:rsidP="002D1B80">
      <w:pPr>
        <w:spacing w:after="0" w:line="240" w:lineRule="auto"/>
      </w:pPr>
      <w:r>
        <w:separator/>
      </w:r>
    </w:p>
  </w:footnote>
  <w:footnote w:type="continuationSeparator" w:id="0">
    <w:p w:rsidR="00D01D08" w:rsidRDefault="00D01D08" w:rsidP="002D1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B7248BC"/>
    <w:multiLevelType w:val="singleLevel"/>
    <w:tmpl w:val="705612E2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80"/>
    <w:rsid w:val="002D1B80"/>
    <w:rsid w:val="00522BB1"/>
    <w:rsid w:val="00585633"/>
    <w:rsid w:val="00D01D08"/>
    <w:rsid w:val="00F6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4CDECF"/>
  <w14:defaultImageDpi w14:val="0"/>
  <w15:docId w15:val="{5990AE05-2E09-4D6D-AECF-B2BF3411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2D1B80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2D1B80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2D1B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.wikipedia.org/wiki/Ulome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53516EBF-4D19-4C6E-943E-303EA7BA9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3</cp:revision>
  <dcterms:created xsi:type="dcterms:W3CDTF">2017-04-04T11:05:00Z</dcterms:created>
  <dcterms:modified xsi:type="dcterms:W3CDTF">2017-04-04T11:08:00Z</dcterms:modified>
</cp:coreProperties>
</file>