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4D0" w:rsidRDefault="00C74066" w:rsidP="00747EE3">
      <w:pPr>
        <w:spacing w:line="480" w:lineRule="auto"/>
      </w:pPr>
      <w:r>
        <w:rPr>
          <w:b/>
        </w:rPr>
        <w:t>Method of calculating global interhemispheric ratio:</w:t>
      </w:r>
    </w:p>
    <w:p w:rsidR="00015962" w:rsidRPr="00C74066" w:rsidRDefault="00A87D9C" w:rsidP="00015962">
      <w:pPr>
        <w:spacing w:line="480" w:lineRule="auto"/>
      </w:pPr>
      <w:r>
        <w:t xml:space="preserve">UCI 1984 – 1996 data don’t have longitudes, but they have site description, which is used along with latitudes to come up with the longitude; the </w:t>
      </w:r>
      <w:r w:rsidR="00747EE3">
        <w:t>original</w:t>
      </w:r>
      <w:r>
        <w:t xml:space="preserve"> UCI data set doesn’t have the same problem. The </w:t>
      </w:r>
      <w:r w:rsidR="00C74066">
        <w:t xml:space="preserve">UCI data are gridded following the GMAO 2x2.5 degrees. All data within a grid cell are combined and the coordinates are changed to the center latitude and center longitude </w:t>
      </w:r>
      <w:r>
        <w:t xml:space="preserve">of that cell. </w:t>
      </w:r>
      <w:r w:rsidR="003D1A43">
        <w:t xml:space="preserve">The current latitude bands are -50 to -30, -30 to 0, 0 to 30, 30 to 50, and 50 to 75. </w:t>
      </w:r>
      <w:r w:rsidR="00F3081F">
        <w:t xml:space="preserve">The latitude band must cover the 5 sites from the OGI data. </w:t>
      </w:r>
      <w:r w:rsidR="003D1A43">
        <w:t xml:space="preserve">Data are </w:t>
      </w:r>
      <w:proofErr w:type="spellStart"/>
      <w:r w:rsidR="003D1A43">
        <w:t>deseasonalized</w:t>
      </w:r>
      <w:proofErr w:type="spellEnd"/>
      <w:r w:rsidR="003D1A43">
        <w:t xml:space="preserve"> within each band by subtracting the seasonal average. </w:t>
      </w:r>
      <w:r w:rsidR="0073201C">
        <w:t xml:space="preserve">A gaussian fit is used to obtain the standard deviation of the </w:t>
      </w:r>
      <w:proofErr w:type="spellStart"/>
      <w:r w:rsidR="0073201C">
        <w:t>deseasoned</w:t>
      </w:r>
      <w:proofErr w:type="spellEnd"/>
      <w:r w:rsidR="0073201C">
        <w:t xml:space="preserve"> data; data that are less than or greater than 3 standard deviation are removed.</w:t>
      </w:r>
      <w:r w:rsidR="00015962">
        <w:t xml:space="preserve"> Annual average and its standard error is calculated for each data set as follow: monthly average is calculated for each year, then the annual average is the mean of the monthly averages of the correspon</w:t>
      </w:r>
      <w:bookmarkStart w:id="0" w:name="_GoBack"/>
      <w:bookmarkEnd w:id="0"/>
      <w:r w:rsidR="00015962">
        <w:t xml:space="preserve">ding year. </w:t>
      </w:r>
    </w:p>
    <w:sectPr w:rsidR="00015962" w:rsidRPr="00C7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6491"/>
    <w:multiLevelType w:val="hybridMultilevel"/>
    <w:tmpl w:val="C43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66"/>
    <w:rsid w:val="00015962"/>
    <w:rsid w:val="000261CF"/>
    <w:rsid w:val="000B7C34"/>
    <w:rsid w:val="00300236"/>
    <w:rsid w:val="003D1A43"/>
    <w:rsid w:val="006B1861"/>
    <w:rsid w:val="0073201C"/>
    <w:rsid w:val="00747EE3"/>
    <w:rsid w:val="009504D0"/>
    <w:rsid w:val="00A87D9C"/>
    <w:rsid w:val="00C74066"/>
    <w:rsid w:val="00DE501C"/>
    <w:rsid w:val="00F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535A-E64C-431E-8333-D9782A1F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8</cp:revision>
  <dcterms:created xsi:type="dcterms:W3CDTF">2018-09-05T11:38:00Z</dcterms:created>
  <dcterms:modified xsi:type="dcterms:W3CDTF">2018-10-24T01:26:00Z</dcterms:modified>
</cp:coreProperties>
</file>