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1"/>
    <w:bookmarkStart w:id="1" w:name="OLE_LINK2"/>
    <w:p w:rsidR="00C30BEF" w:rsidRPr="00BE0020" w:rsidRDefault="004366E5" w:rsidP="00415534">
      <w:pPr>
        <w:keepNext/>
        <w:tabs>
          <w:tab w:val="left" w:pos="6000"/>
        </w:tabs>
        <w:spacing w:after="0" w:line="240" w:lineRule="auto"/>
        <w:jc w:val="center"/>
        <w:outlineLvl w:val="2"/>
        <w:rPr>
          <w:rFonts w:ascii="Times New Roman" w:eastAsia="Times New Roman" w:hAnsi="Times New Roman"/>
          <w:b/>
          <w:bCs/>
          <w:szCs w:val="24"/>
        </w:rPr>
      </w:pPr>
      <w:r>
        <w:rPr>
          <w:rFonts w:ascii="Arial Narrow" w:hAnsi="Arial Narrow" w:cs="Arial"/>
          <w:noProof/>
          <w:sz w:val="24"/>
          <w:lang w:val="en-US"/>
        </w:rPr>
        <mc:AlternateContent>
          <mc:Choice Requires="wps">
            <w:drawing>
              <wp:anchor distT="0" distB="0" distL="114300" distR="114300" simplePos="0" relativeHeight="251668480" behindDoc="0" locked="0" layoutInCell="1" allowOverlap="1">
                <wp:simplePos x="0" y="0"/>
                <wp:positionH relativeFrom="column">
                  <wp:posOffset>8961755</wp:posOffset>
                </wp:positionH>
                <wp:positionV relativeFrom="paragraph">
                  <wp:posOffset>-81280</wp:posOffset>
                </wp:positionV>
                <wp:extent cx="1208405" cy="875665"/>
                <wp:effectExtent l="0" t="0" r="2540" b="190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875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E8B" w:rsidRDefault="00B55E8B" w:rsidP="00C30BEF">
                            <w:r>
                              <w:rPr>
                                <w:noProof/>
                                <w:lang w:val="en-US"/>
                              </w:rPr>
                              <w:drawing>
                                <wp:inline distT="0" distB="0" distL="0" distR="0">
                                  <wp:extent cx="1041128" cy="828136"/>
                                  <wp:effectExtent l="19050" t="0" r="6622" b="0"/>
                                  <wp:docPr id="3" name="Picture 1" descr="C:\Users\toshiba\Pictures\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cas.jpg"/>
                                          <pic:cNvPicPr>
                                            <a:picLocks noChangeAspect="1" noChangeArrowheads="1"/>
                                          </pic:cNvPicPr>
                                        </pic:nvPicPr>
                                        <pic:blipFill>
                                          <a:blip r:embed="rId7"/>
                                          <a:srcRect/>
                                          <a:stretch>
                                            <a:fillRect/>
                                          </a:stretch>
                                        </pic:blipFill>
                                        <pic:spPr bwMode="auto">
                                          <a:xfrm>
                                            <a:off x="0" y="0"/>
                                            <a:ext cx="1042708" cy="8293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705.65pt;margin-top:-6.4pt;width:95.15pt;height:6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YggQIAAA8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" stroked="f">
                <v:textbox>
                  <w:txbxContent>
                    <w:p w:rsidR="00B55E8B" w:rsidRDefault="00B55E8B" w:rsidP="00C30BEF">
                      <w:r>
                        <w:rPr>
                          <w:noProof/>
                          <w:lang w:val="en-US"/>
                        </w:rPr>
                        <w:drawing>
                          <wp:inline distT="0" distB="0" distL="0" distR="0">
                            <wp:extent cx="1041128" cy="828136"/>
                            <wp:effectExtent l="19050" t="0" r="6622" b="0"/>
                            <wp:docPr id="3" name="Picture 1" descr="C:\Users\toshiba\Pictures\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cas.jpg"/>
                                    <pic:cNvPicPr>
                                      <a:picLocks noChangeAspect="1" noChangeArrowheads="1"/>
                                    </pic:cNvPicPr>
                                  </pic:nvPicPr>
                                  <pic:blipFill>
                                    <a:blip r:embed="rId8"/>
                                    <a:srcRect/>
                                    <a:stretch>
                                      <a:fillRect/>
                                    </a:stretch>
                                  </pic:blipFill>
                                  <pic:spPr bwMode="auto">
                                    <a:xfrm>
                                      <a:off x="0" y="0"/>
                                      <a:ext cx="1042708" cy="829392"/>
                                    </a:xfrm>
                                    <a:prstGeom prst="rect">
                                      <a:avLst/>
                                    </a:prstGeom>
                                    <a:noFill/>
                                    <a:ln w="9525">
                                      <a:noFill/>
                                      <a:miter lim="800000"/>
                                      <a:headEnd/>
                                      <a:tailEnd/>
                                    </a:ln>
                                  </pic:spPr>
                                </pic:pic>
                              </a:graphicData>
                            </a:graphic>
                          </wp:inline>
                        </w:drawing>
                      </w:r>
                    </w:p>
                  </w:txbxContent>
                </v:textbox>
              </v:shape>
            </w:pict>
          </mc:Fallback>
        </mc:AlternateContent>
      </w:r>
      <w:r w:rsidR="00C30BEF" w:rsidRPr="00BE0020">
        <w:rPr>
          <w:rFonts w:ascii="Times New Roman" w:eastAsia="Times New Roman" w:hAnsi="Times New Roman"/>
          <w:noProof/>
          <w:szCs w:val="24"/>
          <w:lang w:val="en-US"/>
        </w:rPr>
        <w:drawing>
          <wp:anchor distT="0" distB="0" distL="114300" distR="114300" simplePos="0" relativeHeight="251666432" behindDoc="1" locked="0" layoutInCell="1" allowOverlap="1">
            <wp:simplePos x="0" y="0"/>
            <wp:positionH relativeFrom="column">
              <wp:posOffset>-47625</wp:posOffset>
            </wp:positionH>
            <wp:positionV relativeFrom="paragraph">
              <wp:posOffset>0</wp:posOffset>
            </wp:positionV>
            <wp:extent cx="819150" cy="800100"/>
            <wp:effectExtent l="19050" t="0" r="0" b="0"/>
            <wp:wrapNone/>
            <wp:docPr id="4" name="Picture 2" descr="FINAL%20NORSU%20SEAL%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20NORSU%20SEAL%204"/>
                    <pic:cNvPicPr>
                      <a:picLocks noChangeAspect="1" noChangeArrowheads="1"/>
                    </pic:cNvPicPr>
                  </pic:nvPicPr>
                  <pic:blipFill>
                    <a:blip r:embed="rId9" cstate="print"/>
                    <a:srcRect/>
                    <a:stretch>
                      <a:fillRect/>
                    </a:stretch>
                  </pic:blipFill>
                  <pic:spPr bwMode="auto">
                    <a:xfrm>
                      <a:off x="0" y="0"/>
                      <a:ext cx="819150" cy="800100"/>
                    </a:xfrm>
                    <a:prstGeom prst="rect">
                      <a:avLst/>
                    </a:prstGeom>
                    <a:noFill/>
                    <a:ln w="9525">
                      <a:noFill/>
                      <a:miter lim="800000"/>
                      <a:headEnd/>
                      <a:tailEnd/>
                    </a:ln>
                  </pic:spPr>
                </pic:pic>
              </a:graphicData>
            </a:graphic>
          </wp:anchor>
        </w:drawing>
      </w:r>
      <w:r w:rsidR="00C30BEF" w:rsidRPr="00BE0020">
        <w:rPr>
          <w:rFonts w:ascii="Times New Roman" w:eastAsia="Times New Roman" w:hAnsi="Times New Roman"/>
          <w:b/>
          <w:bCs/>
          <w:szCs w:val="24"/>
        </w:rPr>
        <w:t>Republic of the Philippines</w:t>
      </w:r>
    </w:p>
    <w:p w:rsidR="00C30BEF" w:rsidRPr="00BE0020" w:rsidRDefault="00C30BEF" w:rsidP="00C30BEF">
      <w:pPr>
        <w:keepNext/>
        <w:spacing w:after="0" w:line="240" w:lineRule="auto"/>
        <w:jc w:val="center"/>
        <w:outlineLvl w:val="0"/>
        <w:rPr>
          <w:rFonts w:ascii="Times New Roman" w:eastAsia="Times New Roman" w:hAnsi="Times New Roman"/>
          <w:b/>
          <w:bCs/>
          <w:color w:val="0000CC"/>
          <w:sz w:val="26"/>
          <w:szCs w:val="24"/>
        </w:rPr>
      </w:pPr>
      <w:r w:rsidRPr="00BE0020">
        <w:rPr>
          <w:rFonts w:ascii="Times New Roman" w:eastAsia="Times New Roman" w:hAnsi="Times New Roman"/>
          <w:b/>
          <w:bCs/>
          <w:color w:val="FF0000"/>
          <w:sz w:val="30"/>
          <w:szCs w:val="24"/>
        </w:rPr>
        <w:t>N</w:t>
      </w:r>
      <w:r w:rsidRPr="00BE0020">
        <w:rPr>
          <w:rFonts w:ascii="Times New Roman" w:eastAsia="Times New Roman" w:hAnsi="Times New Roman"/>
          <w:b/>
          <w:bCs/>
          <w:color w:val="0000CC"/>
          <w:sz w:val="26"/>
          <w:szCs w:val="24"/>
        </w:rPr>
        <w:t xml:space="preserve">EGROS </w:t>
      </w:r>
      <w:r w:rsidRPr="00BE0020">
        <w:rPr>
          <w:rFonts w:ascii="Times New Roman" w:eastAsia="Times New Roman" w:hAnsi="Times New Roman"/>
          <w:b/>
          <w:bCs/>
          <w:color w:val="FF0000"/>
          <w:sz w:val="30"/>
          <w:szCs w:val="24"/>
        </w:rPr>
        <w:t>OR</w:t>
      </w:r>
      <w:r w:rsidRPr="00BE0020">
        <w:rPr>
          <w:rFonts w:ascii="Times New Roman" w:eastAsia="Times New Roman" w:hAnsi="Times New Roman"/>
          <w:b/>
          <w:bCs/>
          <w:color w:val="0000CC"/>
          <w:sz w:val="26"/>
          <w:szCs w:val="24"/>
        </w:rPr>
        <w:t xml:space="preserve">IENTAL </w:t>
      </w:r>
      <w:r w:rsidRPr="00BE0020">
        <w:rPr>
          <w:rFonts w:ascii="Times New Roman" w:eastAsia="Times New Roman" w:hAnsi="Times New Roman"/>
          <w:b/>
          <w:bCs/>
          <w:color w:val="FF0000"/>
          <w:sz w:val="30"/>
          <w:szCs w:val="24"/>
        </w:rPr>
        <w:t>S</w:t>
      </w:r>
      <w:r w:rsidRPr="00BE0020">
        <w:rPr>
          <w:rFonts w:ascii="Times New Roman" w:eastAsia="Times New Roman" w:hAnsi="Times New Roman"/>
          <w:b/>
          <w:bCs/>
          <w:color w:val="0000CC"/>
          <w:sz w:val="26"/>
          <w:szCs w:val="24"/>
        </w:rPr>
        <w:t xml:space="preserve">TATE </w:t>
      </w:r>
      <w:r w:rsidRPr="00BE0020">
        <w:rPr>
          <w:rFonts w:ascii="Times New Roman" w:eastAsia="Times New Roman" w:hAnsi="Times New Roman"/>
          <w:b/>
          <w:bCs/>
          <w:color w:val="FF0000"/>
          <w:sz w:val="30"/>
          <w:szCs w:val="24"/>
        </w:rPr>
        <w:t>U</w:t>
      </w:r>
      <w:r w:rsidRPr="00BE0020">
        <w:rPr>
          <w:rFonts w:ascii="Times New Roman" w:eastAsia="Times New Roman" w:hAnsi="Times New Roman"/>
          <w:b/>
          <w:bCs/>
          <w:color w:val="0000CC"/>
          <w:sz w:val="26"/>
          <w:szCs w:val="24"/>
        </w:rPr>
        <w:t xml:space="preserve">NIVERSITY                               </w:t>
      </w:r>
    </w:p>
    <w:p w:rsidR="00C30BEF" w:rsidRPr="00BE0020" w:rsidRDefault="00C30BEF" w:rsidP="00C30BEF">
      <w:pPr>
        <w:keepNext/>
        <w:spacing w:after="0" w:line="240" w:lineRule="auto"/>
        <w:jc w:val="center"/>
        <w:outlineLvl w:val="0"/>
        <w:rPr>
          <w:rFonts w:ascii="Times New Roman" w:eastAsia="Times New Roman" w:hAnsi="Times New Roman"/>
          <w:b/>
          <w:color w:val="333399"/>
          <w:sz w:val="16"/>
          <w:szCs w:val="18"/>
        </w:rPr>
      </w:pPr>
      <w:r w:rsidRPr="00BE0020">
        <w:rPr>
          <w:rFonts w:ascii="Times New Roman" w:eastAsia="Times New Roman" w:hAnsi="Times New Roman"/>
          <w:b/>
          <w:color w:val="333399"/>
          <w:sz w:val="16"/>
          <w:szCs w:val="18"/>
        </w:rPr>
        <w:t xml:space="preserve">RA 9299 </w:t>
      </w:r>
      <w:r w:rsidRPr="00BE0020">
        <w:rPr>
          <w:rFonts w:ascii="Times New Roman" w:eastAsia="Times New Roman" w:hAnsi="Times New Roman"/>
          <w:b/>
          <w:color w:val="333399"/>
          <w:sz w:val="16"/>
          <w:szCs w:val="18"/>
        </w:rPr>
        <w:tab/>
        <w:t xml:space="preserve">                 </w:t>
      </w:r>
      <w:r w:rsidR="0057638B" w:rsidRPr="00BE0020">
        <w:rPr>
          <w:rFonts w:ascii="Times New Roman" w:eastAsia="Times New Roman" w:hAnsi="Times New Roman"/>
          <w:b/>
          <w:color w:val="333399"/>
          <w:sz w:val="16"/>
          <w:szCs w:val="18"/>
        </w:rPr>
        <w:t xml:space="preserve">             </w:t>
      </w:r>
      <w:r w:rsidRPr="00BE0020">
        <w:rPr>
          <w:rFonts w:ascii="Times New Roman" w:eastAsia="Times New Roman" w:hAnsi="Times New Roman"/>
          <w:b/>
          <w:color w:val="333399"/>
          <w:sz w:val="16"/>
          <w:szCs w:val="18"/>
        </w:rPr>
        <w:t xml:space="preserve">                                                                 </w:t>
      </w:r>
      <w:r w:rsidRPr="00BE0020">
        <w:rPr>
          <w:rFonts w:ascii="Times New Roman" w:eastAsia="Times New Roman" w:hAnsi="Times New Roman"/>
          <w:b/>
          <w:color w:val="333399"/>
          <w:sz w:val="16"/>
          <w:szCs w:val="18"/>
        </w:rPr>
        <w:tab/>
        <w:t>FOUNDED 1907</w:t>
      </w:r>
    </w:p>
    <w:p w:rsidR="00C30BEF" w:rsidRPr="00BE0020" w:rsidRDefault="00C30BEF" w:rsidP="00C30BEF">
      <w:pPr>
        <w:spacing w:after="0" w:line="240" w:lineRule="auto"/>
        <w:jc w:val="center"/>
        <w:rPr>
          <w:rFonts w:ascii="Century Gothic" w:eastAsia="Times New Roman" w:hAnsi="Century Gothic"/>
          <w:b/>
          <w:sz w:val="20"/>
          <w:szCs w:val="16"/>
        </w:rPr>
      </w:pPr>
      <w:proofErr w:type="spellStart"/>
      <w:r w:rsidRPr="00BE0020">
        <w:rPr>
          <w:rFonts w:ascii="Century Gothic" w:eastAsia="Times New Roman" w:hAnsi="Century Gothic"/>
          <w:b/>
          <w:sz w:val="20"/>
          <w:szCs w:val="16"/>
        </w:rPr>
        <w:t>Bayawan</w:t>
      </w:r>
      <w:proofErr w:type="spellEnd"/>
      <w:r w:rsidRPr="00BE0020">
        <w:rPr>
          <w:rFonts w:ascii="Century Gothic" w:eastAsia="Times New Roman" w:hAnsi="Century Gothic"/>
          <w:b/>
          <w:sz w:val="20"/>
          <w:szCs w:val="16"/>
        </w:rPr>
        <w:t xml:space="preserve"> – Sta. Catalina</w:t>
      </w:r>
    </w:p>
    <w:p w:rsidR="00C30BEF" w:rsidRDefault="00C30BEF" w:rsidP="00C30BEF">
      <w:pPr>
        <w:spacing w:after="0" w:line="240" w:lineRule="auto"/>
        <w:jc w:val="center"/>
        <w:rPr>
          <w:rFonts w:ascii="Century Gothic" w:eastAsia="Times New Roman" w:hAnsi="Century Gothic"/>
          <w:sz w:val="18"/>
          <w:szCs w:val="16"/>
        </w:rPr>
      </w:pPr>
      <w:r w:rsidRPr="00BE0020">
        <w:rPr>
          <w:rFonts w:ascii="Century Gothic" w:eastAsia="Times New Roman" w:hAnsi="Century Gothic"/>
          <w:sz w:val="18"/>
          <w:szCs w:val="16"/>
        </w:rPr>
        <w:t>Founded 1947</w:t>
      </w:r>
    </w:p>
    <w:p w:rsidR="00BE0020" w:rsidRPr="00BE0020" w:rsidRDefault="00BE0020" w:rsidP="00C30BEF">
      <w:pPr>
        <w:spacing w:after="0" w:line="240" w:lineRule="auto"/>
        <w:jc w:val="center"/>
        <w:rPr>
          <w:rFonts w:ascii="Century Gothic" w:eastAsia="Times New Roman" w:hAnsi="Century Gothic"/>
          <w:sz w:val="4"/>
          <w:szCs w:val="16"/>
        </w:rPr>
      </w:pPr>
    </w:p>
    <w:p w:rsidR="00C30BEF" w:rsidRPr="002D393F" w:rsidRDefault="004366E5" w:rsidP="00C30BEF">
      <w:pPr>
        <w:spacing w:after="0" w:line="240" w:lineRule="auto"/>
        <w:jc w:val="center"/>
        <w:rPr>
          <w:rFonts w:ascii="Times New Roman" w:eastAsia="Times New Roman" w:hAnsi="Times New Roman"/>
          <w:sz w:val="17"/>
          <w:szCs w:val="17"/>
        </w:rPr>
      </w:pPr>
      <w:r>
        <w:rPr>
          <w:rFonts w:ascii="Times New Roman" w:eastAsia="Times New Roman" w:hAnsi="Times New Roman"/>
          <w:noProof/>
          <w:sz w:val="17"/>
          <w:szCs w:val="17"/>
          <w:lang w:val="en-US"/>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29210</wp:posOffset>
                </wp:positionV>
                <wp:extent cx="10071735" cy="635"/>
                <wp:effectExtent l="9525" t="8890" r="15240" b="9525"/>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1735" cy="635"/>
                        </a:xfrm>
                        <a:prstGeom prst="straightConnector1">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1EDD5349" id="_x0000_t32" coordsize="21600,21600" o:spt="32" o:oned="t" path="m,l21600,21600e" filled="f">
                <v:path arrowok="t" fillok="f" o:connecttype="none"/>
                <o:lock v:ext="edit" shapetype="t"/>
              </v:shapetype>
              <v:shape id="AutoShape 6" o:spid="_x0000_s1026" type="#_x0000_t32" style="position:absolute;margin-left:0;margin-top:2.3pt;width:793.0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" strokecolor="black [3213]" strokeweight="1.25pt"/>
            </w:pict>
          </mc:Fallback>
        </mc:AlternateContent>
      </w:r>
    </w:p>
    <w:bookmarkEnd w:id="0"/>
    <w:bookmarkEnd w:id="1"/>
    <w:p w:rsidR="00C30BEF" w:rsidRDefault="00C30BEF" w:rsidP="00C30BEF">
      <w:pPr>
        <w:pBdr>
          <w:bottom w:val="single" w:sz="12" w:space="1" w:color="auto"/>
        </w:pBdr>
        <w:spacing w:after="0" w:line="240" w:lineRule="auto"/>
        <w:jc w:val="center"/>
        <w:rPr>
          <w:rFonts w:ascii="Arial" w:hAnsi="Arial" w:cs="Arial"/>
          <w:b/>
          <w:sz w:val="24"/>
          <w:szCs w:val="24"/>
        </w:rPr>
      </w:pPr>
      <w:r>
        <w:rPr>
          <w:rFonts w:ascii="Arial" w:hAnsi="Arial" w:cs="Arial"/>
          <w:b/>
          <w:sz w:val="24"/>
          <w:szCs w:val="24"/>
        </w:rPr>
        <w:t xml:space="preserve">COLLEGE OF ARTS </w:t>
      </w:r>
      <w:r w:rsidR="00D542E3">
        <w:rPr>
          <w:rFonts w:ascii="Arial" w:hAnsi="Arial" w:cs="Arial"/>
          <w:b/>
          <w:sz w:val="24"/>
          <w:szCs w:val="24"/>
        </w:rPr>
        <w:t>&amp;</w:t>
      </w:r>
      <w:r>
        <w:rPr>
          <w:rFonts w:ascii="Arial" w:hAnsi="Arial" w:cs="Arial"/>
          <w:b/>
          <w:sz w:val="24"/>
          <w:szCs w:val="24"/>
        </w:rPr>
        <w:t xml:space="preserve"> SCIENCES</w:t>
      </w:r>
    </w:p>
    <w:p w:rsidR="00C30BEF" w:rsidRPr="0050251D" w:rsidRDefault="00C30BEF" w:rsidP="00C30BEF">
      <w:pPr>
        <w:pBdr>
          <w:bottom w:val="single" w:sz="12" w:space="1" w:color="auto"/>
        </w:pBdr>
        <w:spacing w:after="0" w:line="240" w:lineRule="auto"/>
        <w:jc w:val="center"/>
        <w:rPr>
          <w:rFonts w:ascii="Arial" w:hAnsi="Arial" w:cs="Arial"/>
          <w:b/>
          <w:sz w:val="8"/>
          <w:szCs w:val="24"/>
        </w:rPr>
      </w:pPr>
    </w:p>
    <w:p w:rsidR="00C30BEF" w:rsidRDefault="00C30BEF" w:rsidP="00C30BEF">
      <w:pPr>
        <w:spacing w:after="0" w:line="240" w:lineRule="auto"/>
        <w:jc w:val="both"/>
        <w:rPr>
          <w:rFonts w:ascii="Arial" w:hAnsi="Arial" w:cs="Arial"/>
        </w:rPr>
      </w:pPr>
    </w:p>
    <w:p w:rsidR="00645D94" w:rsidRDefault="001410A9" w:rsidP="00645D94">
      <w:pPr>
        <w:spacing w:after="0" w:line="240" w:lineRule="auto"/>
        <w:jc w:val="center"/>
        <w:rPr>
          <w:rFonts w:ascii="Arial" w:hAnsi="Arial" w:cs="Arial"/>
          <w:b/>
          <w:sz w:val="28"/>
        </w:rPr>
      </w:pPr>
      <w:r>
        <w:rPr>
          <w:rFonts w:ascii="Arial" w:hAnsi="Arial" w:cs="Arial"/>
          <w:b/>
          <w:sz w:val="28"/>
        </w:rPr>
        <w:t>COURSE SYLLABUS IN</w:t>
      </w:r>
    </w:p>
    <w:p w:rsidR="001410A9" w:rsidRDefault="00925965" w:rsidP="00645D94">
      <w:pPr>
        <w:spacing w:after="0" w:line="240" w:lineRule="auto"/>
        <w:jc w:val="center"/>
        <w:rPr>
          <w:rFonts w:ascii="Arial" w:hAnsi="Arial" w:cs="Arial"/>
          <w:b/>
          <w:sz w:val="28"/>
        </w:rPr>
      </w:pPr>
      <w:r>
        <w:rPr>
          <w:rFonts w:ascii="Arial" w:hAnsi="Arial" w:cs="Arial"/>
          <w:b/>
          <w:sz w:val="28"/>
        </w:rPr>
        <w:t>SYS 100</w:t>
      </w:r>
      <w:r w:rsidR="00665588">
        <w:rPr>
          <w:rFonts w:ascii="Arial" w:hAnsi="Arial" w:cs="Arial"/>
          <w:b/>
          <w:sz w:val="28"/>
        </w:rPr>
        <w:t xml:space="preserve"> </w:t>
      </w:r>
      <w:r w:rsidR="001410A9">
        <w:rPr>
          <w:rFonts w:ascii="Arial" w:hAnsi="Arial" w:cs="Arial"/>
          <w:b/>
          <w:sz w:val="28"/>
        </w:rPr>
        <w:t>(</w:t>
      </w:r>
      <w:r>
        <w:rPr>
          <w:rFonts w:ascii="Arial" w:hAnsi="Arial" w:cs="Arial"/>
          <w:b/>
          <w:sz w:val="28"/>
        </w:rPr>
        <w:t>Systems Thinking</w:t>
      </w:r>
      <w:r w:rsidR="001410A9">
        <w:rPr>
          <w:rFonts w:ascii="Arial" w:hAnsi="Arial" w:cs="Arial"/>
          <w:b/>
          <w:sz w:val="28"/>
        </w:rPr>
        <w:t>)</w:t>
      </w:r>
    </w:p>
    <w:p w:rsidR="00BE0020" w:rsidRDefault="00925965" w:rsidP="00645D94">
      <w:pPr>
        <w:spacing w:after="0" w:line="240" w:lineRule="auto"/>
        <w:jc w:val="center"/>
        <w:rPr>
          <w:rFonts w:ascii="Arial" w:hAnsi="Arial" w:cs="Arial"/>
          <w:b/>
          <w:sz w:val="28"/>
        </w:rPr>
      </w:pPr>
      <w:r>
        <w:rPr>
          <w:rFonts w:ascii="Arial" w:hAnsi="Arial" w:cs="Arial"/>
          <w:b/>
          <w:sz w:val="28"/>
        </w:rPr>
        <w:t>2</w:t>
      </w:r>
      <w:r w:rsidRPr="00925965">
        <w:rPr>
          <w:rFonts w:ascii="Arial" w:hAnsi="Arial" w:cs="Arial"/>
          <w:b/>
          <w:sz w:val="28"/>
          <w:vertAlign w:val="superscript"/>
        </w:rPr>
        <w:t>nd</w:t>
      </w:r>
      <w:r>
        <w:rPr>
          <w:rFonts w:ascii="Arial" w:hAnsi="Arial" w:cs="Arial"/>
          <w:b/>
          <w:sz w:val="28"/>
        </w:rPr>
        <w:t xml:space="preserve"> </w:t>
      </w:r>
      <w:r w:rsidR="001410A9">
        <w:rPr>
          <w:rFonts w:ascii="Arial" w:hAnsi="Arial" w:cs="Arial"/>
          <w:b/>
          <w:sz w:val="28"/>
        </w:rPr>
        <w:t>Semester, S.Y. 201</w:t>
      </w:r>
      <w:r w:rsidR="00AE187E">
        <w:rPr>
          <w:rFonts w:ascii="Arial" w:hAnsi="Arial" w:cs="Arial"/>
          <w:b/>
          <w:sz w:val="28"/>
        </w:rPr>
        <w:t>7 – 2018</w:t>
      </w:r>
    </w:p>
    <w:p w:rsidR="001410A9" w:rsidRDefault="001410A9" w:rsidP="00645D94">
      <w:pPr>
        <w:spacing w:after="0" w:line="240" w:lineRule="auto"/>
        <w:jc w:val="center"/>
        <w:rPr>
          <w:rFonts w:ascii="Arial" w:hAnsi="Arial" w:cs="Arial"/>
          <w:b/>
          <w:sz w:val="28"/>
        </w:rPr>
      </w:pPr>
    </w:p>
    <w:tbl>
      <w:tblPr>
        <w:tblStyle w:val="TableGrid"/>
        <w:tblW w:w="16083" w:type="dxa"/>
        <w:tblInd w:w="108" w:type="dxa"/>
        <w:tblLook w:val="04A0" w:firstRow="1" w:lastRow="0" w:firstColumn="1" w:lastColumn="0" w:noHBand="0" w:noVBand="1"/>
      </w:tblPr>
      <w:tblGrid>
        <w:gridCol w:w="3133"/>
        <w:gridCol w:w="12950"/>
      </w:tblGrid>
      <w:tr w:rsidR="00FE1998" w:rsidTr="0009587A">
        <w:trPr>
          <w:trHeight w:val="616"/>
        </w:trPr>
        <w:tc>
          <w:tcPr>
            <w:tcW w:w="3133" w:type="dxa"/>
            <w:vAlign w:val="center"/>
          </w:tcPr>
          <w:p w:rsidR="00FE1998" w:rsidRPr="001410A9" w:rsidRDefault="00FE1998" w:rsidP="008B603E">
            <w:pPr>
              <w:rPr>
                <w:rFonts w:ascii="Arial Narrow" w:hAnsi="Arial Narrow" w:cs="Arial"/>
                <w:b/>
                <w:sz w:val="26"/>
              </w:rPr>
            </w:pPr>
            <w:r>
              <w:rPr>
                <w:rFonts w:ascii="Arial Narrow" w:hAnsi="Arial Narrow" w:cs="Arial"/>
                <w:b/>
                <w:sz w:val="26"/>
              </w:rPr>
              <w:t>Course Code</w:t>
            </w:r>
          </w:p>
        </w:tc>
        <w:tc>
          <w:tcPr>
            <w:tcW w:w="12950" w:type="dxa"/>
            <w:vAlign w:val="center"/>
          </w:tcPr>
          <w:p w:rsidR="00FE1998" w:rsidRPr="006F023D" w:rsidRDefault="001163AD" w:rsidP="008B603E">
            <w:pPr>
              <w:rPr>
                <w:rFonts w:ascii="Arial Narrow" w:hAnsi="Arial Narrow" w:cs="Tahoma"/>
                <w:b/>
                <w:sz w:val="24"/>
                <w:szCs w:val="24"/>
              </w:rPr>
            </w:pPr>
            <w:r w:rsidRPr="006F023D">
              <w:rPr>
                <w:rFonts w:ascii="Arial Narrow" w:hAnsi="Arial Narrow"/>
                <w:b/>
              </w:rPr>
              <w:t>SYS 100</w:t>
            </w:r>
          </w:p>
        </w:tc>
      </w:tr>
      <w:tr w:rsidR="001163AD" w:rsidTr="001163AD">
        <w:trPr>
          <w:trHeight w:val="616"/>
        </w:trPr>
        <w:tc>
          <w:tcPr>
            <w:tcW w:w="3133" w:type="dxa"/>
            <w:vAlign w:val="center"/>
          </w:tcPr>
          <w:p w:rsidR="001163AD" w:rsidRPr="001410A9" w:rsidRDefault="001163AD" w:rsidP="001163AD">
            <w:pPr>
              <w:rPr>
                <w:rFonts w:ascii="Arial Narrow" w:hAnsi="Arial Narrow" w:cs="Arial"/>
                <w:b/>
                <w:sz w:val="26"/>
              </w:rPr>
            </w:pPr>
            <w:r>
              <w:rPr>
                <w:rFonts w:ascii="Arial Narrow" w:hAnsi="Arial Narrow" w:cs="Arial"/>
                <w:b/>
                <w:sz w:val="26"/>
              </w:rPr>
              <w:t>Course Title</w:t>
            </w:r>
          </w:p>
        </w:tc>
        <w:tc>
          <w:tcPr>
            <w:tcW w:w="12950" w:type="dxa"/>
            <w:vAlign w:val="center"/>
          </w:tcPr>
          <w:p w:rsidR="001163AD" w:rsidRPr="006F023D" w:rsidRDefault="001163AD" w:rsidP="001163AD">
            <w:pPr>
              <w:rPr>
                <w:rFonts w:ascii="Arial Narrow" w:hAnsi="Arial Narrow"/>
                <w:b/>
              </w:rPr>
            </w:pPr>
            <w:r w:rsidRPr="006F023D">
              <w:rPr>
                <w:rFonts w:ascii="Arial Narrow" w:hAnsi="Arial Narrow"/>
                <w:b/>
              </w:rPr>
              <w:t>SYSTEMS THINKING</w:t>
            </w:r>
          </w:p>
        </w:tc>
      </w:tr>
      <w:tr w:rsidR="001163AD" w:rsidTr="004D01C8">
        <w:trPr>
          <w:trHeight w:val="616"/>
        </w:trPr>
        <w:tc>
          <w:tcPr>
            <w:tcW w:w="3133" w:type="dxa"/>
            <w:vAlign w:val="center"/>
          </w:tcPr>
          <w:p w:rsidR="001163AD" w:rsidRPr="001410A9" w:rsidRDefault="001163AD" w:rsidP="001163AD">
            <w:pPr>
              <w:rPr>
                <w:rFonts w:ascii="Arial Narrow" w:hAnsi="Arial Narrow" w:cs="Arial"/>
                <w:b/>
                <w:sz w:val="26"/>
              </w:rPr>
            </w:pPr>
            <w:r>
              <w:rPr>
                <w:rFonts w:ascii="Arial Narrow" w:hAnsi="Arial Narrow" w:cs="Arial"/>
                <w:b/>
                <w:sz w:val="26"/>
              </w:rPr>
              <w:t>Course Description</w:t>
            </w:r>
          </w:p>
        </w:tc>
        <w:tc>
          <w:tcPr>
            <w:tcW w:w="12950" w:type="dxa"/>
          </w:tcPr>
          <w:p w:rsidR="001163AD" w:rsidRPr="00C80016" w:rsidRDefault="00DA646B" w:rsidP="00DA646B">
            <w:pPr>
              <w:jc w:val="both"/>
              <w:rPr>
                <w:rFonts w:ascii="Arial Narrow" w:hAnsi="Arial Narrow"/>
              </w:rPr>
            </w:pPr>
            <w:r>
              <w:rPr>
                <w:rFonts w:ascii="Arial Narrow" w:hAnsi="Arial Narrow"/>
              </w:rPr>
              <w:t xml:space="preserve">      </w:t>
            </w:r>
            <w:r w:rsidR="001163AD" w:rsidRPr="00C80016">
              <w:rPr>
                <w:rFonts w:ascii="Arial Narrow" w:hAnsi="Arial Narrow"/>
              </w:rPr>
              <w:t xml:space="preserve">This course has been defined as an approach to problem solving, by viewing ‘problems’ as parts of an overall system, rather than reacting to specific part, outcomes or events and potentially contributing to further development of unintended consequences. Systems’ thinking is not one thing but a set of habit or practices within a framework that is based on the belief that the component parts of a system can best be understood in the context of relationships with each other systems, </w:t>
            </w:r>
            <w:r w:rsidR="00C80016" w:rsidRPr="00C80016">
              <w:rPr>
                <w:rFonts w:ascii="Arial Narrow" w:hAnsi="Arial Narrow"/>
              </w:rPr>
              <w:t>rather than</w:t>
            </w:r>
            <w:r w:rsidR="001163AD" w:rsidRPr="00C80016">
              <w:rPr>
                <w:rFonts w:ascii="Arial Narrow" w:hAnsi="Arial Narrow"/>
              </w:rPr>
              <w:t xml:space="preserve"> isolation. Systems’ thinking focuses on cyclical rather than linear cause and effect.</w:t>
            </w:r>
          </w:p>
        </w:tc>
      </w:tr>
      <w:tr w:rsidR="00FE1998" w:rsidTr="0009587A">
        <w:trPr>
          <w:trHeight w:val="616"/>
        </w:trPr>
        <w:tc>
          <w:tcPr>
            <w:tcW w:w="3133" w:type="dxa"/>
            <w:vAlign w:val="center"/>
          </w:tcPr>
          <w:p w:rsidR="00FE1998" w:rsidRPr="001410A9" w:rsidRDefault="00FE1998" w:rsidP="008B603E">
            <w:pPr>
              <w:rPr>
                <w:rFonts w:ascii="Arial Narrow" w:hAnsi="Arial Narrow" w:cs="Arial"/>
                <w:b/>
                <w:sz w:val="26"/>
              </w:rPr>
            </w:pPr>
            <w:r>
              <w:rPr>
                <w:rFonts w:ascii="Arial Narrow" w:hAnsi="Arial Narrow" w:cs="Arial"/>
                <w:b/>
                <w:sz w:val="26"/>
              </w:rPr>
              <w:t>Contact Hours per Week</w:t>
            </w:r>
          </w:p>
        </w:tc>
        <w:tc>
          <w:tcPr>
            <w:tcW w:w="12950" w:type="dxa"/>
            <w:vAlign w:val="center"/>
          </w:tcPr>
          <w:p w:rsidR="00FE1998" w:rsidRPr="00C80016" w:rsidRDefault="00921337" w:rsidP="00921337">
            <w:pPr>
              <w:rPr>
                <w:rFonts w:ascii="Arial Narrow" w:hAnsi="Arial Narrow" w:cs="Arial"/>
                <w:sz w:val="24"/>
                <w:szCs w:val="24"/>
              </w:rPr>
            </w:pPr>
            <w:r w:rsidRPr="00C80016">
              <w:rPr>
                <w:rFonts w:ascii="Arial Narrow" w:hAnsi="Arial Narrow" w:cs="Arial"/>
                <w:sz w:val="24"/>
                <w:szCs w:val="24"/>
              </w:rPr>
              <w:t>3 hours</w:t>
            </w:r>
            <w:bookmarkStart w:id="2" w:name="_GoBack"/>
            <w:bookmarkEnd w:id="2"/>
          </w:p>
        </w:tc>
      </w:tr>
      <w:tr w:rsidR="00FE1998" w:rsidTr="0009587A">
        <w:trPr>
          <w:trHeight w:val="616"/>
        </w:trPr>
        <w:tc>
          <w:tcPr>
            <w:tcW w:w="3133" w:type="dxa"/>
            <w:vAlign w:val="center"/>
          </w:tcPr>
          <w:p w:rsidR="00FE1998" w:rsidRPr="001410A9" w:rsidRDefault="00FE1998" w:rsidP="008B603E">
            <w:pPr>
              <w:rPr>
                <w:rFonts w:ascii="Arial Narrow" w:hAnsi="Arial Narrow" w:cs="Arial"/>
                <w:b/>
                <w:sz w:val="26"/>
              </w:rPr>
            </w:pPr>
            <w:r>
              <w:rPr>
                <w:rFonts w:ascii="Arial Narrow" w:hAnsi="Arial Narrow" w:cs="Arial"/>
                <w:b/>
                <w:sz w:val="26"/>
              </w:rPr>
              <w:t>Prerequisite</w:t>
            </w:r>
          </w:p>
        </w:tc>
        <w:tc>
          <w:tcPr>
            <w:tcW w:w="12950" w:type="dxa"/>
            <w:vAlign w:val="center"/>
          </w:tcPr>
          <w:p w:rsidR="00FE1998" w:rsidRPr="00C80016" w:rsidRDefault="00FE1998" w:rsidP="008B603E">
            <w:pPr>
              <w:rPr>
                <w:rFonts w:ascii="Arial Narrow" w:hAnsi="Arial Narrow" w:cs="Tahoma"/>
                <w:sz w:val="24"/>
                <w:szCs w:val="24"/>
              </w:rPr>
            </w:pPr>
          </w:p>
        </w:tc>
      </w:tr>
      <w:tr w:rsidR="00FE1998" w:rsidTr="0009587A">
        <w:trPr>
          <w:trHeight w:val="1850"/>
        </w:trPr>
        <w:tc>
          <w:tcPr>
            <w:tcW w:w="3133" w:type="dxa"/>
            <w:vAlign w:val="center"/>
          </w:tcPr>
          <w:p w:rsidR="00FE1998" w:rsidRPr="001410A9" w:rsidRDefault="00FE1998" w:rsidP="008B603E">
            <w:pPr>
              <w:rPr>
                <w:rFonts w:ascii="Arial Narrow" w:hAnsi="Arial Narrow" w:cs="Arial"/>
                <w:b/>
                <w:sz w:val="26"/>
              </w:rPr>
            </w:pPr>
            <w:r>
              <w:rPr>
                <w:rFonts w:ascii="Arial Narrow" w:hAnsi="Arial Narrow" w:cs="Arial"/>
                <w:b/>
                <w:sz w:val="26"/>
              </w:rPr>
              <w:t>Course Objectives</w:t>
            </w:r>
          </w:p>
        </w:tc>
        <w:tc>
          <w:tcPr>
            <w:tcW w:w="12950" w:type="dxa"/>
            <w:vAlign w:val="center"/>
          </w:tcPr>
          <w:p w:rsidR="00FE1998" w:rsidRPr="00C80016" w:rsidRDefault="00FE1998" w:rsidP="00654B57">
            <w:pPr>
              <w:spacing w:line="276" w:lineRule="auto"/>
              <w:rPr>
                <w:rFonts w:ascii="Arial Narrow" w:hAnsi="Arial Narrow" w:cs="Tahoma"/>
                <w:b/>
                <w:sz w:val="24"/>
                <w:szCs w:val="24"/>
              </w:rPr>
            </w:pPr>
            <w:r w:rsidRPr="00C80016">
              <w:rPr>
                <w:rFonts w:ascii="Arial Narrow" w:hAnsi="Arial Narrow" w:cs="Tahoma"/>
                <w:b/>
                <w:sz w:val="24"/>
                <w:szCs w:val="24"/>
              </w:rPr>
              <w:t>At the end of the semester, the student will be able to:</w:t>
            </w:r>
          </w:p>
          <w:p w:rsidR="001D530D" w:rsidRPr="00C80016" w:rsidRDefault="001D530D" w:rsidP="008F2377">
            <w:pPr>
              <w:pStyle w:val="ListParagraph"/>
              <w:numPr>
                <w:ilvl w:val="0"/>
                <w:numId w:val="3"/>
              </w:numPr>
              <w:rPr>
                <w:rFonts w:ascii="Arial Narrow" w:hAnsi="Arial Narrow"/>
              </w:rPr>
            </w:pPr>
            <w:r w:rsidRPr="00C80016">
              <w:rPr>
                <w:rFonts w:ascii="Arial Narrow" w:hAnsi="Arial Narrow"/>
              </w:rPr>
              <w:t xml:space="preserve">analyze the lesson and the </w:t>
            </w:r>
            <w:r w:rsidR="000D52D9" w:rsidRPr="00C80016">
              <w:rPr>
                <w:rFonts w:ascii="Arial Narrow" w:hAnsi="Arial Narrow"/>
              </w:rPr>
              <w:t>case study</w:t>
            </w:r>
            <w:r w:rsidRPr="00C80016">
              <w:rPr>
                <w:rFonts w:ascii="Arial Narrow" w:hAnsi="Arial Narrow"/>
              </w:rPr>
              <w:t xml:space="preserve"> as an individual/group;</w:t>
            </w:r>
          </w:p>
          <w:p w:rsidR="001D530D" w:rsidRPr="00C80016" w:rsidRDefault="001D530D" w:rsidP="008F2377">
            <w:pPr>
              <w:pStyle w:val="ListParagraph"/>
              <w:numPr>
                <w:ilvl w:val="0"/>
                <w:numId w:val="3"/>
              </w:numPr>
              <w:rPr>
                <w:rFonts w:ascii="Arial Narrow" w:hAnsi="Arial Narrow"/>
              </w:rPr>
            </w:pPr>
            <w:r w:rsidRPr="00C80016">
              <w:rPr>
                <w:rFonts w:ascii="Arial Narrow" w:hAnsi="Arial Narrow"/>
              </w:rPr>
              <w:t>present the solution in class;</w:t>
            </w:r>
          </w:p>
          <w:p w:rsidR="001D530D" w:rsidRPr="00C80016" w:rsidRDefault="001D530D" w:rsidP="008F2377">
            <w:pPr>
              <w:pStyle w:val="ListParagraph"/>
              <w:numPr>
                <w:ilvl w:val="0"/>
                <w:numId w:val="3"/>
              </w:numPr>
              <w:rPr>
                <w:rFonts w:ascii="Arial Narrow" w:hAnsi="Arial Narrow"/>
              </w:rPr>
            </w:pPr>
            <w:r w:rsidRPr="00C80016">
              <w:rPr>
                <w:rFonts w:ascii="Arial Narrow" w:hAnsi="Arial Narrow"/>
              </w:rPr>
              <w:t>facilitate discussion;</w:t>
            </w:r>
          </w:p>
          <w:p w:rsidR="001D530D" w:rsidRPr="00C80016" w:rsidRDefault="001D530D" w:rsidP="008F2377">
            <w:pPr>
              <w:pStyle w:val="ListParagraph"/>
              <w:numPr>
                <w:ilvl w:val="0"/>
                <w:numId w:val="3"/>
              </w:numPr>
              <w:rPr>
                <w:rFonts w:ascii="Arial Narrow" w:hAnsi="Arial Narrow"/>
              </w:rPr>
            </w:pPr>
            <w:r w:rsidRPr="00C80016">
              <w:rPr>
                <w:rFonts w:ascii="Arial Narrow" w:hAnsi="Arial Narrow"/>
              </w:rPr>
              <w:t>develop a casual loop diagram;</w:t>
            </w:r>
          </w:p>
          <w:p w:rsidR="001D530D" w:rsidRPr="00C80016" w:rsidRDefault="001D530D" w:rsidP="008F2377">
            <w:pPr>
              <w:pStyle w:val="ListParagraph"/>
              <w:numPr>
                <w:ilvl w:val="0"/>
                <w:numId w:val="3"/>
              </w:numPr>
              <w:rPr>
                <w:rFonts w:ascii="Arial Narrow" w:hAnsi="Arial Narrow"/>
              </w:rPr>
            </w:pPr>
            <w:r w:rsidRPr="00C80016">
              <w:rPr>
                <w:rFonts w:ascii="Arial Narrow" w:hAnsi="Arial Narrow"/>
              </w:rPr>
              <w:t>develop a reinforcing loop;</w:t>
            </w:r>
          </w:p>
          <w:p w:rsidR="00B72140" w:rsidRPr="00C80016" w:rsidRDefault="001D530D" w:rsidP="008F2377">
            <w:pPr>
              <w:pStyle w:val="ListParagraph"/>
              <w:numPr>
                <w:ilvl w:val="0"/>
                <w:numId w:val="3"/>
              </w:numPr>
              <w:rPr>
                <w:rFonts w:ascii="Arial Narrow" w:hAnsi="Arial Narrow"/>
                <w:sz w:val="24"/>
                <w:szCs w:val="24"/>
              </w:rPr>
            </w:pPr>
            <w:r w:rsidRPr="00C80016">
              <w:rPr>
                <w:rFonts w:ascii="Arial Narrow" w:hAnsi="Arial Narrow"/>
              </w:rPr>
              <w:t>create a balancing loop and evaluate its significance</w:t>
            </w:r>
          </w:p>
        </w:tc>
      </w:tr>
    </w:tbl>
    <w:p w:rsidR="001410A9" w:rsidRDefault="001410A9" w:rsidP="00645D94">
      <w:pPr>
        <w:spacing w:after="0" w:line="240" w:lineRule="auto"/>
        <w:jc w:val="center"/>
        <w:rPr>
          <w:rFonts w:ascii="Arial" w:hAnsi="Arial" w:cs="Arial"/>
          <w:b/>
          <w:sz w:val="28"/>
        </w:rPr>
      </w:pPr>
    </w:p>
    <w:p w:rsidR="00FE1998" w:rsidRDefault="00FE1998" w:rsidP="00645D94">
      <w:pPr>
        <w:spacing w:after="0" w:line="240" w:lineRule="auto"/>
        <w:jc w:val="center"/>
        <w:rPr>
          <w:rFonts w:ascii="Arial" w:hAnsi="Arial" w:cs="Arial"/>
          <w:b/>
          <w:sz w:val="28"/>
        </w:rPr>
      </w:pPr>
    </w:p>
    <w:p w:rsidR="00FE1998" w:rsidRDefault="00FE1998" w:rsidP="00645D94">
      <w:pPr>
        <w:spacing w:after="0" w:line="240" w:lineRule="auto"/>
        <w:jc w:val="center"/>
        <w:rPr>
          <w:rFonts w:ascii="Arial" w:hAnsi="Arial" w:cs="Arial"/>
          <w:b/>
          <w:sz w:val="28"/>
        </w:rPr>
      </w:pPr>
    </w:p>
    <w:p w:rsidR="008B603E" w:rsidRDefault="008B603E" w:rsidP="00645D94">
      <w:pPr>
        <w:spacing w:after="0" w:line="240" w:lineRule="auto"/>
        <w:jc w:val="center"/>
        <w:rPr>
          <w:rFonts w:ascii="Arial" w:hAnsi="Arial" w:cs="Arial"/>
          <w:b/>
          <w:sz w:val="28"/>
        </w:rPr>
      </w:pPr>
    </w:p>
    <w:p w:rsidR="00FE1998" w:rsidRDefault="00FE1998" w:rsidP="00645D94">
      <w:pPr>
        <w:spacing w:after="0" w:line="240" w:lineRule="auto"/>
        <w:jc w:val="center"/>
        <w:rPr>
          <w:rFonts w:ascii="Arial" w:hAnsi="Arial" w:cs="Arial"/>
          <w:b/>
          <w:sz w:val="28"/>
        </w:rPr>
      </w:pPr>
    </w:p>
    <w:p w:rsidR="00FE1998" w:rsidRDefault="00FE1998" w:rsidP="00645D94">
      <w:pPr>
        <w:spacing w:after="0" w:line="240" w:lineRule="auto"/>
        <w:jc w:val="center"/>
        <w:rPr>
          <w:rFonts w:ascii="Arial" w:hAnsi="Arial" w:cs="Arial"/>
          <w:b/>
          <w:sz w:val="28"/>
        </w:rPr>
      </w:pPr>
    </w:p>
    <w:tbl>
      <w:tblPr>
        <w:tblStyle w:val="TableGrid"/>
        <w:tblW w:w="15997" w:type="dxa"/>
        <w:tblInd w:w="108" w:type="dxa"/>
        <w:tblLook w:val="04A0" w:firstRow="1" w:lastRow="0" w:firstColumn="1" w:lastColumn="0" w:noHBand="0" w:noVBand="1"/>
      </w:tblPr>
      <w:tblGrid>
        <w:gridCol w:w="3127"/>
        <w:gridCol w:w="12870"/>
      </w:tblGrid>
      <w:tr w:rsidR="00FB2C79" w:rsidTr="000A168A">
        <w:trPr>
          <w:trHeight w:val="432"/>
        </w:trPr>
        <w:tc>
          <w:tcPr>
            <w:tcW w:w="15997" w:type="dxa"/>
            <w:gridSpan w:val="2"/>
            <w:vAlign w:val="center"/>
          </w:tcPr>
          <w:p w:rsidR="00FB2C79" w:rsidRPr="00FB2C79" w:rsidRDefault="00FB2C79" w:rsidP="000A168A">
            <w:pPr>
              <w:rPr>
                <w:rFonts w:ascii="Arial Narrow" w:hAnsi="Arial Narrow" w:cs="Arial"/>
                <w:b/>
                <w:sz w:val="28"/>
              </w:rPr>
            </w:pPr>
            <w:r w:rsidRPr="00FB2C79">
              <w:rPr>
                <w:rFonts w:ascii="Arial Narrow" w:hAnsi="Arial Narrow" w:cs="Arial"/>
                <w:b/>
                <w:sz w:val="26"/>
              </w:rPr>
              <w:t>COURSE OUTLINE AND TIMEFRAME</w:t>
            </w:r>
          </w:p>
        </w:tc>
      </w:tr>
      <w:tr w:rsidR="00FB2C79" w:rsidTr="00A1636F">
        <w:trPr>
          <w:trHeight w:val="278"/>
        </w:trPr>
        <w:tc>
          <w:tcPr>
            <w:tcW w:w="3127" w:type="dxa"/>
            <w:vAlign w:val="center"/>
          </w:tcPr>
          <w:p w:rsidR="00FB2C79" w:rsidRPr="00FB2C79" w:rsidRDefault="00FB2C79" w:rsidP="000A168A">
            <w:pPr>
              <w:rPr>
                <w:rFonts w:ascii="Arial Narrow" w:hAnsi="Arial Narrow" w:cs="Arial"/>
                <w:b/>
                <w:sz w:val="26"/>
              </w:rPr>
            </w:pPr>
          </w:p>
        </w:tc>
        <w:tc>
          <w:tcPr>
            <w:tcW w:w="12870" w:type="dxa"/>
            <w:vAlign w:val="center"/>
          </w:tcPr>
          <w:p w:rsidR="00FB2C79" w:rsidRPr="00FB2C79" w:rsidRDefault="00FB2C79" w:rsidP="000A168A">
            <w:pPr>
              <w:rPr>
                <w:rFonts w:ascii="Arial Narrow" w:hAnsi="Arial Narrow" w:cs="Arial"/>
                <w:b/>
                <w:sz w:val="26"/>
              </w:rPr>
            </w:pPr>
            <w:r>
              <w:rPr>
                <w:rFonts w:ascii="Arial Narrow" w:hAnsi="Arial Narrow" w:cs="Arial"/>
                <w:b/>
                <w:sz w:val="26"/>
              </w:rPr>
              <w:t>Course Content / Subject Matter</w:t>
            </w:r>
          </w:p>
        </w:tc>
      </w:tr>
      <w:tr w:rsidR="00614838" w:rsidTr="00D93D4C">
        <w:trPr>
          <w:trHeight w:val="134"/>
        </w:trPr>
        <w:tc>
          <w:tcPr>
            <w:tcW w:w="3127" w:type="dxa"/>
            <w:vAlign w:val="center"/>
          </w:tcPr>
          <w:p w:rsidR="006A091A" w:rsidRPr="00FB2C79" w:rsidRDefault="00354249" w:rsidP="00354249">
            <w:pPr>
              <w:rPr>
                <w:rFonts w:ascii="Arial Narrow" w:hAnsi="Arial Narrow" w:cs="Arial"/>
                <w:b/>
                <w:sz w:val="26"/>
              </w:rPr>
            </w:pPr>
            <w:r>
              <w:rPr>
                <w:rFonts w:ascii="Arial Narrow" w:hAnsi="Arial Narrow" w:cs="Arial"/>
                <w:b/>
                <w:sz w:val="26"/>
              </w:rPr>
              <w:t>Week 1</w:t>
            </w:r>
          </w:p>
        </w:tc>
        <w:tc>
          <w:tcPr>
            <w:tcW w:w="12870" w:type="dxa"/>
            <w:vAlign w:val="center"/>
          </w:tcPr>
          <w:p w:rsidR="00525C8A" w:rsidRPr="00354249" w:rsidRDefault="00525C8A" w:rsidP="00525C8A">
            <w:pPr>
              <w:spacing w:line="0" w:lineRule="atLeast"/>
              <w:rPr>
                <w:rFonts w:ascii="Arial Narrow" w:hAnsi="Arial Narrow" w:cs="Courier New"/>
                <w:b/>
                <w:sz w:val="24"/>
                <w:szCs w:val="24"/>
              </w:rPr>
            </w:pPr>
            <w:r w:rsidRPr="00A1636F">
              <w:rPr>
                <w:rFonts w:ascii="Arial Narrow" w:hAnsi="Arial Narrow" w:cs="Courier New"/>
                <w:b/>
                <w:sz w:val="24"/>
                <w:szCs w:val="24"/>
              </w:rPr>
              <w:t>Lesson 0: Introduction</w:t>
            </w:r>
          </w:p>
        </w:tc>
      </w:tr>
      <w:tr w:rsidR="00A1636F" w:rsidTr="00A1636F">
        <w:trPr>
          <w:trHeight w:val="368"/>
        </w:trPr>
        <w:tc>
          <w:tcPr>
            <w:tcW w:w="3127" w:type="dxa"/>
          </w:tcPr>
          <w:p w:rsidR="00A1636F" w:rsidRPr="00A1636F" w:rsidRDefault="00A1636F" w:rsidP="00A1636F">
            <w:pPr>
              <w:rPr>
                <w:rFonts w:ascii="Arial Narrow" w:hAnsi="Arial Narrow" w:cs="Arial"/>
                <w:b/>
                <w:sz w:val="26"/>
              </w:rPr>
            </w:pPr>
            <w:r w:rsidRPr="00A1636F">
              <w:rPr>
                <w:rFonts w:ascii="Arial Narrow" w:hAnsi="Arial Narrow" w:cs="Arial"/>
                <w:b/>
                <w:sz w:val="26"/>
              </w:rPr>
              <w:t>Week 2</w:t>
            </w:r>
          </w:p>
        </w:tc>
        <w:tc>
          <w:tcPr>
            <w:tcW w:w="12870" w:type="dxa"/>
          </w:tcPr>
          <w:p w:rsidR="00A1636F" w:rsidRPr="00A1636F" w:rsidRDefault="00A1636F" w:rsidP="00A1636F">
            <w:pPr>
              <w:rPr>
                <w:rFonts w:ascii="Arial Narrow" w:hAnsi="Arial Narrow" w:cs="Courier New"/>
                <w:b/>
                <w:sz w:val="24"/>
                <w:szCs w:val="24"/>
              </w:rPr>
            </w:pPr>
            <w:r w:rsidRPr="00A1636F">
              <w:rPr>
                <w:rFonts w:ascii="Arial Narrow" w:hAnsi="Arial Narrow" w:cs="Courier New"/>
                <w:b/>
                <w:sz w:val="24"/>
                <w:szCs w:val="24"/>
              </w:rPr>
              <w:t>Lesson 1 Natural System: Global Warning</w:t>
            </w:r>
          </w:p>
        </w:tc>
      </w:tr>
      <w:tr w:rsidR="00A1636F" w:rsidTr="00A1636F">
        <w:trPr>
          <w:trHeight w:val="368"/>
        </w:trPr>
        <w:tc>
          <w:tcPr>
            <w:tcW w:w="3127" w:type="dxa"/>
          </w:tcPr>
          <w:p w:rsidR="00A1636F" w:rsidRPr="00A1636F" w:rsidRDefault="00A1636F" w:rsidP="00A1636F">
            <w:pPr>
              <w:rPr>
                <w:rFonts w:ascii="Arial Narrow" w:hAnsi="Arial Narrow" w:cs="Arial"/>
                <w:b/>
                <w:sz w:val="26"/>
              </w:rPr>
            </w:pPr>
            <w:r w:rsidRPr="00A1636F">
              <w:rPr>
                <w:rFonts w:ascii="Arial Narrow" w:hAnsi="Arial Narrow" w:cs="Arial"/>
                <w:b/>
                <w:sz w:val="26"/>
              </w:rPr>
              <w:t>Week 3</w:t>
            </w:r>
          </w:p>
        </w:tc>
        <w:tc>
          <w:tcPr>
            <w:tcW w:w="12870" w:type="dxa"/>
          </w:tcPr>
          <w:p w:rsidR="00A1636F" w:rsidRPr="00A1636F" w:rsidRDefault="00A1636F" w:rsidP="00A1636F">
            <w:pPr>
              <w:rPr>
                <w:rFonts w:ascii="Arial Narrow" w:hAnsi="Arial Narrow" w:cs="Courier New"/>
                <w:b/>
                <w:sz w:val="24"/>
                <w:szCs w:val="24"/>
              </w:rPr>
            </w:pPr>
            <w:r w:rsidRPr="00A1636F">
              <w:rPr>
                <w:rFonts w:ascii="Arial Narrow" w:hAnsi="Arial Narrow" w:cs="Courier New"/>
                <w:b/>
                <w:sz w:val="24"/>
                <w:szCs w:val="24"/>
              </w:rPr>
              <w:t>Lesson 2: Healthy System Obesity Epidemic</w:t>
            </w:r>
          </w:p>
        </w:tc>
      </w:tr>
      <w:tr w:rsidR="00A1636F" w:rsidTr="00A1636F">
        <w:trPr>
          <w:trHeight w:val="368"/>
        </w:trPr>
        <w:tc>
          <w:tcPr>
            <w:tcW w:w="3127" w:type="dxa"/>
          </w:tcPr>
          <w:p w:rsidR="00A1636F" w:rsidRPr="00A1636F" w:rsidRDefault="00A1636F" w:rsidP="00A1636F">
            <w:pPr>
              <w:rPr>
                <w:rFonts w:ascii="Arial Narrow" w:hAnsi="Arial Narrow" w:cs="Arial"/>
                <w:b/>
                <w:sz w:val="26"/>
              </w:rPr>
            </w:pPr>
            <w:r w:rsidRPr="00A1636F">
              <w:rPr>
                <w:rFonts w:ascii="Arial Narrow" w:hAnsi="Arial Narrow" w:cs="Arial"/>
                <w:b/>
                <w:sz w:val="26"/>
              </w:rPr>
              <w:t>Week 4</w:t>
            </w:r>
          </w:p>
        </w:tc>
        <w:tc>
          <w:tcPr>
            <w:tcW w:w="12870" w:type="dxa"/>
          </w:tcPr>
          <w:p w:rsidR="00A1636F" w:rsidRPr="00A1636F" w:rsidRDefault="00A1636F" w:rsidP="00A1636F">
            <w:pPr>
              <w:rPr>
                <w:rFonts w:ascii="Arial Narrow" w:hAnsi="Arial Narrow" w:cs="Courier New"/>
                <w:b/>
                <w:sz w:val="24"/>
                <w:szCs w:val="24"/>
              </w:rPr>
            </w:pPr>
            <w:r w:rsidRPr="00A1636F">
              <w:rPr>
                <w:rFonts w:ascii="Arial Narrow" w:hAnsi="Arial Narrow" w:cs="Courier New"/>
                <w:b/>
                <w:sz w:val="24"/>
                <w:szCs w:val="24"/>
              </w:rPr>
              <w:t>Lesson3: Economic Systems Great Depression</w:t>
            </w:r>
          </w:p>
        </w:tc>
      </w:tr>
      <w:tr w:rsidR="00A1636F" w:rsidTr="00A1636F">
        <w:trPr>
          <w:trHeight w:val="368"/>
        </w:trPr>
        <w:tc>
          <w:tcPr>
            <w:tcW w:w="3127" w:type="dxa"/>
          </w:tcPr>
          <w:p w:rsidR="00A1636F" w:rsidRPr="00A1636F" w:rsidRDefault="00A1636F" w:rsidP="00A1636F">
            <w:pPr>
              <w:rPr>
                <w:rFonts w:ascii="Arial Narrow" w:hAnsi="Arial Narrow" w:cs="Arial"/>
                <w:b/>
                <w:sz w:val="26"/>
              </w:rPr>
            </w:pPr>
            <w:r w:rsidRPr="00A1636F">
              <w:rPr>
                <w:rFonts w:ascii="Arial Narrow" w:hAnsi="Arial Narrow" w:cs="Arial"/>
                <w:b/>
                <w:sz w:val="26"/>
              </w:rPr>
              <w:t>Week 5</w:t>
            </w:r>
          </w:p>
        </w:tc>
        <w:tc>
          <w:tcPr>
            <w:tcW w:w="12870" w:type="dxa"/>
          </w:tcPr>
          <w:p w:rsidR="00A1636F" w:rsidRPr="00A1636F" w:rsidRDefault="00A1636F" w:rsidP="00A1636F">
            <w:pPr>
              <w:rPr>
                <w:rFonts w:ascii="Arial Narrow" w:hAnsi="Arial Narrow" w:cs="Courier New"/>
                <w:b/>
                <w:sz w:val="24"/>
                <w:szCs w:val="24"/>
              </w:rPr>
            </w:pPr>
            <w:r w:rsidRPr="00A1636F">
              <w:rPr>
                <w:rFonts w:ascii="Arial Narrow" w:hAnsi="Arial Narrow" w:cs="Courier New"/>
                <w:b/>
                <w:sz w:val="24"/>
                <w:szCs w:val="24"/>
              </w:rPr>
              <w:t>Lesson 4: Security System International Terrorism</w:t>
            </w:r>
          </w:p>
        </w:tc>
      </w:tr>
      <w:tr w:rsidR="00A1636F" w:rsidTr="00A1636F">
        <w:trPr>
          <w:trHeight w:val="368"/>
        </w:trPr>
        <w:tc>
          <w:tcPr>
            <w:tcW w:w="3127" w:type="dxa"/>
          </w:tcPr>
          <w:p w:rsidR="00A1636F" w:rsidRPr="00A1636F" w:rsidRDefault="00A1636F" w:rsidP="00A1636F">
            <w:pPr>
              <w:rPr>
                <w:rFonts w:ascii="Arial Narrow" w:hAnsi="Arial Narrow" w:cs="Arial"/>
                <w:b/>
                <w:sz w:val="26"/>
              </w:rPr>
            </w:pPr>
            <w:r w:rsidRPr="00A1636F">
              <w:rPr>
                <w:rFonts w:ascii="Arial Narrow" w:hAnsi="Arial Narrow" w:cs="Arial"/>
                <w:b/>
                <w:sz w:val="26"/>
              </w:rPr>
              <w:t>Week 6</w:t>
            </w:r>
          </w:p>
        </w:tc>
        <w:tc>
          <w:tcPr>
            <w:tcW w:w="12870" w:type="dxa"/>
          </w:tcPr>
          <w:p w:rsidR="00A1636F" w:rsidRPr="00A1636F" w:rsidRDefault="00A1636F" w:rsidP="00A1636F">
            <w:pPr>
              <w:rPr>
                <w:rFonts w:ascii="Arial Narrow" w:hAnsi="Arial Narrow" w:cs="Courier New"/>
                <w:b/>
                <w:sz w:val="24"/>
                <w:szCs w:val="24"/>
              </w:rPr>
            </w:pPr>
            <w:r w:rsidRPr="00A1636F">
              <w:rPr>
                <w:rFonts w:ascii="Arial Narrow" w:hAnsi="Arial Narrow" w:cs="Courier New"/>
                <w:b/>
                <w:sz w:val="24"/>
                <w:szCs w:val="24"/>
              </w:rPr>
              <w:t>Lesson 5: Social System Poverty</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7</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Lesson 6: Political System Corruption</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8</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Lesson 7: Human System Overpopulation</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9</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Lesson 8: Labor System Unemployment</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10</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Lesson 9: Marketing Systems False Advertising</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11</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Lesson 10: Financial Systems Bankruptcy</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12</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Lesson 11: Operation Systems Product Recall</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13</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Lesson 12: Human Resource System Layoff</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14</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Case Study</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15</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Case Study</w:t>
            </w:r>
          </w:p>
        </w:tc>
      </w:tr>
      <w:tr w:rsidR="00E8656F" w:rsidTr="00A1636F">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16</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Case Study</w:t>
            </w:r>
          </w:p>
        </w:tc>
      </w:tr>
      <w:tr w:rsidR="00E8656F" w:rsidTr="005D15FE">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17</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Case Study</w:t>
            </w:r>
          </w:p>
        </w:tc>
      </w:tr>
      <w:tr w:rsidR="00E8656F" w:rsidTr="005D15FE">
        <w:trPr>
          <w:trHeight w:val="368"/>
        </w:trPr>
        <w:tc>
          <w:tcPr>
            <w:tcW w:w="3127" w:type="dxa"/>
          </w:tcPr>
          <w:p w:rsidR="00E8656F" w:rsidRPr="00A1636F" w:rsidRDefault="00E8656F" w:rsidP="00E8656F">
            <w:pPr>
              <w:rPr>
                <w:rFonts w:ascii="Arial Narrow" w:hAnsi="Arial Narrow" w:cs="Arial"/>
                <w:b/>
                <w:sz w:val="26"/>
              </w:rPr>
            </w:pPr>
            <w:r w:rsidRPr="00A1636F">
              <w:rPr>
                <w:rFonts w:ascii="Arial Narrow" w:hAnsi="Arial Narrow" w:cs="Arial"/>
                <w:b/>
                <w:sz w:val="26"/>
              </w:rPr>
              <w:t>Week 18</w:t>
            </w:r>
          </w:p>
        </w:tc>
        <w:tc>
          <w:tcPr>
            <w:tcW w:w="12870" w:type="dxa"/>
          </w:tcPr>
          <w:p w:rsidR="00E8656F" w:rsidRPr="00A1636F" w:rsidRDefault="00E8656F" w:rsidP="00E8656F">
            <w:pPr>
              <w:rPr>
                <w:rFonts w:ascii="Arial Narrow" w:hAnsi="Arial Narrow" w:cs="Courier New"/>
                <w:b/>
                <w:sz w:val="24"/>
                <w:szCs w:val="24"/>
              </w:rPr>
            </w:pPr>
            <w:r w:rsidRPr="00A1636F">
              <w:rPr>
                <w:rFonts w:ascii="Arial Narrow" w:hAnsi="Arial Narrow" w:cs="Courier New"/>
                <w:b/>
                <w:sz w:val="24"/>
                <w:szCs w:val="24"/>
              </w:rPr>
              <w:t>FINAL EXAMINATION-Submission of outputs</w:t>
            </w:r>
          </w:p>
        </w:tc>
      </w:tr>
    </w:tbl>
    <w:p w:rsidR="00FB2C79" w:rsidRDefault="00FB2C79" w:rsidP="00FB2C79">
      <w:pPr>
        <w:spacing w:after="0" w:line="240" w:lineRule="auto"/>
        <w:rPr>
          <w:rFonts w:ascii="Arial" w:hAnsi="Arial" w:cs="Arial"/>
          <w:b/>
          <w:sz w:val="28"/>
        </w:rPr>
      </w:pPr>
    </w:p>
    <w:p w:rsidR="00763FD9" w:rsidRDefault="00763FD9" w:rsidP="00FB2C79">
      <w:pPr>
        <w:spacing w:after="0" w:line="240" w:lineRule="auto"/>
        <w:rPr>
          <w:rFonts w:ascii="Arial" w:hAnsi="Arial" w:cs="Arial"/>
          <w:b/>
          <w:sz w:val="28"/>
        </w:rPr>
      </w:pPr>
    </w:p>
    <w:p w:rsidR="00D93D4C" w:rsidRDefault="00D93D4C" w:rsidP="00FB2C79">
      <w:pPr>
        <w:spacing w:after="0" w:line="240" w:lineRule="auto"/>
        <w:rPr>
          <w:rFonts w:ascii="Arial" w:hAnsi="Arial" w:cs="Arial"/>
          <w:b/>
          <w:sz w:val="28"/>
        </w:rPr>
      </w:pPr>
    </w:p>
    <w:p w:rsidR="00D93D4C" w:rsidRDefault="00D93D4C" w:rsidP="00FB2C79">
      <w:pPr>
        <w:spacing w:after="0" w:line="240" w:lineRule="auto"/>
        <w:rPr>
          <w:rFonts w:ascii="Arial" w:hAnsi="Arial" w:cs="Arial"/>
          <w:b/>
          <w:sz w:val="28"/>
        </w:rPr>
      </w:pPr>
    </w:p>
    <w:p w:rsidR="00A30D54" w:rsidRDefault="00A30D54" w:rsidP="00FB2C79">
      <w:pPr>
        <w:spacing w:after="0" w:line="240" w:lineRule="auto"/>
        <w:rPr>
          <w:rFonts w:ascii="Arial" w:hAnsi="Arial" w:cs="Arial"/>
          <w:b/>
          <w:sz w:val="28"/>
        </w:rPr>
      </w:pPr>
    </w:p>
    <w:p w:rsidR="00A84E2E" w:rsidRDefault="00A84E2E" w:rsidP="00FB2C79">
      <w:pPr>
        <w:spacing w:after="0" w:line="240" w:lineRule="auto"/>
        <w:rPr>
          <w:rFonts w:ascii="Arial" w:hAnsi="Arial" w:cs="Arial"/>
          <w:b/>
          <w:sz w:val="28"/>
        </w:rPr>
      </w:pPr>
    </w:p>
    <w:p w:rsidR="00A84E2E" w:rsidRDefault="00A84E2E" w:rsidP="00FB2C79">
      <w:pPr>
        <w:spacing w:after="0" w:line="240" w:lineRule="auto"/>
        <w:rPr>
          <w:rFonts w:ascii="Arial" w:hAnsi="Arial" w:cs="Arial"/>
          <w:b/>
          <w:sz w:val="28"/>
        </w:rPr>
      </w:pPr>
    </w:p>
    <w:tbl>
      <w:tblPr>
        <w:tblStyle w:val="TableGrid"/>
        <w:tblW w:w="15997" w:type="dxa"/>
        <w:tblInd w:w="108" w:type="dxa"/>
        <w:tblLook w:val="04A0" w:firstRow="1" w:lastRow="0" w:firstColumn="1" w:lastColumn="0" w:noHBand="0" w:noVBand="1"/>
      </w:tblPr>
      <w:tblGrid>
        <w:gridCol w:w="2700"/>
        <w:gridCol w:w="13297"/>
      </w:tblGrid>
      <w:tr w:rsidR="00A312E7" w:rsidTr="00A312E7">
        <w:tc>
          <w:tcPr>
            <w:tcW w:w="2700" w:type="dxa"/>
            <w:vAlign w:val="center"/>
          </w:tcPr>
          <w:p w:rsidR="00A312E7" w:rsidRPr="000004E8" w:rsidRDefault="00A312E7" w:rsidP="00A312E7">
            <w:pPr>
              <w:rPr>
                <w:rFonts w:ascii="Arial Narrow" w:hAnsi="Arial Narrow" w:cs="Arial"/>
                <w:b/>
                <w:sz w:val="26"/>
              </w:rPr>
            </w:pPr>
            <w:r>
              <w:rPr>
                <w:rFonts w:ascii="Arial Narrow" w:hAnsi="Arial Narrow" w:cs="Arial"/>
                <w:b/>
                <w:sz w:val="26"/>
              </w:rPr>
              <w:lastRenderedPageBreak/>
              <w:t>Required Readings</w:t>
            </w:r>
          </w:p>
        </w:tc>
        <w:tc>
          <w:tcPr>
            <w:tcW w:w="13297" w:type="dxa"/>
            <w:vAlign w:val="center"/>
          </w:tcPr>
          <w:p w:rsidR="00A312E7" w:rsidRPr="00A312E7" w:rsidRDefault="00A312E7" w:rsidP="00A312E7">
            <w:pPr>
              <w:rPr>
                <w:rFonts w:ascii="Arial Narrow" w:hAnsi="Arial Narrow"/>
                <w:sz w:val="24"/>
                <w:szCs w:val="28"/>
              </w:rPr>
            </w:pPr>
            <w:r w:rsidRPr="00A312E7">
              <w:rPr>
                <w:rFonts w:ascii="Arial Narrow" w:hAnsi="Arial Narrow"/>
                <w:sz w:val="24"/>
                <w:szCs w:val="28"/>
              </w:rPr>
              <w:t>Materials are owned by the BPA/P Business Processing Association Philippines</w:t>
            </w:r>
          </w:p>
        </w:tc>
      </w:tr>
      <w:tr w:rsidR="0076698E" w:rsidTr="005C0F5E">
        <w:tc>
          <w:tcPr>
            <w:tcW w:w="2700" w:type="dxa"/>
            <w:vAlign w:val="center"/>
          </w:tcPr>
          <w:p w:rsidR="0076698E" w:rsidRPr="000004E8" w:rsidRDefault="0076698E" w:rsidP="0076698E">
            <w:pPr>
              <w:rPr>
                <w:rFonts w:ascii="Arial Narrow" w:hAnsi="Arial Narrow" w:cs="Arial"/>
                <w:b/>
                <w:sz w:val="26"/>
              </w:rPr>
            </w:pPr>
            <w:r>
              <w:rPr>
                <w:rFonts w:ascii="Arial Narrow" w:hAnsi="Arial Narrow" w:cs="Arial"/>
                <w:b/>
                <w:sz w:val="26"/>
              </w:rPr>
              <w:t>Suggested Readings and References</w:t>
            </w:r>
          </w:p>
        </w:tc>
        <w:tc>
          <w:tcPr>
            <w:tcW w:w="13297" w:type="dxa"/>
            <w:vAlign w:val="center"/>
          </w:tcPr>
          <w:p w:rsidR="0076698E" w:rsidRPr="00A312E7" w:rsidRDefault="0076698E" w:rsidP="0076698E">
            <w:pPr>
              <w:rPr>
                <w:rFonts w:ascii="Arial Narrow" w:hAnsi="Arial Narrow"/>
                <w:sz w:val="24"/>
                <w:szCs w:val="28"/>
              </w:rPr>
            </w:pPr>
            <w:r w:rsidRPr="00A312E7">
              <w:rPr>
                <w:rFonts w:ascii="Arial Narrow" w:hAnsi="Arial Narrow"/>
                <w:sz w:val="24"/>
                <w:szCs w:val="28"/>
              </w:rPr>
              <w:t>Materials are owned by the BPA/P Business Processing Association Philippines</w:t>
            </w:r>
          </w:p>
        </w:tc>
      </w:tr>
      <w:tr w:rsidR="0076698E" w:rsidTr="00133482">
        <w:tc>
          <w:tcPr>
            <w:tcW w:w="2700" w:type="dxa"/>
            <w:vAlign w:val="center"/>
          </w:tcPr>
          <w:p w:rsidR="0076698E" w:rsidRPr="000004E8" w:rsidRDefault="0076698E" w:rsidP="0076698E">
            <w:pPr>
              <w:rPr>
                <w:rFonts w:ascii="Arial Narrow" w:hAnsi="Arial Narrow" w:cs="Arial"/>
                <w:b/>
                <w:sz w:val="26"/>
              </w:rPr>
            </w:pPr>
            <w:r>
              <w:rPr>
                <w:rFonts w:ascii="Arial Narrow" w:hAnsi="Arial Narrow" w:cs="Arial"/>
                <w:b/>
                <w:sz w:val="26"/>
              </w:rPr>
              <w:t>Course Requirements</w:t>
            </w:r>
          </w:p>
        </w:tc>
        <w:tc>
          <w:tcPr>
            <w:tcW w:w="13297" w:type="dxa"/>
          </w:tcPr>
          <w:p w:rsidR="0076698E" w:rsidRPr="007F48D5" w:rsidRDefault="0076698E" w:rsidP="0076698E">
            <w:pPr>
              <w:rPr>
                <w:rFonts w:ascii="Arial Narrow" w:hAnsi="Arial Narrow"/>
                <w:sz w:val="24"/>
                <w:szCs w:val="24"/>
              </w:rPr>
            </w:pPr>
            <w:r w:rsidRPr="007F48D5">
              <w:rPr>
                <w:rFonts w:ascii="Arial Narrow" w:hAnsi="Arial Narrow"/>
                <w:sz w:val="24"/>
                <w:szCs w:val="24"/>
              </w:rPr>
              <w:t>At the end of semester, the learners are to comply the requirements on:</w:t>
            </w:r>
          </w:p>
          <w:p w:rsidR="0076698E" w:rsidRPr="007F48D5" w:rsidRDefault="0076698E" w:rsidP="008F2377">
            <w:pPr>
              <w:pStyle w:val="ListParagraph"/>
              <w:numPr>
                <w:ilvl w:val="0"/>
                <w:numId w:val="4"/>
              </w:numPr>
              <w:rPr>
                <w:rFonts w:ascii="Arial Narrow" w:hAnsi="Arial Narrow"/>
                <w:sz w:val="24"/>
                <w:szCs w:val="24"/>
              </w:rPr>
            </w:pPr>
            <w:r w:rsidRPr="007F48D5">
              <w:rPr>
                <w:rFonts w:ascii="Arial Narrow" w:hAnsi="Arial Narrow"/>
                <w:sz w:val="24"/>
                <w:szCs w:val="24"/>
              </w:rPr>
              <w:t xml:space="preserve">Attendance </w:t>
            </w:r>
          </w:p>
          <w:p w:rsidR="0076698E" w:rsidRPr="007F48D5" w:rsidRDefault="0076698E" w:rsidP="008F2377">
            <w:pPr>
              <w:pStyle w:val="ListParagraph"/>
              <w:numPr>
                <w:ilvl w:val="0"/>
                <w:numId w:val="4"/>
              </w:numPr>
              <w:rPr>
                <w:rFonts w:ascii="Arial Narrow" w:hAnsi="Arial Narrow"/>
                <w:sz w:val="24"/>
                <w:szCs w:val="24"/>
              </w:rPr>
            </w:pPr>
            <w:r w:rsidRPr="007F48D5">
              <w:rPr>
                <w:rFonts w:ascii="Arial Narrow" w:hAnsi="Arial Narrow"/>
                <w:sz w:val="24"/>
                <w:szCs w:val="24"/>
              </w:rPr>
              <w:t>Project</w:t>
            </w:r>
          </w:p>
          <w:p w:rsidR="0076698E" w:rsidRPr="007F48D5" w:rsidRDefault="0076698E" w:rsidP="008F2377">
            <w:pPr>
              <w:pStyle w:val="ListParagraph"/>
              <w:numPr>
                <w:ilvl w:val="0"/>
                <w:numId w:val="4"/>
              </w:numPr>
              <w:rPr>
                <w:rFonts w:ascii="Arial Narrow" w:hAnsi="Arial Narrow"/>
                <w:sz w:val="24"/>
                <w:szCs w:val="24"/>
              </w:rPr>
            </w:pPr>
            <w:r w:rsidRPr="007F48D5">
              <w:rPr>
                <w:rFonts w:ascii="Arial Narrow" w:hAnsi="Arial Narrow"/>
                <w:sz w:val="24"/>
                <w:szCs w:val="24"/>
              </w:rPr>
              <w:t xml:space="preserve">Oral Participation and Assignments </w:t>
            </w:r>
          </w:p>
          <w:p w:rsidR="0076698E" w:rsidRPr="007F48D5" w:rsidRDefault="0076698E" w:rsidP="008F2377">
            <w:pPr>
              <w:pStyle w:val="ListParagraph"/>
              <w:numPr>
                <w:ilvl w:val="0"/>
                <w:numId w:val="4"/>
              </w:numPr>
              <w:rPr>
                <w:rFonts w:ascii="Arial Narrow" w:hAnsi="Arial Narrow"/>
                <w:sz w:val="24"/>
                <w:szCs w:val="24"/>
              </w:rPr>
            </w:pPr>
            <w:r w:rsidRPr="007F48D5">
              <w:rPr>
                <w:rFonts w:ascii="Arial Narrow" w:hAnsi="Arial Narrow"/>
                <w:sz w:val="24"/>
                <w:szCs w:val="24"/>
              </w:rPr>
              <w:t xml:space="preserve">Quizzes </w:t>
            </w:r>
          </w:p>
          <w:p w:rsidR="0076698E" w:rsidRPr="007F48D5" w:rsidRDefault="0076698E" w:rsidP="008F2377">
            <w:pPr>
              <w:pStyle w:val="ListParagraph"/>
              <w:numPr>
                <w:ilvl w:val="0"/>
                <w:numId w:val="4"/>
              </w:numPr>
              <w:rPr>
                <w:rFonts w:ascii="Arial Narrow" w:hAnsi="Arial Narrow"/>
                <w:sz w:val="24"/>
                <w:szCs w:val="24"/>
              </w:rPr>
            </w:pPr>
            <w:r w:rsidRPr="007F48D5">
              <w:rPr>
                <w:rFonts w:ascii="Arial Narrow" w:hAnsi="Arial Narrow"/>
                <w:sz w:val="24"/>
                <w:szCs w:val="24"/>
              </w:rPr>
              <w:t>Major Examinations (Midterm and Final)</w:t>
            </w:r>
          </w:p>
        </w:tc>
      </w:tr>
      <w:tr w:rsidR="00E1621F" w:rsidTr="00133482">
        <w:tc>
          <w:tcPr>
            <w:tcW w:w="2700" w:type="dxa"/>
            <w:vAlign w:val="center"/>
          </w:tcPr>
          <w:p w:rsidR="00E1621F" w:rsidRPr="000004E8" w:rsidRDefault="00E1621F" w:rsidP="00E1621F">
            <w:pPr>
              <w:rPr>
                <w:rFonts w:ascii="Arial Narrow" w:hAnsi="Arial Narrow" w:cs="Arial"/>
                <w:b/>
                <w:sz w:val="26"/>
              </w:rPr>
            </w:pPr>
            <w:r>
              <w:rPr>
                <w:rFonts w:ascii="Arial Narrow" w:hAnsi="Arial Narrow" w:cs="Arial"/>
                <w:b/>
                <w:sz w:val="26"/>
              </w:rPr>
              <w:t>Grading System</w:t>
            </w:r>
          </w:p>
        </w:tc>
        <w:tc>
          <w:tcPr>
            <w:tcW w:w="13297" w:type="dxa"/>
          </w:tcPr>
          <w:p w:rsidR="00E1621F" w:rsidRPr="007F48D5" w:rsidRDefault="00E1621F" w:rsidP="00E1621F">
            <w:pPr>
              <w:rPr>
                <w:rFonts w:ascii="Arial Narrow" w:hAnsi="Arial Narrow"/>
                <w:sz w:val="24"/>
                <w:szCs w:val="24"/>
              </w:rPr>
            </w:pPr>
            <w:r w:rsidRPr="007F48D5">
              <w:rPr>
                <w:rFonts w:ascii="Arial Narrow" w:hAnsi="Arial Narrow"/>
                <w:sz w:val="24"/>
                <w:szCs w:val="24"/>
              </w:rPr>
              <w:t>The learners are graded according to the following criteria:</w:t>
            </w:r>
          </w:p>
          <w:p w:rsidR="00E1621F" w:rsidRPr="007F48D5" w:rsidRDefault="007F48D5" w:rsidP="008F2377">
            <w:pPr>
              <w:pStyle w:val="ListParagraph"/>
              <w:numPr>
                <w:ilvl w:val="0"/>
                <w:numId w:val="5"/>
              </w:numPr>
              <w:rPr>
                <w:rFonts w:ascii="Arial Narrow" w:hAnsi="Arial Narrow"/>
                <w:sz w:val="24"/>
                <w:szCs w:val="24"/>
              </w:rPr>
            </w:pPr>
            <w:r w:rsidRPr="007F48D5">
              <w:rPr>
                <w:rFonts w:ascii="Arial Narrow" w:hAnsi="Arial Narrow"/>
                <w:sz w:val="24"/>
                <w:szCs w:val="24"/>
              </w:rPr>
              <w:t>Attendance ------------------------------------------------</w:t>
            </w:r>
            <w:r>
              <w:rPr>
                <w:rFonts w:ascii="Arial Narrow" w:hAnsi="Arial Narrow"/>
                <w:sz w:val="24"/>
                <w:szCs w:val="24"/>
              </w:rPr>
              <w:t>-</w:t>
            </w:r>
            <w:r w:rsidR="00E1621F" w:rsidRPr="007F48D5">
              <w:rPr>
                <w:rFonts w:ascii="Arial Narrow" w:hAnsi="Arial Narrow"/>
                <w:sz w:val="24"/>
                <w:szCs w:val="24"/>
              </w:rPr>
              <w:t xml:space="preserve">    10%</w:t>
            </w:r>
          </w:p>
          <w:p w:rsidR="00E1621F" w:rsidRPr="007F48D5" w:rsidRDefault="007F48D5" w:rsidP="008F2377">
            <w:pPr>
              <w:pStyle w:val="ListParagraph"/>
              <w:numPr>
                <w:ilvl w:val="0"/>
                <w:numId w:val="5"/>
              </w:numPr>
              <w:rPr>
                <w:rFonts w:ascii="Arial Narrow" w:hAnsi="Arial Narrow"/>
                <w:sz w:val="24"/>
                <w:szCs w:val="24"/>
              </w:rPr>
            </w:pPr>
            <w:r>
              <w:rPr>
                <w:rFonts w:ascii="Arial Narrow" w:hAnsi="Arial Narrow"/>
                <w:sz w:val="24"/>
                <w:szCs w:val="24"/>
              </w:rPr>
              <w:t>Project ------------------------------------------------------</w:t>
            </w:r>
            <w:r w:rsidR="00E1621F" w:rsidRPr="007F48D5">
              <w:rPr>
                <w:rFonts w:ascii="Arial Narrow" w:hAnsi="Arial Narrow"/>
                <w:sz w:val="24"/>
                <w:szCs w:val="24"/>
              </w:rPr>
              <w:t xml:space="preserve">     10%</w:t>
            </w:r>
          </w:p>
          <w:p w:rsidR="00E1621F" w:rsidRPr="007F48D5" w:rsidRDefault="00E1621F" w:rsidP="008F2377">
            <w:pPr>
              <w:pStyle w:val="ListParagraph"/>
              <w:numPr>
                <w:ilvl w:val="0"/>
                <w:numId w:val="5"/>
              </w:numPr>
              <w:rPr>
                <w:rFonts w:ascii="Arial Narrow" w:hAnsi="Arial Narrow"/>
                <w:sz w:val="24"/>
                <w:szCs w:val="24"/>
              </w:rPr>
            </w:pPr>
            <w:r w:rsidRPr="007F48D5">
              <w:rPr>
                <w:rFonts w:ascii="Arial Narrow" w:hAnsi="Arial Narrow"/>
                <w:sz w:val="24"/>
                <w:szCs w:val="24"/>
              </w:rPr>
              <w:t>Oral Participation and Assignments -----------------     10%</w:t>
            </w:r>
          </w:p>
          <w:p w:rsidR="00E1621F" w:rsidRPr="007F48D5" w:rsidRDefault="007F48D5" w:rsidP="008F2377">
            <w:pPr>
              <w:pStyle w:val="ListParagraph"/>
              <w:numPr>
                <w:ilvl w:val="0"/>
                <w:numId w:val="5"/>
              </w:numPr>
              <w:rPr>
                <w:rFonts w:ascii="Arial Narrow" w:hAnsi="Arial Narrow"/>
                <w:sz w:val="24"/>
                <w:szCs w:val="24"/>
              </w:rPr>
            </w:pPr>
            <w:r w:rsidRPr="007F48D5">
              <w:rPr>
                <w:rFonts w:ascii="Arial Narrow" w:hAnsi="Arial Narrow"/>
                <w:sz w:val="24"/>
                <w:szCs w:val="24"/>
              </w:rPr>
              <w:t xml:space="preserve">Quizzes (Outputs) </w:t>
            </w:r>
            <w:r>
              <w:rPr>
                <w:rFonts w:ascii="Arial Narrow" w:hAnsi="Arial Narrow"/>
                <w:sz w:val="24"/>
                <w:szCs w:val="24"/>
              </w:rPr>
              <w:t>---------------------------------------</w:t>
            </w:r>
            <w:r w:rsidR="00E1621F" w:rsidRPr="007F48D5">
              <w:rPr>
                <w:rFonts w:ascii="Arial Narrow" w:hAnsi="Arial Narrow"/>
                <w:sz w:val="24"/>
                <w:szCs w:val="24"/>
              </w:rPr>
              <w:t xml:space="preserve">    </w:t>
            </w:r>
            <w:r>
              <w:rPr>
                <w:rFonts w:ascii="Arial Narrow" w:hAnsi="Arial Narrow"/>
                <w:sz w:val="24"/>
                <w:szCs w:val="24"/>
              </w:rPr>
              <w:t xml:space="preserve">  </w:t>
            </w:r>
            <w:r w:rsidR="00E1621F" w:rsidRPr="007F48D5">
              <w:rPr>
                <w:rFonts w:ascii="Arial Narrow" w:hAnsi="Arial Narrow"/>
                <w:sz w:val="24"/>
                <w:szCs w:val="24"/>
              </w:rPr>
              <w:t>30%</w:t>
            </w:r>
          </w:p>
          <w:p w:rsidR="00E1621F" w:rsidRPr="007F48D5" w:rsidRDefault="00E1621F" w:rsidP="008F2377">
            <w:pPr>
              <w:pStyle w:val="ListParagraph"/>
              <w:numPr>
                <w:ilvl w:val="0"/>
                <w:numId w:val="5"/>
              </w:numPr>
              <w:rPr>
                <w:rFonts w:ascii="Arial Narrow" w:hAnsi="Arial Narrow"/>
                <w:sz w:val="24"/>
                <w:szCs w:val="24"/>
              </w:rPr>
            </w:pPr>
            <w:r w:rsidRPr="007F48D5">
              <w:rPr>
                <w:rFonts w:ascii="Arial Narrow" w:hAnsi="Arial Narrow"/>
                <w:sz w:val="24"/>
                <w:szCs w:val="24"/>
              </w:rPr>
              <w:t>Major Examinations (Midterm and Final) ----------     40%</w:t>
            </w:r>
          </w:p>
          <w:p w:rsidR="00E1621F" w:rsidRPr="007F48D5" w:rsidRDefault="00E1621F" w:rsidP="0049238C">
            <w:pPr>
              <w:ind w:left="1440"/>
              <w:rPr>
                <w:rFonts w:ascii="Arial Narrow" w:hAnsi="Arial Narrow"/>
                <w:b/>
                <w:sz w:val="24"/>
                <w:szCs w:val="24"/>
              </w:rPr>
            </w:pPr>
            <w:r w:rsidRPr="007F48D5">
              <w:rPr>
                <w:rFonts w:ascii="Arial Narrow" w:hAnsi="Arial Narrow"/>
                <w:sz w:val="24"/>
                <w:szCs w:val="24"/>
              </w:rPr>
              <w:t>(Case Study Outputs</w:t>
            </w:r>
            <w:r w:rsidRPr="007F48D5">
              <w:rPr>
                <w:rFonts w:ascii="Arial Narrow" w:hAnsi="Arial Narrow"/>
                <w:b/>
                <w:sz w:val="24"/>
                <w:szCs w:val="24"/>
              </w:rPr>
              <w:t>)</w:t>
            </w:r>
          </w:p>
          <w:p w:rsidR="00E1621F" w:rsidRPr="007F48D5" w:rsidRDefault="00E1621F" w:rsidP="00E1621F">
            <w:pPr>
              <w:rPr>
                <w:rFonts w:ascii="Arial Narrow" w:hAnsi="Arial Narrow"/>
                <w:b/>
                <w:sz w:val="24"/>
                <w:szCs w:val="24"/>
              </w:rPr>
            </w:pPr>
          </w:p>
          <w:p w:rsidR="00E1621F" w:rsidRPr="007F48D5" w:rsidRDefault="00E1621F" w:rsidP="0049238C">
            <w:pPr>
              <w:ind w:left="1440"/>
              <w:rPr>
                <w:rFonts w:ascii="Arial Narrow" w:hAnsi="Arial Narrow"/>
                <w:b/>
                <w:sz w:val="24"/>
                <w:szCs w:val="24"/>
              </w:rPr>
            </w:pPr>
            <w:r w:rsidRPr="007F48D5">
              <w:rPr>
                <w:rFonts w:ascii="Arial Narrow" w:hAnsi="Arial Narrow"/>
                <w:b/>
                <w:sz w:val="24"/>
                <w:szCs w:val="24"/>
              </w:rPr>
              <w:t xml:space="preserve">        </w:t>
            </w:r>
            <w:r w:rsidR="00C13D32">
              <w:rPr>
                <w:rFonts w:ascii="Arial Narrow" w:hAnsi="Arial Narrow"/>
                <w:b/>
                <w:sz w:val="24"/>
                <w:szCs w:val="24"/>
              </w:rPr>
              <w:t xml:space="preserve">               </w:t>
            </w:r>
            <w:r w:rsidRPr="007F48D5">
              <w:rPr>
                <w:rFonts w:ascii="Arial Narrow" w:hAnsi="Arial Narrow"/>
                <w:b/>
                <w:sz w:val="24"/>
                <w:szCs w:val="24"/>
              </w:rPr>
              <w:t xml:space="preserve">TOTAL -------------------------- 100%     </w:t>
            </w:r>
          </w:p>
          <w:p w:rsidR="00E1621F" w:rsidRPr="007F48D5" w:rsidRDefault="00E1621F" w:rsidP="00E1621F">
            <w:pPr>
              <w:rPr>
                <w:rFonts w:ascii="Arial Narrow" w:hAnsi="Arial Narrow"/>
                <w:b/>
                <w:sz w:val="24"/>
                <w:szCs w:val="24"/>
              </w:rPr>
            </w:pPr>
          </w:p>
          <w:p w:rsidR="00F67FB4" w:rsidRPr="007F48D5" w:rsidRDefault="00F67FB4" w:rsidP="00F67FB4">
            <w:pPr>
              <w:ind w:left="720"/>
              <w:rPr>
                <w:rFonts w:ascii="Arial Narrow" w:hAnsi="Arial Narrow"/>
                <w:sz w:val="24"/>
                <w:szCs w:val="24"/>
              </w:rPr>
            </w:pPr>
            <w:r w:rsidRPr="007F48D5">
              <w:rPr>
                <w:rFonts w:ascii="Arial Narrow" w:hAnsi="Arial Narrow"/>
                <w:sz w:val="24"/>
                <w:szCs w:val="24"/>
              </w:rPr>
              <w:t>Computation of Grade: 50% of Midterm Period Grade + 50% of Final Grade Period = SEMESTRAL GRADE</w:t>
            </w:r>
          </w:p>
          <w:p w:rsidR="00E1621F" w:rsidRPr="007F48D5" w:rsidRDefault="00F67FB4" w:rsidP="00F67FB4">
            <w:pPr>
              <w:ind w:left="720"/>
              <w:rPr>
                <w:rFonts w:ascii="Arial Narrow" w:hAnsi="Arial Narrow"/>
                <w:b/>
                <w:sz w:val="24"/>
                <w:szCs w:val="24"/>
              </w:rPr>
            </w:pPr>
            <w:r w:rsidRPr="007F48D5">
              <w:rPr>
                <w:rFonts w:ascii="Arial Narrow" w:hAnsi="Arial Narrow"/>
                <w:sz w:val="24"/>
                <w:szCs w:val="24"/>
              </w:rPr>
              <w:t>Passing Grade is 75% = 3.0.</w:t>
            </w:r>
          </w:p>
        </w:tc>
      </w:tr>
      <w:tr w:rsidR="00BF7554" w:rsidTr="00133482">
        <w:tc>
          <w:tcPr>
            <w:tcW w:w="2700" w:type="dxa"/>
            <w:vAlign w:val="center"/>
          </w:tcPr>
          <w:p w:rsidR="00BF7554" w:rsidRPr="000004E8" w:rsidRDefault="00BF7554" w:rsidP="00BF7554">
            <w:pPr>
              <w:rPr>
                <w:rFonts w:ascii="Arial Narrow" w:hAnsi="Arial Narrow" w:cs="Arial"/>
                <w:b/>
                <w:sz w:val="26"/>
              </w:rPr>
            </w:pPr>
            <w:r>
              <w:rPr>
                <w:rFonts w:ascii="Arial Narrow" w:hAnsi="Arial Narrow" w:cs="Arial"/>
                <w:b/>
                <w:sz w:val="26"/>
              </w:rPr>
              <w:t>Classroom Policies</w:t>
            </w:r>
          </w:p>
        </w:tc>
        <w:tc>
          <w:tcPr>
            <w:tcW w:w="13297" w:type="dxa"/>
            <w:vAlign w:val="center"/>
          </w:tcPr>
          <w:p w:rsidR="00BF7554" w:rsidRPr="0043791F" w:rsidRDefault="00BF7554" w:rsidP="00BF7554">
            <w:pPr>
              <w:rPr>
                <w:rFonts w:ascii="Arial Narrow" w:hAnsi="Arial Narrow" w:cs="Tahoma"/>
                <w:sz w:val="24"/>
                <w:szCs w:val="24"/>
              </w:rPr>
            </w:pPr>
            <w:r w:rsidRPr="0043791F">
              <w:rPr>
                <w:rFonts w:ascii="Arial Narrow" w:hAnsi="Arial Narrow" w:cs="Tahoma"/>
                <w:b/>
                <w:bCs/>
                <w:sz w:val="24"/>
                <w:szCs w:val="24"/>
              </w:rPr>
              <w:t>Attendance, Assignments</w:t>
            </w:r>
            <w:r w:rsidRPr="0043791F">
              <w:rPr>
                <w:rFonts w:ascii="Arial Narrow" w:hAnsi="Arial Narrow" w:cs="Tahoma"/>
                <w:b/>
                <w:sz w:val="24"/>
                <w:szCs w:val="24"/>
              </w:rPr>
              <w:t xml:space="preserve"> </w:t>
            </w:r>
            <w:r w:rsidRPr="0043791F">
              <w:rPr>
                <w:rFonts w:ascii="Arial Narrow" w:hAnsi="Arial Narrow" w:cs="Tahoma"/>
                <w:b/>
                <w:bCs/>
                <w:sz w:val="24"/>
                <w:szCs w:val="24"/>
              </w:rPr>
              <w:t xml:space="preserve">and Submission Policies. </w:t>
            </w:r>
            <w:r w:rsidRPr="0043791F">
              <w:rPr>
                <w:rFonts w:ascii="Arial Narrow" w:hAnsi="Arial Narrow" w:cs="Tahoma"/>
                <w:bCs/>
                <w:sz w:val="24"/>
                <w:szCs w:val="24"/>
              </w:rPr>
              <w:t>Students are required to observe attendance in the class</w:t>
            </w:r>
            <w:r w:rsidRPr="0043791F">
              <w:rPr>
                <w:rFonts w:ascii="Arial Narrow" w:hAnsi="Arial Narrow" w:cs="Tahoma"/>
                <w:sz w:val="24"/>
                <w:szCs w:val="24"/>
              </w:rPr>
              <w:t xml:space="preserve"> as monitored in the School Register Form. Assignments and their submission must be on time as announced as scheduled in the class sessions. </w:t>
            </w:r>
          </w:p>
          <w:p w:rsidR="00BF7554" w:rsidRPr="0043791F" w:rsidRDefault="00BF7554" w:rsidP="00BF7554">
            <w:pPr>
              <w:rPr>
                <w:rFonts w:ascii="Arial Narrow" w:hAnsi="Arial Narrow" w:cs="Tahoma"/>
                <w:b/>
                <w:bCs/>
                <w:sz w:val="24"/>
                <w:szCs w:val="24"/>
              </w:rPr>
            </w:pPr>
            <w:r w:rsidRPr="0043791F">
              <w:rPr>
                <w:rFonts w:ascii="Arial Narrow" w:hAnsi="Arial Narrow" w:cs="Tahoma"/>
                <w:b/>
                <w:bCs/>
                <w:sz w:val="24"/>
                <w:szCs w:val="24"/>
              </w:rPr>
              <w:t xml:space="preserve">Uniform and Decorum. </w:t>
            </w:r>
            <w:r w:rsidRPr="0043791F">
              <w:rPr>
                <w:rFonts w:ascii="Arial Narrow" w:hAnsi="Arial Narrow" w:cs="Tahoma"/>
                <w:bCs/>
                <w:sz w:val="24"/>
                <w:szCs w:val="24"/>
              </w:rPr>
              <w:t>Students are deemed accountable to follow the “Damn Psychology of Clothing” and the “RESPECT the 6 Cs” as campaigned in the class through posters.</w:t>
            </w:r>
          </w:p>
          <w:p w:rsidR="00BF7554" w:rsidRPr="0043791F" w:rsidRDefault="00BF7554" w:rsidP="00BF7554">
            <w:pPr>
              <w:rPr>
                <w:rFonts w:ascii="Arial Narrow" w:hAnsi="Arial Narrow" w:cs="Tahoma"/>
                <w:sz w:val="24"/>
                <w:szCs w:val="24"/>
              </w:rPr>
            </w:pPr>
            <w:r w:rsidRPr="0043791F">
              <w:rPr>
                <w:rFonts w:ascii="Arial Narrow" w:hAnsi="Arial Narrow" w:cs="Tahoma"/>
                <w:b/>
                <w:bCs/>
                <w:sz w:val="24"/>
                <w:szCs w:val="24"/>
              </w:rPr>
              <w:t xml:space="preserve">Academic Dishonesty. </w:t>
            </w:r>
            <w:r w:rsidRPr="0043791F">
              <w:rPr>
                <w:rFonts w:ascii="Arial Narrow" w:hAnsi="Arial Narrow" w:cs="Tahoma"/>
                <w:bCs/>
                <w:sz w:val="24"/>
                <w:szCs w:val="24"/>
              </w:rPr>
              <w:t>All forms of dishonesty as indicated as ideal class rules in the basic and higher education is automatically equivalent to a failing grade of the academic exercise.</w:t>
            </w:r>
            <w:r w:rsidRPr="0043791F">
              <w:rPr>
                <w:rFonts w:ascii="Arial Narrow" w:hAnsi="Arial Narrow" w:cs="Tahoma"/>
                <w:b/>
                <w:bCs/>
                <w:sz w:val="24"/>
                <w:szCs w:val="24"/>
              </w:rPr>
              <w:t xml:space="preserve"> </w:t>
            </w:r>
            <w:r w:rsidRPr="0043791F">
              <w:rPr>
                <w:rFonts w:ascii="Arial Narrow" w:hAnsi="Arial Narrow" w:cs="Tahoma"/>
                <w:bCs/>
                <w:sz w:val="24"/>
                <w:szCs w:val="24"/>
              </w:rPr>
              <w:t>Plagiarism if automatic “Failed” in an output.</w:t>
            </w:r>
            <w:r w:rsidRPr="0043791F">
              <w:rPr>
                <w:rFonts w:ascii="Arial Narrow" w:hAnsi="Arial Narrow" w:cs="Tahoma"/>
                <w:sz w:val="24"/>
                <w:szCs w:val="24"/>
              </w:rPr>
              <w:t xml:space="preserve">  </w:t>
            </w:r>
          </w:p>
          <w:p w:rsidR="00BF7554" w:rsidRPr="0043791F" w:rsidRDefault="00BF7554" w:rsidP="00BF7554">
            <w:pPr>
              <w:rPr>
                <w:rFonts w:ascii="Arial Narrow" w:hAnsi="Arial Narrow" w:cs="Tahoma"/>
                <w:sz w:val="24"/>
                <w:szCs w:val="24"/>
              </w:rPr>
            </w:pPr>
            <w:r w:rsidRPr="0043791F">
              <w:rPr>
                <w:rFonts w:ascii="Arial Narrow" w:hAnsi="Arial Narrow" w:cs="Tahoma"/>
                <w:b/>
                <w:bCs/>
                <w:sz w:val="24"/>
                <w:szCs w:val="24"/>
              </w:rPr>
              <w:t xml:space="preserve">Disability Accommodation. </w:t>
            </w:r>
            <w:r w:rsidRPr="0043791F">
              <w:rPr>
                <w:rFonts w:ascii="Arial Narrow" w:hAnsi="Arial Narrow" w:cs="Tahoma"/>
                <w:bCs/>
                <w:sz w:val="24"/>
                <w:szCs w:val="24"/>
              </w:rPr>
              <w:t xml:space="preserve">Persons with physical/ learning disabilities are requested to see the Professor within the first two weeks of the semester. A doable strategy is designed by both the Professor and student throughout the semester. Have an appointment with the Professor for his/ her consultation time. </w:t>
            </w:r>
            <w:r w:rsidRPr="0043791F">
              <w:rPr>
                <w:rFonts w:ascii="Arial Narrow" w:hAnsi="Arial Narrow" w:cs="Tahoma"/>
                <w:sz w:val="24"/>
                <w:szCs w:val="24"/>
              </w:rPr>
              <w:t xml:space="preserve"> </w:t>
            </w:r>
          </w:p>
          <w:p w:rsidR="00BF7554" w:rsidRPr="0043791F" w:rsidRDefault="00BF7554" w:rsidP="00BF7554">
            <w:pPr>
              <w:rPr>
                <w:rFonts w:ascii="Arial Narrow" w:hAnsi="Arial Narrow" w:cs="Tahoma"/>
                <w:b/>
                <w:sz w:val="24"/>
                <w:szCs w:val="24"/>
              </w:rPr>
            </w:pPr>
            <w:r w:rsidRPr="0043791F">
              <w:rPr>
                <w:rFonts w:ascii="Arial Narrow" w:hAnsi="Arial Narrow" w:cs="Tahoma"/>
                <w:b/>
                <w:bCs/>
                <w:sz w:val="24"/>
                <w:szCs w:val="24"/>
              </w:rPr>
              <w:t xml:space="preserve">Gender and Development. </w:t>
            </w:r>
            <w:r w:rsidRPr="0043791F">
              <w:rPr>
                <w:rFonts w:ascii="Arial Narrow" w:hAnsi="Arial Narrow" w:cs="Tahoma"/>
                <w:bCs/>
                <w:sz w:val="24"/>
                <w:szCs w:val="24"/>
              </w:rPr>
              <w:t>All oral and written communication output/ class interaction are required to observe the use of gender sensitive language.</w:t>
            </w:r>
            <w:r w:rsidRPr="0043791F">
              <w:rPr>
                <w:rFonts w:ascii="Arial Narrow" w:hAnsi="Arial Narrow" w:cs="Tahoma"/>
                <w:b/>
                <w:bCs/>
                <w:sz w:val="24"/>
                <w:szCs w:val="24"/>
              </w:rPr>
              <w:t xml:space="preserve"> </w:t>
            </w:r>
          </w:p>
          <w:p w:rsidR="00BF7554" w:rsidRPr="0043791F" w:rsidRDefault="00BF7554" w:rsidP="00BF7554">
            <w:pPr>
              <w:jc w:val="both"/>
              <w:rPr>
                <w:rFonts w:ascii="Arial Narrow" w:hAnsi="Arial Narrow" w:cs="Tahoma"/>
                <w:sz w:val="24"/>
                <w:szCs w:val="24"/>
              </w:rPr>
            </w:pPr>
            <w:r w:rsidRPr="0043791F">
              <w:rPr>
                <w:rFonts w:ascii="Arial Narrow" w:hAnsi="Arial Narrow" w:cs="Tahoma"/>
                <w:b/>
                <w:bCs/>
                <w:sz w:val="24"/>
                <w:szCs w:val="24"/>
              </w:rPr>
              <w:t>Harassment and Discrimination</w:t>
            </w:r>
            <w:r w:rsidRPr="0043791F">
              <w:rPr>
                <w:rFonts w:ascii="Arial Narrow" w:hAnsi="Arial Narrow" w:cs="Tahoma"/>
                <w:b/>
                <w:sz w:val="24"/>
                <w:szCs w:val="24"/>
              </w:rPr>
              <w:t xml:space="preserve">. </w:t>
            </w:r>
            <w:r w:rsidRPr="0043791F">
              <w:rPr>
                <w:rFonts w:ascii="Arial Narrow" w:hAnsi="Arial Narrow" w:cs="Tahoma"/>
                <w:sz w:val="24"/>
                <w:szCs w:val="24"/>
              </w:rPr>
              <w:t>The course prohibits discrimination and harassment based upon race, ethnicity, sex (including sexual assault), pregnancy, color, religion, national origin, physical or mental disability, age, marital status, sexual orientation, gender identity, and genetic information. Any student who has concerns about such behavior should the Professor.</w:t>
            </w:r>
          </w:p>
          <w:p w:rsidR="00A171ED" w:rsidRPr="00A84E2E" w:rsidRDefault="00BF7554" w:rsidP="00BF7554">
            <w:pPr>
              <w:rPr>
                <w:rFonts w:ascii="Arial Narrow" w:hAnsi="Arial Narrow" w:cs="Tahoma"/>
                <w:sz w:val="26"/>
                <w:szCs w:val="24"/>
              </w:rPr>
            </w:pPr>
            <w:r w:rsidRPr="0043791F">
              <w:rPr>
                <w:rFonts w:ascii="Arial Narrow" w:hAnsi="Arial Narrow" w:cs="Tahoma"/>
                <w:b/>
                <w:bCs/>
                <w:sz w:val="24"/>
                <w:szCs w:val="24"/>
              </w:rPr>
              <w:t>Religious Accommodation</w:t>
            </w:r>
            <w:r w:rsidRPr="0043791F">
              <w:rPr>
                <w:rFonts w:ascii="Arial Narrow" w:hAnsi="Arial Narrow" w:cs="Tahoma"/>
                <w:b/>
                <w:sz w:val="24"/>
                <w:szCs w:val="24"/>
              </w:rPr>
              <w:t xml:space="preserve">. </w:t>
            </w:r>
            <w:r w:rsidRPr="0043791F">
              <w:rPr>
                <w:rFonts w:ascii="Arial Narrow" w:hAnsi="Arial Narrow" w:cs="Tahoma"/>
                <w:sz w:val="24"/>
                <w:szCs w:val="24"/>
              </w:rPr>
              <w:t>In the academic work in the class, everybody is required to refrain conflicts with student’s religious practices and/ or observances. For an exemption, the student may request reasonable accommodations. This request must be in writing, and the Professor will review the request and this may even seek for assistance from the Dean.</w:t>
            </w:r>
          </w:p>
        </w:tc>
      </w:tr>
      <w:tr w:rsidR="00BF7554" w:rsidTr="00133482">
        <w:tc>
          <w:tcPr>
            <w:tcW w:w="2700" w:type="dxa"/>
            <w:vAlign w:val="center"/>
          </w:tcPr>
          <w:p w:rsidR="00BF7554" w:rsidRPr="000004E8" w:rsidRDefault="00BF7554" w:rsidP="00BF7554">
            <w:pPr>
              <w:rPr>
                <w:rFonts w:ascii="Arial Narrow" w:hAnsi="Arial Narrow" w:cs="Arial"/>
                <w:b/>
                <w:sz w:val="26"/>
              </w:rPr>
            </w:pPr>
            <w:r>
              <w:rPr>
                <w:rFonts w:ascii="Arial Narrow" w:hAnsi="Arial Narrow" w:cs="Arial"/>
                <w:b/>
                <w:sz w:val="26"/>
              </w:rPr>
              <w:lastRenderedPageBreak/>
              <w:t>Consultation Hours</w:t>
            </w:r>
          </w:p>
        </w:tc>
        <w:tc>
          <w:tcPr>
            <w:tcW w:w="13297" w:type="dxa"/>
            <w:vAlign w:val="center"/>
          </w:tcPr>
          <w:p w:rsidR="00A13075" w:rsidRDefault="00A13075" w:rsidP="00BF7554">
            <w:pPr>
              <w:rPr>
                <w:rFonts w:ascii="Arial Narrow" w:hAnsi="Arial Narrow" w:cs="Tahoma"/>
                <w:b/>
                <w:sz w:val="24"/>
                <w:szCs w:val="24"/>
              </w:rPr>
            </w:pPr>
            <w:r>
              <w:rPr>
                <w:rFonts w:ascii="Arial Narrow" w:hAnsi="Arial Narrow" w:cs="Tahoma"/>
                <w:b/>
                <w:sz w:val="24"/>
                <w:szCs w:val="24"/>
              </w:rPr>
              <w:t>08:00-10:00am Monday</w:t>
            </w:r>
          </w:p>
          <w:p w:rsidR="00BF7554" w:rsidRPr="00A171ED" w:rsidRDefault="00A13075" w:rsidP="00BF7554">
            <w:pPr>
              <w:rPr>
                <w:rFonts w:ascii="Arial Narrow" w:hAnsi="Arial Narrow" w:cs="Tahoma"/>
                <w:b/>
                <w:sz w:val="24"/>
                <w:szCs w:val="24"/>
              </w:rPr>
            </w:pPr>
            <w:r>
              <w:rPr>
                <w:rFonts w:ascii="Arial Narrow" w:hAnsi="Arial Narrow" w:cs="Tahoma"/>
                <w:b/>
                <w:sz w:val="24"/>
                <w:szCs w:val="24"/>
              </w:rPr>
              <w:t>0</w:t>
            </w:r>
            <w:r w:rsidR="00957B68">
              <w:rPr>
                <w:rFonts w:ascii="Arial Narrow" w:hAnsi="Arial Narrow" w:cs="Tahoma"/>
                <w:b/>
                <w:sz w:val="24"/>
                <w:szCs w:val="24"/>
              </w:rPr>
              <w:t>2</w:t>
            </w:r>
            <w:r w:rsidR="00BF7554">
              <w:rPr>
                <w:rFonts w:ascii="Arial Narrow" w:hAnsi="Arial Narrow" w:cs="Tahoma"/>
                <w:b/>
                <w:sz w:val="24"/>
                <w:szCs w:val="24"/>
              </w:rPr>
              <w:t>:00-</w:t>
            </w:r>
            <w:r>
              <w:rPr>
                <w:rFonts w:ascii="Arial Narrow" w:hAnsi="Arial Narrow" w:cs="Tahoma"/>
                <w:b/>
                <w:sz w:val="24"/>
                <w:szCs w:val="24"/>
              </w:rPr>
              <w:t>0</w:t>
            </w:r>
            <w:r w:rsidR="00957B68">
              <w:rPr>
                <w:rFonts w:ascii="Arial Narrow" w:hAnsi="Arial Narrow" w:cs="Tahoma"/>
                <w:b/>
                <w:sz w:val="24"/>
                <w:szCs w:val="24"/>
              </w:rPr>
              <w:t>5</w:t>
            </w:r>
            <w:r w:rsidR="00BF7554">
              <w:rPr>
                <w:rFonts w:ascii="Arial Narrow" w:hAnsi="Arial Narrow" w:cs="Tahoma"/>
                <w:b/>
                <w:sz w:val="24"/>
                <w:szCs w:val="24"/>
              </w:rPr>
              <w:t>:00</w:t>
            </w:r>
            <w:r w:rsidR="00957B68">
              <w:rPr>
                <w:rFonts w:ascii="Arial Narrow" w:hAnsi="Arial Narrow" w:cs="Tahoma"/>
                <w:b/>
                <w:sz w:val="24"/>
                <w:szCs w:val="24"/>
              </w:rPr>
              <w:t>pm</w:t>
            </w:r>
            <w:r w:rsidR="00BF7554" w:rsidRPr="003D50C7">
              <w:rPr>
                <w:rFonts w:ascii="Arial Narrow" w:hAnsi="Arial Narrow" w:cs="Tahoma"/>
                <w:b/>
                <w:sz w:val="24"/>
                <w:szCs w:val="24"/>
              </w:rPr>
              <w:t xml:space="preserve"> </w:t>
            </w:r>
            <w:r w:rsidR="00957B68">
              <w:rPr>
                <w:rFonts w:ascii="Arial Narrow" w:hAnsi="Arial Narrow" w:cs="Tahoma"/>
                <w:b/>
                <w:sz w:val="24"/>
                <w:szCs w:val="24"/>
              </w:rPr>
              <w:t>Wednesday</w:t>
            </w:r>
          </w:p>
        </w:tc>
      </w:tr>
      <w:tr w:rsidR="00BF7554" w:rsidTr="00133482">
        <w:tc>
          <w:tcPr>
            <w:tcW w:w="2700" w:type="dxa"/>
            <w:vAlign w:val="center"/>
          </w:tcPr>
          <w:p w:rsidR="00BF7554" w:rsidRPr="000004E8" w:rsidRDefault="00BF7554" w:rsidP="00BF7554">
            <w:pPr>
              <w:rPr>
                <w:rFonts w:ascii="Arial Narrow" w:hAnsi="Arial Narrow" w:cs="Arial"/>
                <w:b/>
                <w:sz w:val="26"/>
              </w:rPr>
            </w:pPr>
            <w:r>
              <w:rPr>
                <w:rFonts w:ascii="Arial Narrow" w:hAnsi="Arial Narrow" w:cs="Arial"/>
                <w:b/>
                <w:sz w:val="26"/>
              </w:rPr>
              <w:t>About the Instructor</w:t>
            </w:r>
          </w:p>
        </w:tc>
        <w:tc>
          <w:tcPr>
            <w:tcW w:w="13297" w:type="dxa"/>
            <w:vAlign w:val="center"/>
          </w:tcPr>
          <w:p w:rsidR="00BF7554" w:rsidRDefault="005D2D7D" w:rsidP="00BF7554">
            <w:pPr>
              <w:rPr>
                <w:rFonts w:ascii="Arial Narrow" w:hAnsi="Arial Narrow" w:cs="Tahoma"/>
                <w:b/>
                <w:sz w:val="24"/>
                <w:szCs w:val="24"/>
              </w:rPr>
            </w:pPr>
            <w:r>
              <w:rPr>
                <w:rFonts w:ascii="Arial Narrow" w:hAnsi="Arial Narrow" w:cs="Tahoma"/>
                <w:b/>
                <w:sz w:val="24"/>
                <w:szCs w:val="24"/>
              </w:rPr>
              <w:t xml:space="preserve">Eugene S. </w:t>
            </w:r>
            <w:proofErr w:type="spellStart"/>
            <w:r>
              <w:rPr>
                <w:rFonts w:ascii="Arial Narrow" w:hAnsi="Arial Narrow" w:cs="Tahoma"/>
                <w:b/>
                <w:sz w:val="24"/>
                <w:szCs w:val="24"/>
              </w:rPr>
              <w:t>Pabol</w:t>
            </w:r>
            <w:proofErr w:type="spellEnd"/>
          </w:p>
          <w:p w:rsidR="00BF7554" w:rsidRPr="003D50C7" w:rsidRDefault="00BF7554" w:rsidP="00BF7554">
            <w:pPr>
              <w:rPr>
                <w:rFonts w:ascii="Arial Narrow" w:hAnsi="Arial Narrow" w:cs="Tahoma"/>
                <w:b/>
                <w:sz w:val="24"/>
                <w:szCs w:val="24"/>
              </w:rPr>
            </w:pPr>
            <w:r w:rsidRPr="003D50C7">
              <w:rPr>
                <w:rFonts w:ascii="Arial Narrow" w:hAnsi="Arial Narrow" w:cs="Tahoma"/>
                <w:b/>
                <w:sz w:val="24"/>
                <w:szCs w:val="24"/>
              </w:rPr>
              <w:t xml:space="preserve">E-mail Address: </w:t>
            </w:r>
            <w:r w:rsidR="005D2D7D">
              <w:rPr>
                <w:rFonts w:ascii="Arial Narrow" w:hAnsi="Arial Narrow" w:cs="Tahoma"/>
                <w:b/>
                <w:sz w:val="24"/>
                <w:szCs w:val="24"/>
              </w:rPr>
              <w:t>eugene.norsubsc@</w:t>
            </w:r>
            <w:r>
              <w:rPr>
                <w:rFonts w:ascii="Arial Narrow" w:hAnsi="Arial Narrow" w:cs="Tahoma"/>
                <w:b/>
                <w:sz w:val="24"/>
                <w:szCs w:val="24"/>
              </w:rPr>
              <w:t>gmail.com</w:t>
            </w:r>
          </w:p>
          <w:p w:rsidR="00BF7554" w:rsidRPr="003D50C7" w:rsidRDefault="00BF7554" w:rsidP="00BF7554">
            <w:pPr>
              <w:rPr>
                <w:rFonts w:ascii="Arial Narrow" w:hAnsi="Arial Narrow"/>
                <w:sz w:val="24"/>
                <w:szCs w:val="24"/>
              </w:rPr>
            </w:pPr>
            <w:r w:rsidRPr="003D50C7">
              <w:rPr>
                <w:rFonts w:ascii="Arial Narrow" w:hAnsi="Arial Narrow" w:cs="Tahoma"/>
                <w:b/>
                <w:sz w:val="24"/>
                <w:szCs w:val="24"/>
              </w:rPr>
              <w:t xml:space="preserve">Facebook Account: </w:t>
            </w:r>
            <w:r w:rsidR="007E2493">
              <w:rPr>
                <w:rFonts w:ascii="Arial Narrow" w:hAnsi="Arial Narrow" w:cs="Tahoma"/>
                <w:b/>
                <w:color w:val="0000FF"/>
                <w:sz w:val="24"/>
                <w:szCs w:val="24"/>
                <w:u w:val="single"/>
              </w:rPr>
              <w:t>https://www.facebook.com/</w:t>
            </w:r>
            <w:r w:rsidR="005D2D7D">
              <w:rPr>
                <w:rFonts w:ascii="Arial Narrow" w:hAnsi="Arial Narrow" w:cs="Tahoma"/>
                <w:b/>
                <w:color w:val="0000FF"/>
                <w:sz w:val="24"/>
                <w:szCs w:val="24"/>
                <w:u w:val="single"/>
              </w:rPr>
              <w:t>eugenepabol</w:t>
            </w:r>
          </w:p>
          <w:p w:rsidR="00BF7554" w:rsidRPr="000004E8" w:rsidRDefault="00F01D0C" w:rsidP="00BF7554">
            <w:pPr>
              <w:rPr>
                <w:rFonts w:ascii="Arial Narrow" w:hAnsi="Arial Narrow" w:cs="Arial"/>
                <w:b/>
                <w:sz w:val="26"/>
              </w:rPr>
            </w:pPr>
            <w:r>
              <w:rPr>
                <w:rFonts w:ascii="Arial Narrow" w:hAnsi="Arial Narrow"/>
                <w:b/>
                <w:sz w:val="24"/>
                <w:szCs w:val="24"/>
              </w:rPr>
              <w:t>Cellphone No: (+63)9269204268</w:t>
            </w:r>
          </w:p>
        </w:tc>
      </w:tr>
    </w:tbl>
    <w:p w:rsidR="000C4BFD" w:rsidRDefault="000C4BFD"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p>
    <w:p w:rsidR="004F42E4" w:rsidRDefault="004F42E4"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p>
    <w:p w:rsidR="000004E8" w:rsidRPr="00683E67" w:rsidRDefault="000004E8"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r w:rsidRPr="00683E67">
        <w:rPr>
          <w:rFonts w:ascii="Arial Narrow" w:hAnsi="Arial Narrow" w:cs="Cochin"/>
          <w:b/>
          <w:sz w:val="24"/>
        </w:rPr>
        <w:t>Note:</w:t>
      </w:r>
    </w:p>
    <w:p w:rsidR="000004E8" w:rsidRPr="00683E67" w:rsidRDefault="000004E8" w:rsidP="008F2377">
      <w:pPr>
        <w:widowControl w:val="0"/>
        <w:numPr>
          <w:ilvl w:val="0"/>
          <w:numId w:val="1"/>
        </w:numPr>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r w:rsidRPr="00683E67">
        <w:rPr>
          <w:rFonts w:ascii="Arial Narrow" w:hAnsi="Arial Narrow" w:cs="Cochin"/>
          <w:b/>
          <w:color w:val="FF0000"/>
          <w:sz w:val="24"/>
        </w:rPr>
        <w:t>This syllabus is subject for revision and adjustment for whatever supplemental activities the faculty may find necessary as the course progresses.</w:t>
      </w:r>
    </w:p>
    <w:p w:rsidR="000004E8" w:rsidRPr="000B29BD" w:rsidRDefault="000004E8" w:rsidP="008F2377">
      <w:pPr>
        <w:widowControl w:val="0"/>
        <w:numPr>
          <w:ilvl w:val="0"/>
          <w:numId w:val="1"/>
        </w:numPr>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r w:rsidRPr="000B29BD">
        <w:rPr>
          <w:rFonts w:ascii="Arial Narrow" w:hAnsi="Arial Narrow" w:cs="Cochin"/>
          <w:b/>
          <w:color w:val="FF0000"/>
          <w:sz w:val="24"/>
        </w:rPr>
        <w:t xml:space="preserve">The instructor </w:t>
      </w:r>
      <w:r>
        <w:rPr>
          <w:rFonts w:ascii="Arial Narrow" w:hAnsi="Arial Narrow" w:cs="Cochin"/>
          <w:b/>
          <w:color w:val="FF0000"/>
          <w:sz w:val="24"/>
        </w:rPr>
        <w:t xml:space="preserve">shall </w:t>
      </w:r>
      <w:r w:rsidRPr="000B29BD">
        <w:rPr>
          <w:rFonts w:ascii="Arial Narrow" w:hAnsi="Arial Narrow" w:cs="Cochin"/>
          <w:b/>
          <w:color w:val="FF0000"/>
          <w:sz w:val="24"/>
        </w:rPr>
        <w:t>conduct remedial classes for students who do not meet the minimum requirements for the course.</w:t>
      </w:r>
    </w:p>
    <w:p w:rsidR="000004E8" w:rsidRPr="00A171ED" w:rsidRDefault="000004E8" w:rsidP="008F2377">
      <w:pPr>
        <w:widowControl w:val="0"/>
        <w:numPr>
          <w:ilvl w:val="0"/>
          <w:numId w:val="1"/>
        </w:numPr>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8"/>
          <w:szCs w:val="28"/>
        </w:rPr>
      </w:pPr>
      <w:r w:rsidRPr="000B29BD">
        <w:rPr>
          <w:rFonts w:ascii="Arial Narrow" w:hAnsi="Arial Narrow" w:cs="Cochin"/>
          <w:b/>
          <w:color w:val="FF0000"/>
          <w:sz w:val="24"/>
        </w:rPr>
        <w:t>T</w:t>
      </w:r>
      <w:r>
        <w:rPr>
          <w:rFonts w:ascii="Arial Narrow" w:hAnsi="Arial Narrow" w:cs="Cochin"/>
          <w:b/>
          <w:color w:val="FF0000"/>
          <w:sz w:val="24"/>
        </w:rPr>
        <w:t>he instructor shall</w:t>
      </w:r>
      <w:r w:rsidRPr="000B29BD">
        <w:rPr>
          <w:rFonts w:ascii="Arial Narrow" w:hAnsi="Arial Narrow" w:cs="Cochin"/>
          <w:b/>
          <w:color w:val="FF0000"/>
          <w:sz w:val="24"/>
        </w:rPr>
        <w:t xml:space="preserve"> accommodate students with special needs and will assist them to finish the course.</w:t>
      </w:r>
    </w:p>
    <w:p w:rsidR="00A171ED" w:rsidRDefault="00A171ED" w:rsidP="00A171ED">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0C4BFD" w:rsidRDefault="000C4BFD" w:rsidP="00A171ED">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4F42E4" w:rsidRDefault="004F42E4" w:rsidP="00A171ED">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F1314C" w:rsidRDefault="00F1314C" w:rsidP="00A171ED">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F1314C" w:rsidRDefault="00F1314C" w:rsidP="00A171ED">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F1314C" w:rsidRPr="000B29BD" w:rsidRDefault="00F1314C" w:rsidP="00A171ED">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0004E8" w:rsidRDefault="000004E8"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r w:rsidRPr="000004E8">
        <w:rPr>
          <w:rFonts w:ascii="Arial Narrow" w:hAnsi="Arial Narrow" w:cs="Tahoma"/>
          <w:b/>
          <w:sz w:val="26"/>
          <w:szCs w:val="28"/>
        </w:rPr>
        <w:t xml:space="preserve">Last Revised during the </w:t>
      </w:r>
      <w:r w:rsidR="000D31B8">
        <w:rPr>
          <w:rFonts w:ascii="Arial Narrow" w:hAnsi="Arial Narrow" w:cs="Tahoma"/>
          <w:b/>
          <w:sz w:val="26"/>
          <w:szCs w:val="28"/>
        </w:rPr>
        <w:t>2</w:t>
      </w:r>
      <w:r w:rsidR="000D31B8" w:rsidRPr="000D31B8">
        <w:rPr>
          <w:rFonts w:ascii="Arial Narrow" w:hAnsi="Arial Narrow" w:cs="Tahoma"/>
          <w:b/>
          <w:sz w:val="26"/>
          <w:szCs w:val="28"/>
          <w:vertAlign w:val="superscript"/>
        </w:rPr>
        <w:t>nd</w:t>
      </w:r>
      <w:r w:rsidR="000D31B8">
        <w:rPr>
          <w:rFonts w:ascii="Arial Narrow" w:hAnsi="Arial Narrow" w:cs="Tahoma"/>
          <w:b/>
          <w:sz w:val="26"/>
          <w:szCs w:val="28"/>
        </w:rPr>
        <w:t xml:space="preserve"> </w:t>
      </w:r>
      <w:r w:rsidR="00E43F9F">
        <w:rPr>
          <w:rFonts w:ascii="Arial Narrow" w:hAnsi="Arial Narrow" w:cs="Tahoma"/>
          <w:b/>
          <w:sz w:val="26"/>
          <w:szCs w:val="28"/>
        </w:rPr>
        <w:t>Semester of S.Y. 2017 – 2018</w:t>
      </w:r>
      <w:r w:rsidRPr="000004E8">
        <w:rPr>
          <w:rFonts w:ascii="Arial Narrow" w:hAnsi="Arial Narrow" w:cs="Tahoma"/>
          <w:b/>
          <w:sz w:val="26"/>
          <w:szCs w:val="28"/>
        </w:rPr>
        <w:t>.</w:t>
      </w:r>
    </w:p>
    <w:p w:rsidR="000004E8" w:rsidRDefault="000004E8"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A171ED" w:rsidRDefault="00A171ED"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0C4BFD" w:rsidRDefault="000C4BFD"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F1314C" w:rsidRDefault="00F1314C"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0C4BFD" w:rsidRDefault="000C4BFD"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0C4BFD" w:rsidRDefault="000C4BFD"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A171ED" w:rsidRDefault="00A171ED" w:rsidP="000004E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0C4BFD" w:rsidRDefault="00787DC3" w:rsidP="00787DC3">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r>
        <w:rPr>
          <w:rFonts w:ascii="Arial Narrow" w:hAnsi="Arial Narrow" w:cs="Tahoma"/>
          <w:b/>
          <w:sz w:val="26"/>
          <w:szCs w:val="28"/>
        </w:rPr>
        <w:t>Prepared by:</w:t>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t>Reviewed by:</w:t>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t>Approved by:</w:t>
      </w:r>
      <w:r>
        <w:rPr>
          <w:rFonts w:ascii="Arial Narrow" w:hAnsi="Arial Narrow" w:cs="Tahoma"/>
          <w:b/>
          <w:sz w:val="26"/>
          <w:szCs w:val="28"/>
        </w:rPr>
        <w:tab/>
      </w:r>
    </w:p>
    <w:p w:rsidR="00787DC3" w:rsidRDefault="00787DC3" w:rsidP="00787DC3">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r>
        <w:rPr>
          <w:rFonts w:ascii="Arial Narrow" w:hAnsi="Arial Narrow" w:cs="Tahoma"/>
          <w:b/>
          <w:sz w:val="26"/>
          <w:szCs w:val="28"/>
        </w:rPr>
        <w:tab/>
      </w:r>
      <w:r>
        <w:rPr>
          <w:rFonts w:ascii="Arial Narrow" w:hAnsi="Arial Narrow" w:cs="Tahoma"/>
          <w:b/>
          <w:sz w:val="26"/>
          <w:szCs w:val="28"/>
        </w:rPr>
        <w:tab/>
      </w:r>
    </w:p>
    <w:p w:rsidR="00787DC3" w:rsidRDefault="00787DC3" w:rsidP="00787DC3">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p>
    <w:p w:rsidR="00787DC3" w:rsidRDefault="00C240A8" w:rsidP="00787DC3">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r>
        <w:rPr>
          <w:rFonts w:ascii="Arial Narrow" w:hAnsi="Arial Narrow" w:cs="Tahoma"/>
          <w:b/>
          <w:sz w:val="26"/>
          <w:szCs w:val="28"/>
        </w:rPr>
        <w:t>EUGENE S. PABOL</w:t>
      </w:r>
      <w:r w:rsidR="007D07BC">
        <w:rPr>
          <w:rFonts w:ascii="Arial Narrow" w:hAnsi="Arial Narrow" w:cs="Tahoma"/>
          <w:b/>
          <w:sz w:val="26"/>
          <w:szCs w:val="28"/>
        </w:rPr>
        <w:t>, BSCS</w:t>
      </w:r>
      <w:r w:rsidR="007D07BC">
        <w:rPr>
          <w:rFonts w:ascii="Arial Narrow" w:hAnsi="Arial Narrow" w:cs="Tahoma"/>
          <w:b/>
          <w:sz w:val="26"/>
          <w:szCs w:val="28"/>
        </w:rPr>
        <w:tab/>
      </w:r>
      <w:r w:rsidR="007D07BC">
        <w:rPr>
          <w:rFonts w:ascii="Arial Narrow" w:hAnsi="Arial Narrow" w:cs="Tahoma"/>
          <w:b/>
          <w:sz w:val="26"/>
          <w:szCs w:val="28"/>
        </w:rPr>
        <w:tab/>
      </w:r>
      <w:r w:rsidR="00A171ED">
        <w:rPr>
          <w:rFonts w:ascii="Arial Narrow" w:hAnsi="Arial Narrow" w:cs="Tahoma"/>
          <w:b/>
          <w:sz w:val="26"/>
          <w:szCs w:val="28"/>
        </w:rPr>
        <w:t>FRANCO T. ABEQUIBEL, MSIT</w:t>
      </w:r>
      <w:r w:rsidR="00787DC3">
        <w:rPr>
          <w:rFonts w:ascii="Arial Narrow" w:hAnsi="Arial Narrow" w:cs="Tahoma"/>
          <w:b/>
          <w:sz w:val="26"/>
          <w:szCs w:val="28"/>
        </w:rPr>
        <w:tab/>
      </w:r>
      <w:r w:rsidR="004E4A5B">
        <w:rPr>
          <w:rFonts w:ascii="Arial Narrow" w:hAnsi="Arial Narrow" w:cs="Tahoma"/>
          <w:b/>
          <w:sz w:val="26"/>
          <w:szCs w:val="28"/>
        </w:rPr>
        <w:t xml:space="preserve">           </w:t>
      </w:r>
      <w:r w:rsidR="007D07BC">
        <w:rPr>
          <w:rFonts w:ascii="Arial Narrow" w:hAnsi="Arial Narrow" w:cs="Tahoma"/>
          <w:b/>
          <w:sz w:val="26"/>
          <w:szCs w:val="28"/>
        </w:rPr>
        <w:tab/>
      </w:r>
      <w:r w:rsidR="007D07BC">
        <w:rPr>
          <w:rFonts w:ascii="Arial Narrow" w:hAnsi="Arial Narrow" w:cs="Tahoma"/>
          <w:b/>
          <w:sz w:val="26"/>
          <w:szCs w:val="28"/>
        </w:rPr>
        <w:tab/>
      </w:r>
      <w:r w:rsidR="00787DC3">
        <w:rPr>
          <w:rFonts w:ascii="Arial Narrow" w:hAnsi="Arial Narrow" w:cs="Tahoma"/>
          <w:b/>
          <w:sz w:val="26"/>
          <w:szCs w:val="28"/>
        </w:rPr>
        <w:t>ALBERTC. ALBINA, Ph.D.</w:t>
      </w:r>
      <w:r w:rsidR="00787DC3">
        <w:rPr>
          <w:rFonts w:ascii="Arial Narrow" w:hAnsi="Arial Narrow" w:cs="Tahoma"/>
          <w:b/>
          <w:sz w:val="26"/>
          <w:szCs w:val="28"/>
        </w:rPr>
        <w:tab/>
      </w:r>
      <w:r w:rsidR="00787DC3">
        <w:rPr>
          <w:rFonts w:ascii="Arial Narrow" w:hAnsi="Arial Narrow" w:cs="Tahoma"/>
          <w:b/>
          <w:sz w:val="26"/>
          <w:szCs w:val="28"/>
        </w:rPr>
        <w:tab/>
        <w:t xml:space="preserve">LIZA J. CABALLERO, </w:t>
      </w:r>
      <w:proofErr w:type="spellStart"/>
      <w:r w:rsidR="00787DC3">
        <w:rPr>
          <w:rFonts w:ascii="Arial Narrow" w:hAnsi="Arial Narrow" w:cs="Tahoma"/>
          <w:b/>
          <w:sz w:val="26"/>
          <w:szCs w:val="28"/>
        </w:rPr>
        <w:t>Ed.D</w:t>
      </w:r>
      <w:proofErr w:type="spellEnd"/>
      <w:r w:rsidR="00787DC3">
        <w:rPr>
          <w:rFonts w:ascii="Arial Narrow" w:hAnsi="Arial Narrow" w:cs="Tahoma"/>
          <w:b/>
          <w:sz w:val="26"/>
          <w:szCs w:val="28"/>
        </w:rPr>
        <w:t>.</w:t>
      </w:r>
    </w:p>
    <w:p w:rsidR="00A171ED" w:rsidRDefault="004E4A5B" w:rsidP="00787DC3">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sz w:val="26"/>
          <w:szCs w:val="28"/>
        </w:rPr>
      </w:pPr>
      <w:r>
        <w:rPr>
          <w:rFonts w:ascii="Arial Narrow" w:hAnsi="Arial Narrow" w:cs="Tahoma"/>
          <w:sz w:val="26"/>
          <w:szCs w:val="28"/>
        </w:rPr>
        <w:t>Instructor</w:t>
      </w:r>
      <w:r w:rsidR="00787DC3">
        <w:rPr>
          <w:rFonts w:ascii="Arial Narrow" w:hAnsi="Arial Narrow" w:cs="Tahoma"/>
          <w:sz w:val="26"/>
          <w:szCs w:val="28"/>
        </w:rPr>
        <w:tab/>
      </w:r>
      <w:r w:rsidR="00787DC3">
        <w:rPr>
          <w:rFonts w:ascii="Arial Narrow" w:hAnsi="Arial Narrow" w:cs="Tahoma"/>
          <w:sz w:val="26"/>
          <w:szCs w:val="28"/>
        </w:rPr>
        <w:tab/>
      </w:r>
      <w:r w:rsidR="00787DC3">
        <w:rPr>
          <w:rFonts w:ascii="Arial Narrow" w:hAnsi="Arial Narrow" w:cs="Tahoma"/>
          <w:sz w:val="26"/>
          <w:szCs w:val="28"/>
        </w:rPr>
        <w:tab/>
      </w:r>
      <w:r w:rsidR="00787DC3">
        <w:rPr>
          <w:rFonts w:ascii="Arial Narrow" w:hAnsi="Arial Narrow" w:cs="Tahoma"/>
          <w:sz w:val="26"/>
          <w:szCs w:val="28"/>
        </w:rPr>
        <w:tab/>
        <w:t>Department Chair</w:t>
      </w:r>
      <w:r w:rsidR="00787DC3">
        <w:rPr>
          <w:rFonts w:ascii="Arial Narrow" w:hAnsi="Arial Narrow" w:cs="Tahoma"/>
          <w:sz w:val="26"/>
          <w:szCs w:val="28"/>
        </w:rPr>
        <w:tab/>
      </w:r>
      <w:r w:rsidR="00787DC3">
        <w:rPr>
          <w:rFonts w:ascii="Arial Narrow" w:hAnsi="Arial Narrow" w:cs="Tahoma"/>
          <w:sz w:val="26"/>
          <w:szCs w:val="28"/>
        </w:rPr>
        <w:tab/>
      </w:r>
      <w:r w:rsidR="00787DC3">
        <w:rPr>
          <w:rFonts w:ascii="Arial Narrow" w:hAnsi="Arial Narrow" w:cs="Tahoma"/>
          <w:sz w:val="26"/>
          <w:szCs w:val="28"/>
        </w:rPr>
        <w:tab/>
      </w:r>
      <w:r w:rsidR="00787DC3">
        <w:rPr>
          <w:rFonts w:ascii="Arial Narrow" w:hAnsi="Arial Narrow" w:cs="Tahoma"/>
          <w:sz w:val="26"/>
          <w:szCs w:val="28"/>
        </w:rPr>
        <w:tab/>
      </w:r>
      <w:r w:rsidR="00787DC3">
        <w:rPr>
          <w:rFonts w:ascii="Arial Narrow" w:hAnsi="Arial Narrow" w:cs="Tahoma"/>
          <w:sz w:val="26"/>
          <w:szCs w:val="28"/>
        </w:rPr>
        <w:tab/>
        <w:t>Dean, CAS</w:t>
      </w:r>
      <w:r w:rsidR="00787DC3">
        <w:rPr>
          <w:rFonts w:ascii="Arial Narrow" w:hAnsi="Arial Narrow" w:cs="Tahoma"/>
          <w:sz w:val="26"/>
          <w:szCs w:val="28"/>
        </w:rPr>
        <w:tab/>
      </w:r>
      <w:r w:rsidR="00787DC3">
        <w:rPr>
          <w:rFonts w:ascii="Arial Narrow" w:hAnsi="Arial Narrow" w:cs="Tahoma"/>
          <w:sz w:val="26"/>
          <w:szCs w:val="28"/>
        </w:rPr>
        <w:tab/>
      </w:r>
      <w:r w:rsidR="00787DC3">
        <w:rPr>
          <w:rFonts w:ascii="Arial Narrow" w:hAnsi="Arial Narrow" w:cs="Tahoma"/>
          <w:sz w:val="26"/>
          <w:szCs w:val="28"/>
        </w:rPr>
        <w:tab/>
      </w:r>
      <w:r w:rsidR="00787DC3">
        <w:rPr>
          <w:rFonts w:ascii="Arial Narrow" w:hAnsi="Arial Narrow" w:cs="Tahoma"/>
          <w:sz w:val="26"/>
          <w:szCs w:val="28"/>
        </w:rPr>
        <w:tab/>
        <w:t>Asst. Campus Admin. for Academics</w:t>
      </w:r>
    </w:p>
    <w:p w:rsidR="00FE2B39" w:rsidRDefault="00FE2B39" w:rsidP="00787DC3">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sz w:val="26"/>
          <w:szCs w:val="28"/>
        </w:rPr>
      </w:pPr>
    </w:p>
    <w:p w:rsidR="00787DC3" w:rsidRPr="00BE0020" w:rsidRDefault="004366E5" w:rsidP="00787DC3">
      <w:pPr>
        <w:keepNext/>
        <w:tabs>
          <w:tab w:val="left" w:pos="6000"/>
        </w:tabs>
        <w:spacing w:after="0" w:line="240" w:lineRule="auto"/>
        <w:jc w:val="center"/>
        <w:outlineLvl w:val="2"/>
        <w:rPr>
          <w:rFonts w:ascii="Times New Roman" w:eastAsia="Times New Roman" w:hAnsi="Times New Roman"/>
          <w:b/>
          <w:bCs/>
          <w:szCs w:val="24"/>
        </w:rPr>
      </w:pPr>
      <w:r>
        <w:rPr>
          <w:rFonts w:ascii="Arial Narrow" w:hAnsi="Arial Narrow" w:cs="Arial"/>
          <w:noProof/>
          <w:sz w:val="24"/>
          <w:lang w:val="en-US"/>
        </w:rPr>
        <w:lastRenderedPageBreak/>
        <mc:AlternateContent>
          <mc:Choice Requires="wps">
            <w:drawing>
              <wp:anchor distT="0" distB="0" distL="114300" distR="114300" simplePos="0" relativeHeight="251672576" behindDoc="0" locked="0" layoutInCell="1" allowOverlap="1">
                <wp:simplePos x="0" y="0"/>
                <wp:positionH relativeFrom="column">
                  <wp:posOffset>8961755</wp:posOffset>
                </wp:positionH>
                <wp:positionV relativeFrom="paragraph">
                  <wp:posOffset>-81280</wp:posOffset>
                </wp:positionV>
                <wp:extent cx="1208405" cy="875665"/>
                <wp:effectExtent l="0" t="3810" r="254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875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E8B" w:rsidRDefault="00B55E8B" w:rsidP="00787DC3">
                            <w:r>
                              <w:rPr>
                                <w:noProof/>
                                <w:lang w:val="en-US"/>
                              </w:rPr>
                              <w:drawing>
                                <wp:inline distT="0" distB="0" distL="0" distR="0">
                                  <wp:extent cx="1041128" cy="828136"/>
                                  <wp:effectExtent l="19050" t="0" r="6622" b="0"/>
                                  <wp:docPr id="5" name="Picture 1" descr="C:\Users\toshiba\Pictures\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cas.jpg"/>
                                          <pic:cNvPicPr>
                                            <a:picLocks noChangeAspect="1" noChangeArrowheads="1"/>
                                          </pic:cNvPicPr>
                                        </pic:nvPicPr>
                                        <pic:blipFill>
                                          <a:blip r:embed="rId8"/>
                                          <a:srcRect/>
                                          <a:stretch>
                                            <a:fillRect/>
                                          </a:stretch>
                                        </pic:blipFill>
                                        <pic:spPr bwMode="auto">
                                          <a:xfrm>
                                            <a:off x="0" y="0"/>
                                            <a:ext cx="1042708" cy="8293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705.65pt;margin-top:-6.4pt;width:95.15pt;height:6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" stroked="f">
                <v:textbox>
                  <w:txbxContent>
                    <w:p w:rsidR="00B55E8B" w:rsidRDefault="00B55E8B" w:rsidP="00787DC3">
                      <w:r>
                        <w:rPr>
                          <w:noProof/>
                          <w:lang w:val="en-US"/>
                        </w:rPr>
                        <w:drawing>
                          <wp:inline distT="0" distB="0" distL="0" distR="0">
                            <wp:extent cx="1041128" cy="828136"/>
                            <wp:effectExtent l="19050" t="0" r="6622" b="0"/>
                            <wp:docPr id="5" name="Picture 1" descr="C:\Users\toshiba\Pictures\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cas.jpg"/>
                                    <pic:cNvPicPr>
                                      <a:picLocks noChangeAspect="1" noChangeArrowheads="1"/>
                                    </pic:cNvPicPr>
                                  </pic:nvPicPr>
                                  <pic:blipFill>
                                    <a:blip r:embed="rId8"/>
                                    <a:srcRect/>
                                    <a:stretch>
                                      <a:fillRect/>
                                    </a:stretch>
                                  </pic:blipFill>
                                  <pic:spPr bwMode="auto">
                                    <a:xfrm>
                                      <a:off x="0" y="0"/>
                                      <a:ext cx="1042708" cy="829392"/>
                                    </a:xfrm>
                                    <a:prstGeom prst="rect">
                                      <a:avLst/>
                                    </a:prstGeom>
                                    <a:noFill/>
                                    <a:ln w="9525">
                                      <a:noFill/>
                                      <a:miter lim="800000"/>
                                      <a:headEnd/>
                                      <a:tailEnd/>
                                    </a:ln>
                                  </pic:spPr>
                                </pic:pic>
                              </a:graphicData>
                            </a:graphic>
                          </wp:inline>
                        </w:drawing>
                      </w:r>
                    </w:p>
                  </w:txbxContent>
                </v:textbox>
              </v:shape>
            </w:pict>
          </mc:Fallback>
        </mc:AlternateContent>
      </w:r>
      <w:r w:rsidR="00787DC3" w:rsidRPr="00BE0020">
        <w:rPr>
          <w:rFonts w:ascii="Times New Roman" w:eastAsia="Times New Roman" w:hAnsi="Times New Roman"/>
          <w:noProof/>
          <w:szCs w:val="24"/>
          <w:lang w:val="en-US"/>
        </w:rPr>
        <w:drawing>
          <wp:anchor distT="0" distB="0" distL="114300" distR="114300" simplePos="0" relativeHeight="251670528" behindDoc="1" locked="0" layoutInCell="1" allowOverlap="1">
            <wp:simplePos x="0" y="0"/>
            <wp:positionH relativeFrom="column">
              <wp:posOffset>-47625</wp:posOffset>
            </wp:positionH>
            <wp:positionV relativeFrom="paragraph">
              <wp:posOffset>0</wp:posOffset>
            </wp:positionV>
            <wp:extent cx="819150" cy="800100"/>
            <wp:effectExtent l="19050" t="0" r="0" b="0"/>
            <wp:wrapNone/>
            <wp:docPr id="6" name="Picture 2" descr="FINAL%20NORSU%20SEAL%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20NORSU%20SEAL%204"/>
                    <pic:cNvPicPr>
                      <a:picLocks noChangeAspect="1" noChangeArrowheads="1"/>
                    </pic:cNvPicPr>
                  </pic:nvPicPr>
                  <pic:blipFill>
                    <a:blip r:embed="rId9" cstate="print"/>
                    <a:srcRect/>
                    <a:stretch>
                      <a:fillRect/>
                    </a:stretch>
                  </pic:blipFill>
                  <pic:spPr bwMode="auto">
                    <a:xfrm>
                      <a:off x="0" y="0"/>
                      <a:ext cx="819150" cy="800100"/>
                    </a:xfrm>
                    <a:prstGeom prst="rect">
                      <a:avLst/>
                    </a:prstGeom>
                    <a:noFill/>
                    <a:ln w="9525">
                      <a:noFill/>
                      <a:miter lim="800000"/>
                      <a:headEnd/>
                      <a:tailEnd/>
                    </a:ln>
                  </pic:spPr>
                </pic:pic>
              </a:graphicData>
            </a:graphic>
          </wp:anchor>
        </w:drawing>
      </w:r>
      <w:r w:rsidR="00787DC3" w:rsidRPr="00BE0020">
        <w:rPr>
          <w:rFonts w:ascii="Times New Roman" w:eastAsia="Times New Roman" w:hAnsi="Times New Roman"/>
          <w:b/>
          <w:bCs/>
          <w:szCs w:val="24"/>
        </w:rPr>
        <w:t>Republic of the Philippines</w:t>
      </w:r>
    </w:p>
    <w:p w:rsidR="00787DC3" w:rsidRPr="00BE0020" w:rsidRDefault="00787DC3" w:rsidP="00787DC3">
      <w:pPr>
        <w:keepNext/>
        <w:spacing w:after="0" w:line="240" w:lineRule="auto"/>
        <w:jc w:val="center"/>
        <w:outlineLvl w:val="0"/>
        <w:rPr>
          <w:rFonts w:ascii="Times New Roman" w:eastAsia="Times New Roman" w:hAnsi="Times New Roman"/>
          <w:b/>
          <w:bCs/>
          <w:color w:val="0000CC"/>
          <w:sz w:val="26"/>
          <w:szCs w:val="24"/>
        </w:rPr>
      </w:pPr>
      <w:r w:rsidRPr="00BE0020">
        <w:rPr>
          <w:rFonts w:ascii="Times New Roman" w:eastAsia="Times New Roman" w:hAnsi="Times New Roman"/>
          <w:b/>
          <w:bCs/>
          <w:color w:val="FF0000"/>
          <w:sz w:val="30"/>
          <w:szCs w:val="24"/>
        </w:rPr>
        <w:t>N</w:t>
      </w:r>
      <w:r w:rsidRPr="00BE0020">
        <w:rPr>
          <w:rFonts w:ascii="Times New Roman" w:eastAsia="Times New Roman" w:hAnsi="Times New Roman"/>
          <w:b/>
          <w:bCs/>
          <w:color w:val="0000CC"/>
          <w:sz w:val="26"/>
          <w:szCs w:val="24"/>
        </w:rPr>
        <w:t xml:space="preserve">EGROS </w:t>
      </w:r>
      <w:r w:rsidRPr="00BE0020">
        <w:rPr>
          <w:rFonts w:ascii="Times New Roman" w:eastAsia="Times New Roman" w:hAnsi="Times New Roman"/>
          <w:b/>
          <w:bCs/>
          <w:color w:val="FF0000"/>
          <w:sz w:val="30"/>
          <w:szCs w:val="24"/>
        </w:rPr>
        <w:t>OR</w:t>
      </w:r>
      <w:r w:rsidRPr="00BE0020">
        <w:rPr>
          <w:rFonts w:ascii="Times New Roman" w:eastAsia="Times New Roman" w:hAnsi="Times New Roman"/>
          <w:b/>
          <w:bCs/>
          <w:color w:val="0000CC"/>
          <w:sz w:val="26"/>
          <w:szCs w:val="24"/>
        </w:rPr>
        <w:t xml:space="preserve">IENTAL </w:t>
      </w:r>
      <w:r w:rsidRPr="00BE0020">
        <w:rPr>
          <w:rFonts w:ascii="Times New Roman" w:eastAsia="Times New Roman" w:hAnsi="Times New Roman"/>
          <w:b/>
          <w:bCs/>
          <w:color w:val="FF0000"/>
          <w:sz w:val="30"/>
          <w:szCs w:val="24"/>
        </w:rPr>
        <w:t>S</w:t>
      </w:r>
      <w:r w:rsidRPr="00BE0020">
        <w:rPr>
          <w:rFonts w:ascii="Times New Roman" w:eastAsia="Times New Roman" w:hAnsi="Times New Roman"/>
          <w:b/>
          <w:bCs/>
          <w:color w:val="0000CC"/>
          <w:sz w:val="26"/>
          <w:szCs w:val="24"/>
        </w:rPr>
        <w:t xml:space="preserve">TATE </w:t>
      </w:r>
      <w:r w:rsidRPr="00BE0020">
        <w:rPr>
          <w:rFonts w:ascii="Times New Roman" w:eastAsia="Times New Roman" w:hAnsi="Times New Roman"/>
          <w:b/>
          <w:bCs/>
          <w:color w:val="FF0000"/>
          <w:sz w:val="30"/>
          <w:szCs w:val="24"/>
        </w:rPr>
        <w:t>U</w:t>
      </w:r>
      <w:r w:rsidRPr="00BE0020">
        <w:rPr>
          <w:rFonts w:ascii="Times New Roman" w:eastAsia="Times New Roman" w:hAnsi="Times New Roman"/>
          <w:b/>
          <w:bCs/>
          <w:color w:val="0000CC"/>
          <w:sz w:val="26"/>
          <w:szCs w:val="24"/>
        </w:rPr>
        <w:t xml:space="preserve">NIVERSITY                               </w:t>
      </w:r>
    </w:p>
    <w:p w:rsidR="00787DC3" w:rsidRPr="00BE0020" w:rsidRDefault="00787DC3" w:rsidP="00787DC3">
      <w:pPr>
        <w:keepNext/>
        <w:spacing w:after="0" w:line="240" w:lineRule="auto"/>
        <w:jc w:val="center"/>
        <w:outlineLvl w:val="0"/>
        <w:rPr>
          <w:rFonts w:ascii="Times New Roman" w:eastAsia="Times New Roman" w:hAnsi="Times New Roman"/>
          <w:b/>
          <w:color w:val="333399"/>
          <w:sz w:val="16"/>
          <w:szCs w:val="18"/>
        </w:rPr>
      </w:pPr>
      <w:r w:rsidRPr="00BE0020">
        <w:rPr>
          <w:rFonts w:ascii="Times New Roman" w:eastAsia="Times New Roman" w:hAnsi="Times New Roman"/>
          <w:b/>
          <w:color w:val="333399"/>
          <w:sz w:val="16"/>
          <w:szCs w:val="18"/>
        </w:rPr>
        <w:t xml:space="preserve">RA 9299 </w:t>
      </w:r>
      <w:r w:rsidRPr="00BE0020">
        <w:rPr>
          <w:rFonts w:ascii="Times New Roman" w:eastAsia="Times New Roman" w:hAnsi="Times New Roman"/>
          <w:b/>
          <w:color w:val="333399"/>
          <w:sz w:val="16"/>
          <w:szCs w:val="18"/>
        </w:rPr>
        <w:tab/>
        <w:t xml:space="preserve">                                                                                               </w:t>
      </w:r>
      <w:r w:rsidRPr="00BE0020">
        <w:rPr>
          <w:rFonts w:ascii="Times New Roman" w:eastAsia="Times New Roman" w:hAnsi="Times New Roman"/>
          <w:b/>
          <w:color w:val="333399"/>
          <w:sz w:val="16"/>
          <w:szCs w:val="18"/>
        </w:rPr>
        <w:tab/>
        <w:t>FOUNDED 1907</w:t>
      </w:r>
    </w:p>
    <w:p w:rsidR="00787DC3" w:rsidRPr="00BE0020" w:rsidRDefault="00787DC3" w:rsidP="00787DC3">
      <w:pPr>
        <w:spacing w:after="0" w:line="240" w:lineRule="auto"/>
        <w:jc w:val="center"/>
        <w:rPr>
          <w:rFonts w:ascii="Century Gothic" w:eastAsia="Times New Roman" w:hAnsi="Century Gothic"/>
          <w:b/>
          <w:sz w:val="20"/>
          <w:szCs w:val="16"/>
        </w:rPr>
      </w:pPr>
      <w:proofErr w:type="spellStart"/>
      <w:r w:rsidRPr="00BE0020">
        <w:rPr>
          <w:rFonts w:ascii="Century Gothic" w:eastAsia="Times New Roman" w:hAnsi="Century Gothic"/>
          <w:b/>
          <w:sz w:val="20"/>
          <w:szCs w:val="16"/>
        </w:rPr>
        <w:t>Bayawan</w:t>
      </w:r>
      <w:proofErr w:type="spellEnd"/>
      <w:r w:rsidRPr="00BE0020">
        <w:rPr>
          <w:rFonts w:ascii="Century Gothic" w:eastAsia="Times New Roman" w:hAnsi="Century Gothic"/>
          <w:b/>
          <w:sz w:val="20"/>
          <w:szCs w:val="16"/>
        </w:rPr>
        <w:t xml:space="preserve"> – Sta. Catalina</w:t>
      </w:r>
    </w:p>
    <w:p w:rsidR="00787DC3" w:rsidRDefault="00787DC3" w:rsidP="00787DC3">
      <w:pPr>
        <w:spacing w:after="0" w:line="240" w:lineRule="auto"/>
        <w:jc w:val="center"/>
        <w:rPr>
          <w:rFonts w:ascii="Century Gothic" w:eastAsia="Times New Roman" w:hAnsi="Century Gothic"/>
          <w:sz w:val="18"/>
          <w:szCs w:val="16"/>
        </w:rPr>
      </w:pPr>
      <w:r w:rsidRPr="00BE0020">
        <w:rPr>
          <w:rFonts w:ascii="Century Gothic" w:eastAsia="Times New Roman" w:hAnsi="Century Gothic"/>
          <w:sz w:val="18"/>
          <w:szCs w:val="16"/>
        </w:rPr>
        <w:t>Founded 1947</w:t>
      </w:r>
    </w:p>
    <w:p w:rsidR="00787DC3" w:rsidRPr="00BE0020" w:rsidRDefault="00787DC3" w:rsidP="00787DC3">
      <w:pPr>
        <w:spacing w:after="0" w:line="240" w:lineRule="auto"/>
        <w:jc w:val="center"/>
        <w:rPr>
          <w:rFonts w:ascii="Century Gothic" w:eastAsia="Times New Roman" w:hAnsi="Century Gothic"/>
          <w:sz w:val="4"/>
          <w:szCs w:val="16"/>
        </w:rPr>
      </w:pPr>
    </w:p>
    <w:p w:rsidR="00787DC3" w:rsidRPr="002D393F" w:rsidRDefault="004366E5" w:rsidP="00787DC3">
      <w:pPr>
        <w:spacing w:after="0" w:line="240" w:lineRule="auto"/>
        <w:jc w:val="center"/>
        <w:rPr>
          <w:rFonts w:ascii="Times New Roman" w:eastAsia="Times New Roman" w:hAnsi="Times New Roman"/>
          <w:sz w:val="17"/>
          <w:szCs w:val="17"/>
        </w:rPr>
      </w:pPr>
      <w:r>
        <w:rPr>
          <w:rFonts w:ascii="Times New Roman" w:eastAsia="Times New Roman" w:hAnsi="Times New Roman"/>
          <w:noProof/>
          <w:sz w:val="17"/>
          <w:szCs w:val="17"/>
          <w:lang w:val="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29210</wp:posOffset>
                </wp:positionV>
                <wp:extent cx="10071735" cy="635"/>
                <wp:effectExtent l="9525" t="13970" r="15240" b="1397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1735" cy="635"/>
                        </a:xfrm>
                        <a:prstGeom prst="straightConnector1">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 w14:anchorId="40D80873" id="AutoShape 14" o:spid="_x0000_s1026" type="#_x0000_t32" style="position:absolute;margin-left:0;margin-top:2.3pt;width:793.0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" strokecolor="black [3213]" strokeweight="1.25pt"/>
            </w:pict>
          </mc:Fallback>
        </mc:AlternateContent>
      </w:r>
    </w:p>
    <w:p w:rsidR="00787DC3" w:rsidRDefault="00787DC3" w:rsidP="00787DC3">
      <w:pPr>
        <w:pBdr>
          <w:bottom w:val="single" w:sz="12" w:space="1" w:color="auto"/>
        </w:pBdr>
        <w:spacing w:after="0" w:line="240" w:lineRule="auto"/>
        <w:jc w:val="center"/>
        <w:rPr>
          <w:rFonts w:ascii="Arial" w:hAnsi="Arial" w:cs="Arial"/>
          <w:b/>
          <w:sz w:val="24"/>
          <w:szCs w:val="24"/>
        </w:rPr>
      </w:pPr>
      <w:r>
        <w:rPr>
          <w:rFonts w:ascii="Arial" w:hAnsi="Arial" w:cs="Arial"/>
          <w:b/>
          <w:sz w:val="24"/>
          <w:szCs w:val="24"/>
        </w:rPr>
        <w:t>COLLEGE OF ARTS &amp; SCIENCES</w:t>
      </w:r>
    </w:p>
    <w:p w:rsidR="00787DC3" w:rsidRPr="0050251D" w:rsidRDefault="00787DC3" w:rsidP="00787DC3">
      <w:pPr>
        <w:pBdr>
          <w:bottom w:val="single" w:sz="12" w:space="1" w:color="auto"/>
        </w:pBdr>
        <w:spacing w:after="0" w:line="240" w:lineRule="auto"/>
        <w:jc w:val="center"/>
        <w:rPr>
          <w:rFonts w:ascii="Arial" w:hAnsi="Arial" w:cs="Arial"/>
          <w:b/>
          <w:sz w:val="8"/>
          <w:szCs w:val="24"/>
        </w:rPr>
      </w:pPr>
    </w:p>
    <w:p w:rsidR="00787DC3" w:rsidRDefault="00787DC3" w:rsidP="00787DC3">
      <w:pPr>
        <w:spacing w:after="0" w:line="240" w:lineRule="auto"/>
        <w:jc w:val="both"/>
        <w:rPr>
          <w:rFonts w:ascii="Arial" w:hAnsi="Arial" w:cs="Arial"/>
        </w:rPr>
      </w:pPr>
    </w:p>
    <w:p w:rsidR="00787DC3" w:rsidRDefault="00787DC3" w:rsidP="00787DC3">
      <w:pPr>
        <w:spacing w:after="0" w:line="240" w:lineRule="auto"/>
        <w:jc w:val="center"/>
        <w:rPr>
          <w:rFonts w:ascii="Arial" w:hAnsi="Arial" w:cs="Arial"/>
          <w:b/>
          <w:sz w:val="28"/>
        </w:rPr>
      </w:pPr>
      <w:r>
        <w:rPr>
          <w:rFonts w:ascii="Arial" w:hAnsi="Arial" w:cs="Arial"/>
          <w:b/>
          <w:sz w:val="28"/>
        </w:rPr>
        <w:t>LEARNING PLAN IN</w:t>
      </w:r>
    </w:p>
    <w:p w:rsidR="002B579D" w:rsidRDefault="002B579D" w:rsidP="002B579D">
      <w:pPr>
        <w:spacing w:after="0" w:line="240" w:lineRule="auto"/>
        <w:jc w:val="center"/>
        <w:rPr>
          <w:rFonts w:ascii="Arial" w:hAnsi="Arial" w:cs="Arial"/>
          <w:b/>
          <w:sz w:val="28"/>
        </w:rPr>
      </w:pPr>
      <w:r>
        <w:rPr>
          <w:rFonts w:ascii="Arial" w:hAnsi="Arial" w:cs="Arial"/>
          <w:b/>
          <w:sz w:val="28"/>
        </w:rPr>
        <w:t>SYS 100 (Systems Thinking)</w:t>
      </w:r>
    </w:p>
    <w:p w:rsidR="002B579D" w:rsidRDefault="002B579D" w:rsidP="002B579D">
      <w:pPr>
        <w:spacing w:after="0" w:line="240" w:lineRule="auto"/>
        <w:jc w:val="center"/>
        <w:rPr>
          <w:rFonts w:ascii="Arial" w:hAnsi="Arial" w:cs="Arial"/>
          <w:b/>
          <w:sz w:val="28"/>
        </w:rPr>
      </w:pPr>
      <w:r>
        <w:rPr>
          <w:rFonts w:ascii="Arial" w:hAnsi="Arial" w:cs="Arial"/>
          <w:b/>
          <w:sz w:val="28"/>
        </w:rPr>
        <w:t>2</w:t>
      </w:r>
      <w:r w:rsidRPr="00925965">
        <w:rPr>
          <w:rFonts w:ascii="Arial" w:hAnsi="Arial" w:cs="Arial"/>
          <w:b/>
          <w:sz w:val="28"/>
          <w:vertAlign w:val="superscript"/>
        </w:rPr>
        <w:t>nd</w:t>
      </w:r>
      <w:r>
        <w:rPr>
          <w:rFonts w:ascii="Arial" w:hAnsi="Arial" w:cs="Arial"/>
          <w:b/>
          <w:sz w:val="28"/>
        </w:rPr>
        <w:t xml:space="preserve"> Semester, S.Y. 2017 – 2018</w:t>
      </w:r>
    </w:p>
    <w:p w:rsidR="00787DC3" w:rsidRDefault="00787DC3" w:rsidP="00787DC3">
      <w:pPr>
        <w:spacing w:after="0" w:line="240" w:lineRule="auto"/>
        <w:jc w:val="center"/>
        <w:rPr>
          <w:rFonts w:ascii="Arial" w:hAnsi="Arial" w:cs="Arial"/>
          <w:b/>
          <w:sz w:val="28"/>
        </w:rPr>
      </w:pPr>
    </w:p>
    <w:tbl>
      <w:tblPr>
        <w:tblStyle w:val="TableGrid"/>
        <w:tblW w:w="17005" w:type="dxa"/>
        <w:tblLook w:val="04A0" w:firstRow="1" w:lastRow="0" w:firstColumn="1" w:lastColumn="0" w:noHBand="0" w:noVBand="1"/>
      </w:tblPr>
      <w:tblGrid>
        <w:gridCol w:w="3775"/>
        <w:gridCol w:w="3960"/>
        <w:gridCol w:w="2432"/>
        <w:gridCol w:w="1790"/>
        <w:gridCol w:w="1743"/>
        <w:gridCol w:w="2532"/>
        <w:gridCol w:w="773"/>
      </w:tblGrid>
      <w:tr w:rsidR="003968B1" w:rsidRPr="00490776" w:rsidTr="00D95C69">
        <w:tc>
          <w:tcPr>
            <w:tcW w:w="3775" w:type="dxa"/>
            <w:vAlign w:val="center"/>
          </w:tcPr>
          <w:p w:rsidR="003968B1" w:rsidRPr="00490776" w:rsidRDefault="003968B1" w:rsidP="003968B1">
            <w:pPr>
              <w:jc w:val="center"/>
              <w:rPr>
                <w:rFonts w:ascii="Arial Narrow" w:hAnsi="Arial Narrow" w:cs="Arial"/>
                <w:b/>
                <w:sz w:val="26"/>
              </w:rPr>
            </w:pPr>
            <w:r w:rsidRPr="00490776">
              <w:rPr>
                <w:rFonts w:ascii="Arial Narrow" w:hAnsi="Arial Narrow" w:cs="Arial"/>
                <w:b/>
                <w:sz w:val="26"/>
              </w:rPr>
              <w:t>Desired Learning Outcomes (DLO)</w:t>
            </w:r>
          </w:p>
        </w:tc>
        <w:tc>
          <w:tcPr>
            <w:tcW w:w="3960" w:type="dxa"/>
            <w:vAlign w:val="center"/>
          </w:tcPr>
          <w:p w:rsidR="003968B1" w:rsidRPr="00490776" w:rsidRDefault="003968B1" w:rsidP="003968B1">
            <w:pPr>
              <w:jc w:val="center"/>
              <w:rPr>
                <w:rFonts w:ascii="Arial Narrow" w:hAnsi="Arial Narrow" w:cs="Arial"/>
                <w:b/>
                <w:sz w:val="26"/>
              </w:rPr>
            </w:pPr>
            <w:r w:rsidRPr="00490776">
              <w:rPr>
                <w:rFonts w:ascii="Arial Narrow" w:hAnsi="Arial Narrow" w:cs="Arial"/>
                <w:b/>
                <w:sz w:val="26"/>
              </w:rPr>
              <w:t xml:space="preserve">Course Content / </w:t>
            </w:r>
          </w:p>
          <w:p w:rsidR="003968B1" w:rsidRPr="00490776" w:rsidRDefault="003968B1" w:rsidP="003968B1">
            <w:pPr>
              <w:jc w:val="center"/>
              <w:rPr>
                <w:rFonts w:ascii="Arial Narrow" w:hAnsi="Arial Narrow" w:cs="Arial"/>
                <w:b/>
                <w:sz w:val="26"/>
              </w:rPr>
            </w:pPr>
            <w:r w:rsidRPr="00490776">
              <w:rPr>
                <w:rFonts w:ascii="Arial Narrow" w:hAnsi="Arial Narrow" w:cs="Arial"/>
                <w:b/>
                <w:sz w:val="26"/>
              </w:rPr>
              <w:t>Subject Matter</w:t>
            </w:r>
          </w:p>
        </w:tc>
        <w:tc>
          <w:tcPr>
            <w:tcW w:w="2432" w:type="dxa"/>
            <w:vAlign w:val="center"/>
          </w:tcPr>
          <w:p w:rsidR="003968B1" w:rsidRPr="00490776" w:rsidRDefault="003968B1" w:rsidP="003968B1">
            <w:pPr>
              <w:jc w:val="center"/>
              <w:rPr>
                <w:rFonts w:ascii="Arial Narrow" w:hAnsi="Arial Narrow" w:cs="Arial"/>
                <w:b/>
                <w:sz w:val="26"/>
              </w:rPr>
            </w:pPr>
            <w:r w:rsidRPr="00490776">
              <w:rPr>
                <w:rFonts w:ascii="Arial Narrow" w:hAnsi="Arial Narrow" w:cs="Arial"/>
                <w:b/>
                <w:sz w:val="26"/>
              </w:rPr>
              <w:t>Textbooks / References</w:t>
            </w:r>
          </w:p>
        </w:tc>
        <w:tc>
          <w:tcPr>
            <w:tcW w:w="1790" w:type="dxa"/>
            <w:vAlign w:val="center"/>
          </w:tcPr>
          <w:p w:rsidR="003968B1" w:rsidRPr="00490776" w:rsidRDefault="003968B1" w:rsidP="003968B1">
            <w:pPr>
              <w:jc w:val="center"/>
              <w:rPr>
                <w:rFonts w:ascii="Arial Narrow" w:hAnsi="Arial Narrow" w:cs="Arial"/>
                <w:b/>
                <w:sz w:val="26"/>
              </w:rPr>
            </w:pPr>
            <w:r w:rsidRPr="00490776">
              <w:rPr>
                <w:rFonts w:ascii="Arial Narrow" w:hAnsi="Arial Narrow" w:cs="Arial"/>
                <w:b/>
                <w:sz w:val="26"/>
              </w:rPr>
              <w:t>Teaching and Learning Activities (TLA)</w:t>
            </w:r>
          </w:p>
        </w:tc>
        <w:tc>
          <w:tcPr>
            <w:tcW w:w="1743" w:type="dxa"/>
            <w:vAlign w:val="center"/>
          </w:tcPr>
          <w:p w:rsidR="003968B1" w:rsidRPr="00490776" w:rsidRDefault="003968B1" w:rsidP="003968B1">
            <w:pPr>
              <w:jc w:val="center"/>
              <w:rPr>
                <w:rFonts w:ascii="Arial Narrow" w:hAnsi="Arial Narrow" w:cs="Arial"/>
                <w:b/>
                <w:sz w:val="26"/>
              </w:rPr>
            </w:pPr>
            <w:r w:rsidRPr="00490776">
              <w:rPr>
                <w:rFonts w:ascii="Arial Narrow" w:hAnsi="Arial Narrow" w:cs="Arial"/>
                <w:b/>
                <w:sz w:val="26"/>
              </w:rPr>
              <w:t>Assessment Task (AT)</w:t>
            </w:r>
          </w:p>
        </w:tc>
        <w:tc>
          <w:tcPr>
            <w:tcW w:w="2532" w:type="dxa"/>
            <w:vAlign w:val="center"/>
          </w:tcPr>
          <w:p w:rsidR="003968B1" w:rsidRPr="00490776" w:rsidRDefault="003968B1" w:rsidP="003968B1">
            <w:pPr>
              <w:jc w:val="center"/>
              <w:rPr>
                <w:rFonts w:ascii="Arial Narrow" w:hAnsi="Arial Narrow" w:cs="Arial"/>
                <w:b/>
                <w:sz w:val="26"/>
              </w:rPr>
            </w:pPr>
            <w:r w:rsidRPr="00490776">
              <w:rPr>
                <w:rFonts w:ascii="Arial Narrow" w:hAnsi="Arial Narrow" w:cs="Arial"/>
                <w:b/>
                <w:sz w:val="26"/>
              </w:rPr>
              <w:t>Resource Materials</w:t>
            </w:r>
          </w:p>
        </w:tc>
        <w:tc>
          <w:tcPr>
            <w:tcW w:w="773" w:type="dxa"/>
            <w:vAlign w:val="center"/>
          </w:tcPr>
          <w:p w:rsidR="003968B1" w:rsidRPr="00490776" w:rsidRDefault="003968B1" w:rsidP="003968B1">
            <w:pPr>
              <w:jc w:val="center"/>
              <w:rPr>
                <w:rFonts w:ascii="Arial Narrow" w:hAnsi="Arial Narrow" w:cs="Arial"/>
                <w:b/>
                <w:sz w:val="26"/>
              </w:rPr>
            </w:pPr>
            <w:r w:rsidRPr="00490776">
              <w:rPr>
                <w:rFonts w:ascii="Arial Narrow" w:hAnsi="Arial Narrow" w:cs="Arial"/>
                <w:b/>
                <w:sz w:val="26"/>
              </w:rPr>
              <w:t>Time Table</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6"/>
              </w:numPr>
              <w:tabs>
                <w:tab w:val="left" w:pos="9015"/>
              </w:tabs>
              <w:rPr>
                <w:rFonts w:ascii="Arial Narrow" w:hAnsi="Arial Narrow"/>
                <w:sz w:val="24"/>
              </w:rPr>
            </w:pPr>
            <w:r>
              <w:rPr>
                <w:rFonts w:ascii="Arial Narrow" w:hAnsi="Arial Narrow"/>
                <w:sz w:val="24"/>
              </w:rPr>
              <w:t>gathered</w:t>
            </w:r>
            <w:r w:rsidRPr="00490776">
              <w:rPr>
                <w:rFonts w:ascii="Arial Narrow" w:hAnsi="Arial Narrow"/>
                <w:sz w:val="24"/>
              </w:rPr>
              <w:t xml:space="preserve"> the variables,</w:t>
            </w:r>
          </w:p>
          <w:p w:rsidR="00B75858" w:rsidRPr="00494FFA" w:rsidRDefault="00B75858" w:rsidP="008F2377">
            <w:pPr>
              <w:pStyle w:val="ListParagraph"/>
              <w:numPr>
                <w:ilvl w:val="0"/>
                <w:numId w:val="6"/>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6"/>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Default="00B75858" w:rsidP="008F2377">
            <w:pPr>
              <w:pStyle w:val="ListParagraph"/>
              <w:numPr>
                <w:ilvl w:val="0"/>
                <w:numId w:val="6"/>
              </w:numPr>
              <w:tabs>
                <w:tab w:val="left" w:pos="9015"/>
              </w:tabs>
              <w:rPr>
                <w:rFonts w:ascii="Arial Narrow" w:hAnsi="Arial Narrow"/>
                <w:sz w:val="24"/>
              </w:rPr>
            </w:pPr>
            <w:r>
              <w:rPr>
                <w:rFonts w:ascii="Arial Narrow" w:hAnsi="Arial Narrow"/>
                <w:sz w:val="24"/>
              </w:rPr>
              <w:t>follow the steps in preparing the presentation of the problem.</w:t>
            </w:r>
          </w:p>
          <w:p w:rsidR="00B75858" w:rsidRPr="00490776" w:rsidRDefault="00B75858" w:rsidP="00B75858">
            <w:pPr>
              <w:tabs>
                <w:tab w:val="left" w:pos="9015"/>
              </w:tabs>
              <w:rPr>
                <w:rFonts w:ascii="Arial Narrow" w:hAnsi="Arial Narrow"/>
              </w:rPr>
            </w:pPr>
          </w:p>
        </w:tc>
        <w:tc>
          <w:tcPr>
            <w:tcW w:w="3960" w:type="dxa"/>
          </w:tcPr>
          <w:p w:rsidR="00B75858" w:rsidRPr="00DD010D" w:rsidRDefault="00B75858" w:rsidP="00B75858">
            <w:pPr>
              <w:tabs>
                <w:tab w:val="left" w:pos="9015"/>
              </w:tabs>
              <w:jc w:val="center"/>
              <w:rPr>
                <w:rFonts w:ascii="Arial Narrow" w:hAnsi="Arial Narrow"/>
                <w:b/>
              </w:rPr>
            </w:pPr>
            <w:r>
              <w:rPr>
                <w:rFonts w:ascii="Arial Narrow" w:hAnsi="Arial Narrow"/>
                <w:b/>
              </w:rPr>
              <w:t xml:space="preserve">Introduction to Systems Thinking </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r w:rsidR="00984A3E">
              <w:rPr>
                <w:rFonts w:ascii="Arial Narrow" w:hAnsi="Arial Narrow"/>
              </w:rPr>
              <w:t xml:space="preserve"> and </w:t>
            </w: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8"/>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8"/>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8"/>
              </w:numPr>
              <w:tabs>
                <w:tab w:val="left" w:pos="9015"/>
              </w:tabs>
              <w:rPr>
                <w:rFonts w:ascii="Arial Narrow" w:hAnsi="Arial Narrow"/>
                <w:sz w:val="24"/>
              </w:rPr>
            </w:pPr>
            <w:r w:rsidRPr="00490776">
              <w:rPr>
                <w:rFonts w:ascii="Arial Narrow" w:hAnsi="Arial Narrow"/>
                <w:sz w:val="24"/>
              </w:rPr>
              <w:lastRenderedPageBreak/>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8"/>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8"/>
              </w:numPr>
              <w:tabs>
                <w:tab w:val="left" w:pos="9015"/>
              </w:tabs>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r>
              <w:rPr>
                <w:rFonts w:ascii="Arial Narrow" w:hAnsi="Arial Narrow"/>
                <w:sz w:val="24"/>
              </w:rPr>
              <w:t>.</w:t>
            </w:r>
          </w:p>
          <w:p w:rsidR="00B75858" w:rsidRPr="00A57AF9" w:rsidRDefault="00B75858" w:rsidP="00B75858">
            <w:pPr>
              <w:pStyle w:val="ListParagraph"/>
              <w:tabs>
                <w:tab w:val="left" w:pos="9015"/>
              </w:tabs>
              <w:ind w:left="360"/>
              <w:rPr>
                <w:rFonts w:ascii="Arial Narrow" w:hAnsi="Arial Narrow"/>
                <w:sz w:val="24"/>
              </w:rPr>
            </w:pPr>
          </w:p>
        </w:tc>
        <w:tc>
          <w:tcPr>
            <w:tcW w:w="3960" w:type="dxa"/>
          </w:tcPr>
          <w:p w:rsidR="00B75858" w:rsidRPr="00DD010D" w:rsidRDefault="00B75858" w:rsidP="00B75858">
            <w:pPr>
              <w:tabs>
                <w:tab w:val="left" w:pos="9015"/>
              </w:tabs>
              <w:jc w:val="center"/>
              <w:rPr>
                <w:rFonts w:ascii="Arial Narrow" w:hAnsi="Arial Narrow"/>
                <w:b/>
              </w:rPr>
            </w:pPr>
            <w:r w:rsidRPr="00DD010D">
              <w:rPr>
                <w:rFonts w:ascii="Arial Narrow" w:hAnsi="Arial Narrow"/>
                <w:b/>
              </w:rPr>
              <w:lastRenderedPageBreak/>
              <w:t>Lesson 1:</w:t>
            </w:r>
          </w:p>
          <w:p w:rsidR="00B75858" w:rsidRPr="00490776" w:rsidRDefault="00B75858" w:rsidP="00B75858">
            <w:pPr>
              <w:tabs>
                <w:tab w:val="left" w:pos="9015"/>
              </w:tabs>
              <w:jc w:val="center"/>
              <w:rPr>
                <w:rFonts w:ascii="Arial Narrow" w:hAnsi="Arial Narrow"/>
              </w:rPr>
            </w:pPr>
            <w:r w:rsidRPr="00DD010D">
              <w:rPr>
                <w:rFonts w:ascii="Arial Narrow" w:hAnsi="Arial Narrow"/>
                <w:b/>
              </w:rPr>
              <w:t>Natural System: Global Warming</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lastRenderedPageBreak/>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lastRenderedPageBreak/>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7"/>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7"/>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7"/>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A57AF9" w:rsidRDefault="00B75858" w:rsidP="008F2377">
            <w:pPr>
              <w:pStyle w:val="ListParagraph"/>
              <w:numPr>
                <w:ilvl w:val="0"/>
                <w:numId w:val="7"/>
              </w:numPr>
              <w:tabs>
                <w:tab w:val="left" w:pos="9015"/>
              </w:tabs>
              <w:rPr>
                <w:rFonts w:ascii="Arial Narrow" w:hAnsi="Arial Narrow"/>
              </w:rPr>
            </w:pPr>
            <w:r w:rsidRPr="00494FFA">
              <w:rPr>
                <w:rFonts w:ascii="Arial Narrow" w:hAnsi="Arial Narrow"/>
                <w:sz w:val="24"/>
              </w:rPr>
              <w:t>developed reinforcing loop, and;</w:t>
            </w:r>
          </w:p>
          <w:p w:rsidR="00B75858" w:rsidRPr="00490776" w:rsidRDefault="00B75858" w:rsidP="008F2377">
            <w:pPr>
              <w:pStyle w:val="ListParagraph"/>
              <w:numPr>
                <w:ilvl w:val="0"/>
                <w:numId w:val="7"/>
              </w:numPr>
              <w:tabs>
                <w:tab w:val="left" w:pos="9015"/>
              </w:tabs>
              <w:rPr>
                <w:rFonts w:ascii="Arial Narrow" w:hAnsi="Arial Narrow"/>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r>
              <w:rPr>
                <w:rFonts w:ascii="Arial Narrow" w:hAnsi="Arial Narrow"/>
                <w:sz w:val="24"/>
              </w:rPr>
              <w:t>.</w:t>
            </w: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2: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Healthy System Obesity Epidemic</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8"/>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8"/>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8"/>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8"/>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8"/>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r>
              <w:rPr>
                <w:rFonts w:ascii="Arial Narrow" w:hAnsi="Arial Narrow"/>
                <w:sz w:val="24"/>
              </w:rPr>
              <w:t>.</w:t>
            </w:r>
          </w:p>
          <w:p w:rsidR="00B75858" w:rsidRDefault="00B75858" w:rsidP="00B75858">
            <w:pPr>
              <w:tabs>
                <w:tab w:val="left" w:pos="9015"/>
              </w:tabs>
              <w:rPr>
                <w:rFonts w:ascii="Arial Narrow" w:hAnsi="Arial Narrow"/>
              </w:rPr>
            </w:pPr>
          </w:p>
          <w:p w:rsidR="0023008B" w:rsidRPr="00490776" w:rsidRDefault="0023008B"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Lesson3: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Economic Systems Great Depression</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9"/>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9"/>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9"/>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9"/>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9"/>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4: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Security System International Terrorism</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7"/>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7"/>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7"/>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7"/>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7"/>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5: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Social System Poverty</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0"/>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0"/>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0"/>
              </w:numPr>
              <w:tabs>
                <w:tab w:val="left" w:pos="9015"/>
              </w:tabs>
              <w:rPr>
                <w:rFonts w:ascii="Arial Narrow" w:hAnsi="Arial Narrow"/>
                <w:sz w:val="24"/>
              </w:rPr>
            </w:pPr>
            <w:r w:rsidRPr="00490776">
              <w:rPr>
                <w:rFonts w:ascii="Arial Narrow" w:hAnsi="Arial Narrow"/>
                <w:sz w:val="24"/>
              </w:rPr>
              <w:lastRenderedPageBreak/>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0"/>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0"/>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lastRenderedPageBreak/>
              <w:t xml:space="preserve">Lesson 6: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Political System Corruption</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lastRenderedPageBreak/>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lastRenderedPageBreak/>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1"/>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1"/>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1"/>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1"/>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1"/>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7: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Human System Overpopulation</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2"/>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2"/>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2"/>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2"/>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2"/>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8: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Labor System Unemployment</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3"/>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3"/>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3"/>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3"/>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3"/>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9: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Marketing Systems False Advertising</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4"/>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4"/>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4"/>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4"/>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4"/>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10: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Financial Systems Bankruptcy</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5"/>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5"/>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5"/>
              </w:numPr>
              <w:tabs>
                <w:tab w:val="left" w:pos="9015"/>
              </w:tabs>
              <w:rPr>
                <w:rFonts w:ascii="Arial Narrow" w:hAnsi="Arial Narrow"/>
                <w:sz w:val="24"/>
              </w:rPr>
            </w:pPr>
            <w:r w:rsidRPr="00490776">
              <w:rPr>
                <w:rFonts w:ascii="Arial Narrow" w:hAnsi="Arial Narrow"/>
                <w:sz w:val="24"/>
              </w:rPr>
              <w:lastRenderedPageBreak/>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5"/>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5"/>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lastRenderedPageBreak/>
              <w:t xml:space="preserve">Lesson 11: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Operation Systems Product Recall</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lastRenderedPageBreak/>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lastRenderedPageBreak/>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B75858" w:rsidRPr="00490776" w:rsidRDefault="00B75858" w:rsidP="00B75858">
            <w:pPr>
              <w:tabs>
                <w:tab w:val="left" w:pos="9015"/>
              </w:tabs>
              <w:rPr>
                <w:rFonts w:ascii="Arial Narrow" w:hAnsi="Arial Narrow"/>
              </w:rPr>
            </w:pPr>
            <w:r w:rsidRPr="00490776">
              <w:rPr>
                <w:rFonts w:ascii="Arial Narrow" w:hAnsi="Arial Narrow"/>
              </w:rPr>
              <w:lastRenderedPageBreak/>
              <w:t>At the end of the lesson, the students must have:</w:t>
            </w:r>
          </w:p>
          <w:p w:rsidR="00B75858" w:rsidRPr="00490776" w:rsidRDefault="00B75858" w:rsidP="00B75858">
            <w:pPr>
              <w:tabs>
                <w:tab w:val="left" w:pos="9015"/>
              </w:tabs>
              <w:rPr>
                <w:rFonts w:ascii="Arial Narrow" w:hAnsi="Arial Narrow"/>
              </w:rPr>
            </w:pPr>
          </w:p>
          <w:p w:rsidR="00B75858" w:rsidRPr="00490776" w:rsidRDefault="00B75858" w:rsidP="008F2377">
            <w:pPr>
              <w:pStyle w:val="ListParagraph"/>
              <w:numPr>
                <w:ilvl w:val="0"/>
                <w:numId w:val="16"/>
              </w:numPr>
              <w:tabs>
                <w:tab w:val="left" w:pos="9015"/>
              </w:tabs>
              <w:rPr>
                <w:rFonts w:ascii="Arial Narrow" w:hAnsi="Arial Narrow"/>
                <w:sz w:val="24"/>
              </w:rPr>
            </w:pPr>
            <w:r w:rsidRPr="00490776">
              <w:rPr>
                <w:rFonts w:ascii="Arial Narrow" w:hAnsi="Arial Narrow"/>
                <w:sz w:val="24"/>
              </w:rPr>
              <w:t>validated the variables,</w:t>
            </w:r>
          </w:p>
          <w:p w:rsidR="00B75858" w:rsidRPr="00494FFA" w:rsidRDefault="00B75858" w:rsidP="008F2377">
            <w:pPr>
              <w:pStyle w:val="ListParagraph"/>
              <w:numPr>
                <w:ilvl w:val="0"/>
                <w:numId w:val="16"/>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B75858" w:rsidRPr="00490776" w:rsidRDefault="00B75858" w:rsidP="008F2377">
            <w:pPr>
              <w:pStyle w:val="ListParagraph"/>
              <w:numPr>
                <w:ilvl w:val="0"/>
                <w:numId w:val="16"/>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B75858" w:rsidRPr="00494FFA" w:rsidRDefault="00B75858" w:rsidP="008F2377">
            <w:pPr>
              <w:pStyle w:val="ListParagraph"/>
              <w:numPr>
                <w:ilvl w:val="0"/>
                <w:numId w:val="16"/>
              </w:numPr>
              <w:tabs>
                <w:tab w:val="left" w:pos="9015"/>
              </w:tabs>
              <w:rPr>
                <w:rFonts w:ascii="Arial Narrow" w:hAnsi="Arial Narrow"/>
                <w:sz w:val="24"/>
              </w:rPr>
            </w:pPr>
            <w:r w:rsidRPr="00494FFA">
              <w:rPr>
                <w:rFonts w:ascii="Arial Narrow" w:hAnsi="Arial Narrow"/>
                <w:sz w:val="24"/>
              </w:rPr>
              <w:t>developed reinforcing loop, and;</w:t>
            </w:r>
          </w:p>
          <w:p w:rsidR="00B75858" w:rsidRDefault="00B75858" w:rsidP="008F2377">
            <w:pPr>
              <w:pStyle w:val="ListParagraph"/>
              <w:numPr>
                <w:ilvl w:val="0"/>
                <w:numId w:val="16"/>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 xml:space="preserve">Lesson 12: </w:t>
            </w:r>
          </w:p>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Human Resource System Layoff</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B75858" w:rsidP="00B75858">
            <w:pPr>
              <w:tabs>
                <w:tab w:val="left" w:pos="9015"/>
              </w:tabs>
              <w:jc w:val="center"/>
              <w:rPr>
                <w:rFonts w:ascii="Arial Narrow" w:hAnsi="Arial Narrow"/>
              </w:rPr>
            </w:pPr>
            <w:r>
              <w:rPr>
                <w:rFonts w:ascii="Arial Narrow" w:hAnsi="Arial Narrow"/>
              </w:rPr>
              <w:t>3</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r w:rsidR="00B75858" w:rsidRPr="00490776" w:rsidTr="00D95C69">
        <w:tc>
          <w:tcPr>
            <w:tcW w:w="3775" w:type="dxa"/>
          </w:tcPr>
          <w:p w:rsidR="008F2377" w:rsidRPr="00490776" w:rsidRDefault="008F2377" w:rsidP="008F2377">
            <w:pPr>
              <w:tabs>
                <w:tab w:val="left" w:pos="9015"/>
              </w:tabs>
              <w:rPr>
                <w:rFonts w:ascii="Arial Narrow" w:hAnsi="Arial Narrow"/>
              </w:rPr>
            </w:pPr>
            <w:r w:rsidRPr="00490776">
              <w:rPr>
                <w:rFonts w:ascii="Arial Narrow" w:hAnsi="Arial Narrow"/>
              </w:rPr>
              <w:t>At the end of the lesson, the students must have:</w:t>
            </w:r>
          </w:p>
          <w:p w:rsidR="008F2377" w:rsidRPr="00490776" w:rsidRDefault="008F2377" w:rsidP="008F2377">
            <w:pPr>
              <w:tabs>
                <w:tab w:val="left" w:pos="9015"/>
              </w:tabs>
              <w:rPr>
                <w:rFonts w:ascii="Arial Narrow" w:hAnsi="Arial Narrow"/>
              </w:rPr>
            </w:pPr>
          </w:p>
          <w:p w:rsidR="008F2377" w:rsidRPr="00490776" w:rsidRDefault="008F2377" w:rsidP="008F2377">
            <w:pPr>
              <w:pStyle w:val="ListParagraph"/>
              <w:numPr>
                <w:ilvl w:val="0"/>
                <w:numId w:val="19"/>
              </w:numPr>
              <w:tabs>
                <w:tab w:val="left" w:pos="9015"/>
              </w:tabs>
              <w:rPr>
                <w:rFonts w:ascii="Arial Narrow" w:hAnsi="Arial Narrow"/>
                <w:sz w:val="24"/>
              </w:rPr>
            </w:pPr>
            <w:r w:rsidRPr="00490776">
              <w:rPr>
                <w:rFonts w:ascii="Arial Narrow" w:hAnsi="Arial Narrow"/>
                <w:sz w:val="24"/>
              </w:rPr>
              <w:t>validated the variables,</w:t>
            </w:r>
          </w:p>
          <w:p w:rsidR="008F2377" w:rsidRPr="00494FFA" w:rsidRDefault="008F2377" w:rsidP="008F2377">
            <w:pPr>
              <w:pStyle w:val="ListParagraph"/>
              <w:numPr>
                <w:ilvl w:val="0"/>
                <w:numId w:val="19"/>
              </w:numPr>
              <w:tabs>
                <w:tab w:val="left" w:pos="9015"/>
              </w:tabs>
              <w:rPr>
                <w:rFonts w:ascii="Arial Narrow" w:hAnsi="Arial Narrow"/>
                <w:sz w:val="24"/>
              </w:rPr>
            </w:pPr>
            <w:r w:rsidRPr="00494FFA">
              <w:rPr>
                <w:rFonts w:ascii="Arial Narrow" w:hAnsi="Arial Narrow"/>
                <w:sz w:val="24"/>
              </w:rPr>
              <w:t>measured the variables into frequency, volume, intensity, and etc.;</w:t>
            </w:r>
          </w:p>
          <w:p w:rsidR="008F2377" w:rsidRPr="00490776" w:rsidRDefault="008F2377" w:rsidP="008F2377">
            <w:pPr>
              <w:pStyle w:val="ListParagraph"/>
              <w:numPr>
                <w:ilvl w:val="0"/>
                <w:numId w:val="19"/>
              </w:numPr>
              <w:tabs>
                <w:tab w:val="left" w:pos="9015"/>
              </w:tabs>
              <w:rPr>
                <w:rFonts w:ascii="Arial Narrow" w:hAnsi="Arial Narrow"/>
                <w:sz w:val="24"/>
              </w:rPr>
            </w:pPr>
            <w:r w:rsidRPr="00490776">
              <w:rPr>
                <w:rFonts w:ascii="Arial Narrow" w:hAnsi="Arial Narrow"/>
                <w:sz w:val="24"/>
              </w:rPr>
              <w:t>showed the relationship (Connecting the variables)/developed the causal</w:t>
            </w:r>
            <w:r>
              <w:rPr>
                <w:rFonts w:ascii="Arial Narrow" w:hAnsi="Arial Narrow"/>
                <w:sz w:val="24"/>
              </w:rPr>
              <w:t xml:space="preserve"> </w:t>
            </w:r>
            <w:r w:rsidRPr="00490776">
              <w:rPr>
                <w:rFonts w:ascii="Arial Narrow" w:hAnsi="Arial Narrow"/>
                <w:sz w:val="24"/>
              </w:rPr>
              <w:t>loop;</w:t>
            </w:r>
          </w:p>
          <w:p w:rsidR="008F2377" w:rsidRPr="00494FFA" w:rsidRDefault="008F2377" w:rsidP="008F2377">
            <w:pPr>
              <w:pStyle w:val="ListParagraph"/>
              <w:numPr>
                <w:ilvl w:val="0"/>
                <w:numId w:val="19"/>
              </w:numPr>
              <w:tabs>
                <w:tab w:val="left" w:pos="9015"/>
              </w:tabs>
              <w:rPr>
                <w:rFonts w:ascii="Arial Narrow" w:hAnsi="Arial Narrow"/>
                <w:sz w:val="24"/>
              </w:rPr>
            </w:pPr>
            <w:r w:rsidRPr="00494FFA">
              <w:rPr>
                <w:rFonts w:ascii="Arial Narrow" w:hAnsi="Arial Narrow"/>
                <w:sz w:val="24"/>
              </w:rPr>
              <w:t>developed reinforcing loop, and;</w:t>
            </w:r>
          </w:p>
          <w:p w:rsidR="008F2377" w:rsidRDefault="008F2377" w:rsidP="008F2377">
            <w:pPr>
              <w:pStyle w:val="ListParagraph"/>
              <w:numPr>
                <w:ilvl w:val="0"/>
                <w:numId w:val="19"/>
              </w:numPr>
              <w:tabs>
                <w:tab w:val="left" w:pos="9015"/>
              </w:tabs>
              <w:spacing w:after="200" w:line="276" w:lineRule="auto"/>
              <w:rPr>
                <w:rFonts w:ascii="Arial Narrow" w:hAnsi="Arial Narrow"/>
                <w:sz w:val="24"/>
              </w:rPr>
            </w:pPr>
            <w:r w:rsidRPr="00494FFA">
              <w:rPr>
                <w:rFonts w:ascii="Arial Narrow" w:hAnsi="Arial Narrow"/>
                <w:sz w:val="24"/>
              </w:rPr>
              <w:t>created balancing loop and</w:t>
            </w:r>
            <w:r>
              <w:rPr>
                <w:rFonts w:ascii="Arial Narrow" w:hAnsi="Arial Narrow"/>
                <w:sz w:val="24"/>
              </w:rPr>
              <w:t xml:space="preserve"> e</w:t>
            </w:r>
            <w:r w:rsidRPr="00494FFA">
              <w:rPr>
                <w:rFonts w:ascii="Arial Narrow" w:hAnsi="Arial Narrow"/>
                <w:sz w:val="24"/>
              </w:rPr>
              <w:t>valuate its significance</w:t>
            </w:r>
          </w:p>
          <w:p w:rsidR="00B75858" w:rsidRPr="00490776" w:rsidRDefault="00B75858" w:rsidP="00B75858">
            <w:pPr>
              <w:tabs>
                <w:tab w:val="left" w:pos="9015"/>
              </w:tabs>
              <w:rPr>
                <w:rFonts w:ascii="Arial Narrow" w:hAnsi="Arial Narrow"/>
              </w:rPr>
            </w:pPr>
          </w:p>
        </w:tc>
        <w:tc>
          <w:tcPr>
            <w:tcW w:w="3960" w:type="dxa"/>
          </w:tcPr>
          <w:p w:rsidR="00B75858" w:rsidRPr="00A1636F" w:rsidRDefault="00B75858" w:rsidP="00B75858">
            <w:pPr>
              <w:jc w:val="center"/>
              <w:rPr>
                <w:rFonts w:ascii="Arial Narrow" w:hAnsi="Arial Narrow" w:cs="Courier New"/>
                <w:b/>
                <w:sz w:val="24"/>
                <w:szCs w:val="24"/>
              </w:rPr>
            </w:pPr>
            <w:r w:rsidRPr="00A1636F">
              <w:rPr>
                <w:rFonts w:ascii="Arial Narrow" w:hAnsi="Arial Narrow" w:cs="Courier New"/>
                <w:b/>
                <w:sz w:val="24"/>
                <w:szCs w:val="24"/>
              </w:rPr>
              <w:t>Case Study</w:t>
            </w:r>
          </w:p>
        </w:tc>
        <w:tc>
          <w:tcPr>
            <w:tcW w:w="2432" w:type="dxa"/>
          </w:tcPr>
          <w:p w:rsidR="00B75858" w:rsidRPr="00490776" w:rsidRDefault="00B75858" w:rsidP="00B75858">
            <w:pPr>
              <w:tabs>
                <w:tab w:val="left" w:pos="9015"/>
              </w:tabs>
              <w:rPr>
                <w:rFonts w:ascii="Arial Narrow" w:hAnsi="Arial Narrow"/>
              </w:rPr>
            </w:pPr>
            <w:r w:rsidRPr="00490776">
              <w:rPr>
                <w:rFonts w:ascii="Arial Narrow" w:hAnsi="Arial Narrow"/>
              </w:rPr>
              <w:t>Materials are owned by the BPA/P           Business Processing     Association Philippines</w:t>
            </w:r>
          </w:p>
        </w:tc>
        <w:tc>
          <w:tcPr>
            <w:tcW w:w="1790" w:type="dxa"/>
          </w:tcPr>
          <w:p w:rsidR="00B75858" w:rsidRPr="00490776" w:rsidRDefault="00B75858" w:rsidP="00B75858">
            <w:pPr>
              <w:tabs>
                <w:tab w:val="left" w:pos="9015"/>
              </w:tabs>
              <w:rPr>
                <w:rFonts w:ascii="Arial Narrow" w:hAnsi="Arial Narrow"/>
              </w:rPr>
            </w:pPr>
            <w:r w:rsidRPr="00490776">
              <w:rPr>
                <w:rFonts w:ascii="Arial Narrow" w:hAnsi="Arial Narrow"/>
              </w:rPr>
              <w:t>Brainstorming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Student oral reports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Facilitation of assigned topics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Library research on topics &amp; problems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Question-</w:t>
            </w:r>
          </w:p>
          <w:p w:rsidR="00B75858" w:rsidRPr="00490776" w:rsidRDefault="00B75858" w:rsidP="00B75858">
            <w:pPr>
              <w:tabs>
                <w:tab w:val="left" w:pos="9015"/>
              </w:tabs>
              <w:rPr>
                <w:rFonts w:ascii="Arial Narrow" w:hAnsi="Arial Narrow"/>
              </w:rPr>
            </w:pPr>
            <w:r w:rsidRPr="00490776">
              <w:rPr>
                <w:rFonts w:ascii="Arial Narrow" w:hAnsi="Arial Narrow"/>
              </w:rPr>
              <w:t>generation</w:t>
            </w:r>
          </w:p>
          <w:p w:rsidR="00B75858" w:rsidRPr="00490776" w:rsidRDefault="00B75858" w:rsidP="00B75858">
            <w:pPr>
              <w:tabs>
                <w:tab w:val="left" w:pos="9015"/>
              </w:tabs>
              <w:rPr>
                <w:rFonts w:ascii="Arial Narrow" w:hAnsi="Arial Narrow"/>
              </w:rPr>
            </w:pPr>
            <w:r w:rsidRPr="00490776">
              <w:rPr>
                <w:rFonts w:ascii="Arial Narrow" w:hAnsi="Arial Narrow"/>
              </w:rPr>
              <w:t>strategies</w:t>
            </w:r>
          </w:p>
        </w:tc>
        <w:tc>
          <w:tcPr>
            <w:tcW w:w="1743" w:type="dxa"/>
          </w:tcPr>
          <w:p w:rsidR="00B75858" w:rsidRPr="00490776" w:rsidRDefault="00B75858" w:rsidP="00B75858">
            <w:pPr>
              <w:tabs>
                <w:tab w:val="left" w:pos="9015"/>
              </w:tabs>
              <w:rPr>
                <w:rFonts w:ascii="Arial Narrow" w:hAnsi="Arial Narrow"/>
              </w:rPr>
            </w:pPr>
            <w:r w:rsidRPr="00490776">
              <w:rPr>
                <w:rFonts w:ascii="Arial Narrow" w:hAnsi="Arial Narrow"/>
              </w:rPr>
              <w:t>Individual/ group</w:t>
            </w:r>
          </w:p>
          <w:p w:rsidR="00B75858" w:rsidRPr="00490776" w:rsidRDefault="00B75858" w:rsidP="00B75858">
            <w:pPr>
              <w:tabs>
                <w:tab w:val="left" w:pos="9015"/>
              </w:tabs>
              <w:rPr>
                <w:rFonts w:ascii="Arial Narrow" w:hAnsi="Arial Narrow"/>
              </w:rPr>
            </w:pPr>
            <w:r w:rsidRPr="00490776">
              <w:rPr>
                <w:rFonts w:ascii="Arial Narrow" w:hAnsi="Arial Narrow"/>
              </w:rPr>
              <w:t>Presentation of reports/ outputs</w:t>
            </w:r>
          </w:p>
          <w:p w:rsidR="00B75858" w:rsidRPr="00490776" w:rsidRDefault="00B75858" w:rsidP="00B75858">
            <w:pPr>
              <w:tabs>
                <w:tab w:val="left" w:pos="9015"/>
              </w:tabs>
              <w:jc w:val="center"/>
              <w:rPr>
                <w:rFonts w:ascii="Arial Narrow" w:hAnsi="Arial Narrow"/>
              </w:rPr>
            </w:pPr>
          </w:p>
          <w:p w:rsidR="00B75858" w:rsidRPr="00490776" w:rsidRDefault="00B75858" w:rsidP="00B75858">
            <w:pPr>
              <w:tabs>
                <w:tab w:val="left" w:pos="9015"/>
              </w:tabs>
              <w:rPr>
                <w:rFonts w:ascii="Arial Narrow" w:hAnsi="Arial Narrow"/>
              </w:rPr>
            </w:pPr>
          </w:p>
        </w:tc>
        <w:tc>
          <w:tcPr>
            <w:tcW w:w="2532" w:type="dxa"/>
          </w:tcPr>
          <w:p w:rsidR="00B75858" w:rsidRPr="00490776" w:rsidRDefault="00B75858" w:rsidP="00B75858">
            <w:pPr>
              <w:tabs>
                <w:tab w:val="left" w:pos="9015"/>
              </w:tabs>
              <w:rPr>
                <w:rFonts w:ascii="Arial Narrow" w:hAnsi="Arial Narrow"/>
              </w:rPr>
            </w:pPr>
            <w:r w:rsidRPr="00490776">
              <w:rPr>
                <w:rFonts w:ascii="Arial Narrow" w:hAnsi="Arial Narrow"/>
              </w:rPr>
              <w:t>Laptop</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LCD Projector</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Instructor as aid in teaching</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 xml:space="preserve">Use of Chalkboard/Whiteboard as aid in teaching </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slides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Use of educational videos</w:t>
            </w:r>
          </w:p>
          <w:p w:rsidR="00B75858" w:rsidRPr="00490776" w:rsidRDefault="00B75858" w:rsidP="00B75858">
            <w:pPr>
              <w:tabs>
                <w:tab w:val="left" w:pos="9015"/>
              </w:tabs>
              <w:rPr>
                <w:rFonts w:ascii="Arial Narrow" w:hAnsi="Arial Narrow"/>
              </w:rPr>
            </w:pPr>
          </w:p>
          <w:p w:rsidR="00B75858" w:rsidRPr="00490776" w:rsidRDefault="00B75858" w:rsidP="00B75858">
            <w:pPr>
              <w:tabs>
                <w:tab w:val="left" w:pos="9015"/>
              </w:tabs>
              <w:rPr>
                <w:rFonts w:ascii="Arial Narrow" w:hAnsi="Arial Narrow"/>
              </w:rPr>
            </w:pPr>
            <w:r w:rsidRPr="00490776">
              <w:rPr>
                <w:rFonts w:ascii="Arial Narrow" w:hAnsi="Arial Narrow"/>
              </w:rPr>
              <w:t>Manila paper/</w:t>
            </w:r>
            <w:proofErr w:type="spellStart"/>
            <w:r w:rsidRPr="00490776">
              <w:rPr>
                <w:rFonts w:ascii="Arial Narrow" w:hAnsi="Arial Narrow"/>
              </w:rPr>
              <w:t>Cartolina</w:t>
            </w:r>
            <w:proofErr w:type="spellEnd"/>
          </w:p>
        </w:tc>
        <w:tc>
          <w:tcPr>
            <w:tcW w:w="773" w:type="dxa"/>
          </w:tcPr>
          <w:p w:rsidR="00B75858" w:rsidRPr="00490776" w:rsidRDefault="00F00F03" w:rsidP="00B75858">
            <w:pPr>
              <w:tabs>
                <w:tab w:val="left" w:pos="9015"/>
              </w:tabs>
              <w:jc w:val="center"/>
              <w:rPr>
                <w:rFonts w:ascii="Arial Narrow" w:hAnsi="Arial Narrow"/>
              </w:rPr>
            </w:pPr>
            <w:r>
              <w:rPr>
                <w:rFonts w:ascii="Arial Narrow" w:hAnsi="Arial Narrow"/>
              </w:rPr>
              <w:t>15</w:t>
            </w:r>
          </w:p>
          <w:p w:rsidR="00B75858" w:rsidRPr="00490776" w:rsidRDefault="00B75858" w:rsidP="00B75858">
            <w:pPr>
              <w:tabs>
                <w:tab w:val="left" w:pos="9015"/>
              </w:tabs>
              <w:jc w:val="center"/>
              <w:rPr>
                <w:rFonts w:ascii="Arial Narrow" w:hAnsi="Arial Narrow"/>
              </w:rPr>
            </w:pPr>
            <w:r w:rsidRPr="00490776">
              <w:rPr>
                <w:rFonts w:ascii="Arial Narrow" w:hAnsi="Arial Narrow"/>
              </w:rPr>
              <w:t>Hours</w:t>
            </w:r>
          </w:p>
        </w:tc>
      </w:tr>
    </w:tbl>
    <w:p w:rsidR="003968B1" w:rsidRDefault="003968B1" w:rsidP="008A4B9B">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p>
    <w:p w:rsidR="0050277D" w:rsidRDefault="0050277D" w:rsidP="008A4B9B">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p>
    <w:p w:rsidR="008A4B9B" w:rsidRPr="00683E67" w:rsidRDefault="008A4B9B" w:rsidP="008A4B9B">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r w:rsidRPr="00683E67">
        <w:rPr>
          <w:rFonts w:ascii="Arial Narrow" w:hAnsi="Arial Narrow" w:cs="Cochin"/>
          <w:b/>
          <w:sz w:val="24"/>
        </w:rPr>
        <w:t>Note:</w:t>
      </w:r>
    </w:p>
    <w:p w:rsidR="008A4B9B" w:rsidRPr="00683E67" w:rsidRDefault="008A4B9B" w:rsidP="008F2377">
      <w:pPr>
        <w:widowControl w:val="0"/>
        <w:numPr>
          <w:ilvl w:val="0"/>
          <w:numId w:val="2"/>
        </w:numPr>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r w:rsidRPr="00683E67">
        <w:rPr>
          <w:rFonts w:ascii="Arial Narrow" w:hAnsi="Arial Narrow" w:cs="Cochin"/>
          <w:b/>
          <w:color w:val="FF0000"/>
          <w:sz w:val="24"/>
        </w:rPr>
        <w:t xml:space="preserve">This </w:t>
      </w:r>
      <w:r>
        <w:rPr>
          <w:rFonts w:ascii="Arial Narrow" w:hAnsi="Arial Narrow" w:cs="Cochin"/>
          <w:b/>
          <w:color w:val="FF0000"/>
          <w:sz w:val="24"/>
        </w:rPr>
        <w:t>learning plan i</w:t>
      </w:r>
      <w:r w:rsidRPr="00683E67">
        <w:rPr>
          <w:rFonts w:ascii="Arial Narrow" w:hAnsi="Arial Narrow" w:cs="Cochin"/>
          <w:b/>
          <w:color w:val="FF0000"/>
          <w:sz w:val="24"/>
        </w:rPr>
        <w:t>s subject for revision and adjustment for whatever supplemental activities the faculty may find necessary as the course progresses.</w:t>
      </w:r>
    </w:p>
    <w:p w:rsidR="008A4B9B" w:rsidRPr="000B29BD" w:rsidRDefault="008A4B9B" w:rsidP="008F2377">
      <w:pPr>
        <w:widowControl w:val="0"/>
        <w:numPr>
          <w:ilvl w:val="0"/>
          <w:numId w:val="2"/>
        </w:numPr>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Cochin"/>
          <w:b/>
          <w:sz w:val="24"/>
        </w:rPr>
      </w:pPr>
      <w:r w:rsidRPr="000B29BD">
        <w:rPr>
          <w:rFonts w:ascii="Arial Narrow" w:hAnsi="Arial Narrow" w:cs="Cochin"/>
          <w:b/>
          <w:color w:val="FF0000"/>
          <w:sz w:val="24"/>
        </w:rPr>
        <w:t xml:space="preserve">The instructor </w:t>
      </w:r>
      <w:r>
        <w:rPr>
          <w:rFonts w:ascii="Arial Narrow" w:hAnsi="Arial Narrow" w:cs="Cochin"/>
          <w:b/>
          <w:color w:val="FF0000"/>
          <w:sz w:val="24"/>
        </w:rPr>
        <w:t xml:space="preserve">shall </w:t>
      </w:r>
      <w:r w:rsidRPr="000B29BD">
        <w:rPr>
          <w:rFonts w:ascii="Arial Narrow" w:hAnsi="Arial Narrow" w:cs="Cochin"/>
          <w:b/>
          <w:color w:val="FF0000"/>
          <w:sz w:val="24"/>
        </w:rPr>
        <w:t>conduct remedial classes for students who do not meet the minimum requirements for the course.</w:t>
      </w:r>
    </w:p>
    <w:p w:rsidR="004A271C" w:rsidRPr="00CD4788" w:rsidRDefault="008A4B9B" w:rsidP="008F2377">
      <w:pPr>
        <w:widowControl w:val="0"/>
        <w:numPr>
          <w:ilvl w:val="0"/>
          <w:numId w:val="2"/>
        </w:numPr>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8"/>
          <w:szCs w:val="28"/>
        </w:rPr>
      </w:pPr>
      <w:r w:rsidRPr="000B29BD">
        <w:rPr>
          <w:rFonts w:ascii="Arial Narrow" w:hAnsi="Arial Narrow" w:cs="Cochin"/>
          <w:b/>
          <w:color w:val="FF0000"/>
          <w:sz w:val="24"/>
        </w:rPr>
        <w:t>T</w:t>
      </w:r>
      <w:r>
        <w:rPr>
          <w:rFonts w:ascii="Arial Narrow" w:hAnsi="Arial Narrow" w:cs="Cochin"/>
          <w:b/>
          <w:color w:val="FF0000"/>
          <w:sz w:val="24"/>
        </w:rPr>
        <w:t>he instructor shall</w:t>
      </w:r>
      <w:r w:rsidRPr="000B29BD">
        <w:rPr>
          <w:rFonts w:ascii="Arial Narrow" w:hAnsi="Arial Narrow" w:cs="Cochin"/>
          <w:b/>
          <w:color w:val="FF0000"/>
          <w:sz w:val="24"/>
        </w:rPr>
        <w:t xml:space="preserve"> accommodate students with special needs and will assist them to finish the course.</w:t>
      </w:r>
    </w:p>
    <w:p w:rsidR="00CD4788" w:rsidRDefault="00CD4788" w:rsidP="00CD478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50277D" w:rsidRDefault="0050277D" w:rsidP="00CD478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50277D" w:rsidRDefault="0050277D" w:rsidP="00CD478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50277D" w:rsidRDefault="0050277D" w:rsidP="00CD478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50277D" w:rsidRDefault="0050277D" w:rsidP="00CD478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50277D" w:rsidRDefault="0050277D" w:rsidP="00CD478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50277D" w:rsidRPr="00F3535E" w:rsidRDefault="0050277D" w:rsidP="00CD4788">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rPr>
          <w:rFonts w:ascii="Arial Narrow" w:hAnsi="Arial Narrow" w:cs="Tahoma"/>
          <w:b/>
          <w:sz w:val="28"/>
          <w:szCs w:val="28"/>
        </w:rPr>
      </w:pPr>
    </w:p>
    <w:p w:rsidR="008A4B9B" w:rsidRDefault="008A4B9B"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6"/>
          <w:szCs w:val="28"/>
        </w:rPr>
      </w:pPr>
      <w:r w:rsidRPr="000004E8">
        <w:rPr>
          <w:rFonts w:ascii="Arial Narrow" w:hAnsi="Arial Narrow" w:cs="Tahoma"/>
          <w:b/>
          <w:sz w:val="26"/>
          <w:szCs w:val="28"/>
        </w:rPr>
        <w:t xml:space="preserve">Last Revised during the </w:t>
      </w:r>
      <w:r w:rsidR="00051A11">
        <w:rPr>
          <w:rFonts w:ascii="Arial Narrow" w:hAnsi="Arial Narrow" w:cs="Tahoma"/>
          <w:b/>
          <w:sz w:val="26"/>
          <w:szCs w:val="28"/>
        </w:rPr>
        <w:t>2</w:t>
      </w:r>
      <w:r w:rsidR="00051A11" w:rsidRPr="00051A11">
        <w:rPr>
          <w:rFonts w:ascii="Arial Narrow" w:hAnsi="Arial Narrow" w:cs="Tahoma"/>
          <w:b/>
          <w:sz w:val="26"/>
          <w:szCs w:val="28"/>
          <w:vertAlign w:val="superscript"/>
        </w:rPr>
        <w:t>nd</w:t>
      </w:r>
      <w:r w:rsidR="00051A11">
        <w:rPr>
          <w:rFonts w:ascii="Arial Narrow" w:hAnsi="Arial Narrow" w:cs="Tahoma"/>
          <w:b/>
          <w:sz w:val="26"/>
          <w:szCs w:val="28"/>
        </w:rPr>
        <w:t xml:space="preserve"> </w:t>
      </w:r>
      <w:r w:rsidR="00F02C84">
        <w:rPr>
          <w:rFonts w:ascii="Arial Narrow" w:hAnsi="Arial Narrow" w:cs="Tahoma"/>
          <w:b/>
          <w:sz w:val="26"/>
          <w:szCs w:val="28"/>
        </w:rPr>
        <w:t>Semester of S.Y. 2017 – 2018</w:t>
      </w:r>
      <w:r w:rsidRPr="000004E8">
        <w:rPr>
          <w:rFonts w:ascii="Arial Narrow" w:hAnsi="Arial Narrow" w:cs="Tahoma"/>
          <w:b/>
          <w:sz w:val="26"/>
          <w:szCs w:val="28"/>
        </w:rPr>
        <w:t>.</w:t>
      </w:r>
    </w:p>
    <w:p w:rsidR="00F3535E" w:rsidRDefault="00F3535E"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50277D" w:rsidRDefault="0050277D"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720"/>
        <w:jc w:val="center"/>
        <w:rPr>
          <w:rFonts w:ascii="Arial Narrow" w:hAnsi="Arial Narrow" w:cs="Tahoma"/>
          <w:b/>
          <w:sz w:val="28"/>
          <w:szCs w:val="28"/>
        </w:rPr>
      </w:pPr>
    </w:p>
    <w:p w:rsidR="00F3535E" w:rsidRDefault="00F3535E"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r>
        <w:rPr>
          <w:rFonts w:ascii="Arial Narrow" w:hAnsi="Arial Narrow" w:cs="Tahoma"/>
          <w:b/>
          <w:sz w:val="26"/>
          <w:szCs w:val="28"/>
        </w:rPr>
        <w:t>Prepared by:</w:t>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t>Reviewed by:</w:t>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r>
      <w:r>
        <w:rPr>
          <w:rFonts w:ascii="Arial Narrow" w:hAnsi="Arial Narrow" w:cs="Tahoma"/>
          <w:b/>
          <w:sz w:val="26"/>
          <w:szCs w:val="28"/>
        </w:rPr>
        <w:tab/>
        <w:t>Approved by:</w:t>
      </w:r>
      <w:r>
        <w:rPr>
          <w:rFonts w:ascii="Arial Narrow" w:hAnsi="Arial Narrow" w:cs="Tahoma"/>
          <w:b/>
          <w:sz w:val="26"/>
          <w:szCs w:val="28"/>
        </w:rPr>
        <w:tab/>
      </w:r>
    </w:p>
    <w:p w:rsidR="00F3535E" w:rsidRDefault="00F3535E"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r>
        <w:rPr>
          <w:rFonts w:ascii="Arial Narrow" w:hAnsi="Arial Narrow" w:cs="Tahoma"/>
          <w:b/>
          <w:sz w:val="26"/>
          <w:szCs w:val="28"/>
        </w:rPr>
        <w:tab/>
      </w:r>
      <w:r>
        <w:rPr>
          <w:rFonts w:ascii="Arial Narrow" w:hAnsi="Arial Narrow" w:cs="Tahoma"/>
          <w:b/>
          <w:sz w:val="26"/>
          <w:szCs w:val="28"/>
        </w:rPr>
        <w:tab/>
      </w:r>
    </w:p>
    <w:p w:rsidR="00F3535E" w:rsidRDefault="00F3535E"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p>
    <w:p w:rsidR="00F3535E" w:rsidRDefault="00F3535E" w:rsidP="00F3535E">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Narrow" w:hAnsi="Arial Narrow" w:cs="Tahoma"/>
          <w:b/>
          <w:sz w:val="26"/>
          <w:szCs w:val="28"/>
        </w:rPr>
      </w:pPr>
      <w:r>
        <w:rPr>
          <w:rFonts w:ascii="Arial Narrow" w:hAnsi="Arial Narrow" w:cs="Tahoma"/>
          <w:b/>
          <w:sz w:val="26"/>
          <w:szCs w:val="28"/>
        </w:rPr>
        <w:t>EUGENE S. PABOL, BSCS</w:t>
      </w:r>
      <w:r>
        <w:rPr>
          <w:rFonts w:ascii="Arial Narrow" w:hAnsi="Arial Narrow" w:cs="Tahoma"/>
          <w:b/>
          <w:sz w:val="26"/>
          <w:szCs w:val="28"/>
        </w:rPr>
        <w:tab/>
      </w:r>
      <w:r>
        <w:rPr>
          <w:rFonts w:ascii="Arial Narrow" w:hAnsi="Arial Narrow" w:cs="Tahoma"/>
          <w:b/>
          <w:sz w:val="26"/>
          <w:szCs w:val="28"/>
        </w:rPr>
        <w:tab/>
        <w:t>FRANCO T. ABEQUIBEL, MSIT</w:t>
      </w:r>
      <w:r>
        <w:rPr>
          <w:rFonts w:ascii="Arial Narrow" w:hAnsi="Arial Narrow" w:cs="Tahoma"/>
          <w:b/>
          <w:sz w:val="26"/>
          <w:szCs w:val="28"/>
        </w:rPr>
        <w:tab/>
        <w:t xml:space="preserve">            </w:t>
      </w:r>
      <w:r w:rsidR="00121707">
        <w:rPr>
          <w:rFonts w:ascii="Arial Narrow" w:hAnsi="Arial Narrow" w:cs="Tahoma"/>
          <w:b/>
          <w:sz w:val="26"/>
          <w:szCs w:val="28"/>
        </w:rPr>
        <w:tab/>
      </w:r>
      <w:r w:rsidR="00121707">
        <w:rPr>
          <w:rFonts w:ascii="Arial Narrow" w:hAnsi="Arial Narrow" w:cs="Tahoma"/>
          <w:b/>
          <w:sz w:val="26"/>
          <w:szCs w:val="28"/>
        </w:rPr>
        <w:tab/>
      </w:r>
      <w:r>
        <w:rPr>
          <w:rFonts w:ascii="Arial Narrow" w:hAnsi="Arial Narrow" w:cs="Tahoma"/>
          <w:b/>
          <w:sz w:val="26"/>
          <w:szCs w:val="28"/>
        </w:rPr>
        <w:t>ALBERT</w:t>
      </w:r>
      <w:r w:rsidR="001C308E">
        <w:rPr>
          <w:rFonts w:ascii="Arial Narrow" w:hAnsi="Arial Narrow" w:cs="Tahoma"/>
          <w:b/>
          <w:sz w:val="26"/>
          <w:szCs w:val="28"/>
        </w:rPr>
        <w:t xml:space="preserve"> </w:t>
      </w:r>
      <w:r>
        <w:rPr>
          <w:rFonts w:ascii="Arial Narrow" w:hAnsi="Arial Narrow" w:cs="Tahoma"/>
          <w:b/>
          <w:sz w:val="26"/>
          <w:szCs w:val="28"/>
        </w:rPr>
        <w:t>C. ALBINA, Ph.D.</w:t>
      </w:r>
      <w:r>
        <w:rPr>
          <w:rFonts w:ascii="Arial Narrow" w:hAnsi="Arial Narrow" w:cs="Tahoma"/>
          <w:b/>
          <w:sz w:val="26"/>
          <w:szCs w:val="28"/>
        </w:rPr>
        <w:tab/>
      </w:r>
      <w:r>
        <w:rPr>
          <w:rFonts w:ascii="Arial Narrow" w:hAnsi="Arial Narrow" w:cs="Tahoma"/>
          <w:b/>
          <w:sz w:val="26"/>
          <w:szCs w:val="28"/>
        </w:rPr>
        <w:tab/>
        <w:t xml:space="preserve">LIZA J. CABALLERO, </w:t>
      </w:r>
      <w:proofErr w:type="spellStart"/>
      <w:r>
        <w:rPr>
          <w:rFonts w:ascii="Arial Narrow" w:hAnsi="Arial Narrow" w:cs="Tahoma"/>
          <w:b/>
          <w:sz w:val="26"/>
          <w:szCs w:val="28"/>
        </w:rPr>
        <w:t>Ed.D</w:t>
      </w:r>
      <w:proofErr w:type="spellEnd"/>
      <w:r>
        <w:rPr>
          <w:rFonts w:ascii="Arial Narrow" w:hAnsi="Arial Narrow" w:cs="Tahoma"/>
          <w:b/>
          <w:sz w:val="26"/>
          <w:szCs w:val="28"/>
        </w:rPr>
        <w:t>.</w:t>
      </w:r>
    </w:p>
    <w:p w:rsidR="00787DC3" w:rsidRDefault="00F3535E" w:rsidP="00787DC3">
      <w:pPr>
        <w:widowControl w:val="0"/>
        <w:tabs>
          <w:tab w:val="left" w:pos="720"/>
          <w:tab w:val="left" w:pos="1440"/>
          <w:tab w:val="left" w:pos="2160"/>
          <w:tab w:val="left" w:pos="2880"/>
          <w:tab w:val="left" w:pos="3600"/>
          <w:tab w:val="left" w:pos="4320"/>
        </w:tabs>
        <w:autoSpaceDE w:val="0"/>
        <w:autoSpaceDN w:val="0"/>
        <w:adjustRightInd w:val="0"/>
        <w:spacing w:after="0" w:line="240" w:lineRule="auto"/>
        <w:rPr>
          <w:rFonts w:ascii="Arial" w:hAnsi="Arial" w:cs="Arial"/>
          <w:b/>
          <w:sz w:val="28"/>
        </w:rPr>
      </w:pPr>
      <w:r>
        <w:rPr>
          <w:rFonts w:ascii="Arial Narrow" w:hAnsi="Arial Narrow" w:cs="Tahoma"/>
          <w:sz w:val="26"/>
          <w:szCs w:val="28"/>
        </w:rPr>
        <w:t>Instructor</w:t>
      </w:r>
      <w:r>
        <w:rPr>
          <w:rFonts w:ascii="Arial Narrow" w:hAnsi="Arial Narrow" w:cs="Tahoma"/>
          <w:sz w:val="26"/>
          <w:szCs w:val="28"/>
        </w:rPr>
        <w:tab/>
      </w:r>
      <w:r>
        <w:rPr>
          <w:rFonts w:ascii="Arial Narrow" w:hAnsi="Arial Narrow" w:cs="Tahoma"/>
          <w:sz w:val="26"/>
          <w:szCs w:val="28"/>
        </w:rPr>
        <w:tab/>
      </w:r>
      <w:r>
        <w:rPr>
          <w:rFonts w:ascii="Arial Narrow" w:hAnsi="Arial Narrow" w:cs="Tahoma"/>
          <w:sz w:val="26"/>
          <w:szCs w:val="28"/>
        </w:rPr>
        <w:tab/>
      </w:r>
      <w:r>
        <w:rPr>
          <w:rFonts w:ascii="Arial Narrow" w:hAnsi="Arial Narrow" w:cs="Tahoma"/>
          <w:sz w:val="26"/>
          <w:szCs w:val="28"/>
        </w:rPr>
        <w:tab/>
        <w:t>Department Chair</w:t>
      </w:r>
      <w:r>
        <w:rPr>
          <w:rFonts w:ascii="Arial Narrow" w:hAnsi="Arial Narrow" w:cs="Tahoma"/>
          <w:sz w:val="26"/>
          <w:szCs w:val="28"/>
        </w:rPr>
        <w:tab/>
      </w:r>
      <w:r>
        <w:rPr>
          <w:rFonts w:ascii="Arial Narrow" w:hAnsi="Arial Narrow" w:cs="Tahoma"/>
          <w:sz w:val="26"/>
          <w:szCs w:val="28"/>
        </w:rPr>
        <w:tab/>
      </w:r>
      <w:r>
        <w:rPr>
          <w:rFonts w:ascii="Arial Narrow" w:hAnsi="Arial Narrow" w:cs="Tahoma"/>
          <w:sz w:val="26"/>
          <w:szCs w:val="28"/>
        </w:rPr>
        <w:tab/>
      </w:r>
      <w:r>
        <w:rPr>
          <w:rFonts w:ascii="Arial Narrow" w:hAnsi="Arial Narrow" w:cs="Tahoma"/>
          <w:sz w:val="26"/>
          <w:szCs w:val="28"/>
        </w:rPr>
        <w:tab/>
      </w:r>
      <w:r>
        <w:rPr>
          <w:rFonts w:ascii="Arial Narrow" w:hAnsi="Arial Narrow" w:cs="Tahoma"/>
          <w:sz w:val="26"/>
          <w:szCs w:val="28"/>
        </w:rPr>
        <w:tab/>
        <w:t>Dean, CAS</w:t>
      </w:r>
      <w:r>
        <w:rPr>
          <w:rFonts w:ascii="Arial Narrow" w:hAnsi="Arial Narrow" w:cs="Tahoma"/>
          <w:sz w:val="26"/>
          <w:szCs w:val="28"/>
        </w:rPr>
        <w:tab/>
      </w:r>
      <w:r>
        <w:rPr>
          <w:rFonts w:ascii="Arial Narrow" w:hAnsi="Arial Narrow" w:cs="Tahoma"/>
          <w:sz w:val="26"/>
          <w:szCs w:val="28"/>
        </w:rPr>
        <w:tab/>
      </w:r>
      <w:r>
        <w:rPr>
          <w:rFonts w:ascii="Arial Narrow" w:hAnsi="Arial Narrow" w:cs="Tahoma"/>
          <w:sz w:val="26"/>
          <w:szCs w:val="28"/>
        </w:rPr>
        <w:tab/>
      </w:r>
      <w:r>
        <w:rPr>
          <w:rFonts w:ascii="Arial Narrow" w:hAnsi="Arial Narrow" w:cs="Tahoma"/>
          <w:sz w:val="26"/>
          <w:szCs w:val="28"/>
        </w:rPr>
        <w:tab/>
        <w:t>Asst. Campus Admin. for Academics</w:t>
      </w:r>
    </w:p>
    <w:sectPr w:rsidR="00787DC3" w:rsidSect="000004E8">
      <w:footerReference w:type="default" r:id="rId10"/>
      <w:pgSz w:w="18720" w:h="12240" w:orient="landscape" w:code="1"/>
      <w:pgMar w:top="576"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000" w:rsidRDefault="00993000" w:rsidP="005E24BF">
      <w:pPr>
        <w:spacing w:after="0" w:line="240" w:lineRule="auto"/>
      </w:pPr>
      <w:r>
        <w:separator/>
      </w:r>
    </w:p>
  </w:endnote>
  <w:endnote w:type="continuationSeparator" w:id="0">
    <w:p w:rsidR="00993000" w:rsidRDefault="00993000" w:rsidP="005E2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charset w:val="00"/>
    <w:family w:val="swiss"/>
    <w:pitch w:val="variable"/>
    <w:sig w:usb0="00000287" w:usb1="00000800" w:usb2="00000000" w:usb3="00000000" w:csb0="0000009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chin">
    <w:altName w:val="Trebuchet MS"/>
    <w:charset w:val="00"/>
    <w:family w:val="auto"/>
    <w:pitch w:val="variable"/>
    <w:sig w:usb0="00000001" w:usb1="4000004A" w:usb2="00000000" w:usb3="00000000" w:csb0="00000007"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5398"/>
      <w:docPartObj>
        <w:docPartGallery w:val="Page Numbers (Bottom of Page)"/>
        <w:docPartUnique/>
      </w:docPartObj>
    </w:sdtPr>
    <w:sdtEndPr/>
    <w:sdtContent>
      <w:sdt>
        <w:sdtPr>
          <w:id w:val="565050523"/>
          <w:docPartObj>
            <w:docPartGallery w:val="Page Numbers (Top of Page)"/>
            <w:docPartUnique/>
          </w:docPartObj>
        </w:sdtPr>
        <w:sdtEndPr/>
        <w:sdtContent>
          <w:p w:rsidR="00B55E8B" w:rsidRDefault="00B55E8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F023D">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F023D">
              <w:rPr>
                <w:b/>
                <w:noProof/>
              </w:rPr>
              <w:t>11</w:t>
            </w:r>
            <w:r>
              <w:rPr>
                <w:b/>
                <w:sz w:val="24"/>
                <w:szCs w:val="24"/>
              </w:rPr>
              <w:fldChar w:fldCharType="end"/>
            </w:r>
          </w:p>
        </w:sdtContent>
      </w:sdt>
    </w:sdtContent>
  </w:sdt>
  <w:p w:rsidR="00B55E8B" w:rsidRDefault="00B55E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000" w:rsidRDefault="00993000" w:rsidP="005E24BF">
      <w:pPr>
        <w:spacing w:after="0" w:line="240" w:lineRule="auto"/>
      </w:pPr>
      <w:r>
        <w:separator/>
      </w:r>
    </w:p>
  </w:footnote>
  <w:footnote w:type="continuationSeparator" w:id="0">
    <w:p w:rsidR="00993000" w:rsidRDefault="00993000" w:rsidP="005E2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D9B"/>
    <w:multiLevelType w:val="hybridMultilevel"/>
    <w:tmpl w:val="AC48F848"/>
    <w:lvl w:ilvl="0" w:tplc="AAAC165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3A4B"/>
    <w:multiLevelType w:val="hybridMultilevel"/>
    <w:tmpl w:val="972040C4"/>
    <w:lvl w:ilvl="0" w:tplc="33B2C4E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203B374C"/>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CE2F1E"/>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6F3384"/>
    <w:multiLevelType w:val="hybridMultilevel"/>
    <w:tmpl w:val="26366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742BCF"/>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116195"/>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05348"/>
    <w:multiLevelType w:val="hybridMultilevel"/>
    <w:tmpl w:val="C4EC0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B6971"/>
    <w:multiLevelType w:val="hybridMultilevel"/>
    <w:tmpl w:val="B64E4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A62CC9"/>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FD5194"/>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4594"/>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985236"/>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3020DC"/>
    <w:multiLevelType w:val="hybridMultilevel"/>
    <w:tmpl w:val="A43A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D79AB"/>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C867CC"/>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CCE5110"/>
    <w:multiLevelType w:val="hybridMultilevel"/>
    <w:tmpl w:val="AC48F848"/>
    <w:lvl w:ilvl="0" w:tplc="AAAC165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D68AA"/>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7C1CF2"/>
    <w:multiLevelType w:val="hybridMultilevel"/>
    <w:tmpl w:val="CE902A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6"/>
  </w:num>
  <w:num w:numId="3">
    <w:abstractNumId w:val="7"/>
  </w:num>
  <w:num w:numId="4">
    <w:abstractNumId w:val="1"/>
  </w:num>
  <w:num w:numId="5">
    <w:abstractNumId w:val="13"/>
  </w:num>
  <w:num w:numId="6">
    <w:abstractNumId w:val="5"/>
  </w:num>
  <w:num w:numId="7">
    <w:abstractNumId w:val="9"/>
  </w:num>
  <w:num w:numId="8">
    <w:abstractNumId w:val="2"/>
  </w:num>
  <w:num w:numId="9">
    <w:abstractNumId w:val="18"/>
  </w:num>
  <w:num w:numId="10">
    <w:abstractNumId w:val="15"/>
  </w:num>
  <w:num w:numId="11">
    <w:abstractNumId w:val="10"/>
  </w:num>
  <w:num w:numId="12">
    <w:abstractNumId w:val="6"/>
  </w:num>
  <w:num w:numId="13">
    <w:abstractNumId w:val="17"/>
  </w:num>
  <w:num w:numId="14">
    <w:abstractNumId w:val="14"/>
  </w:num>
  <w:num w:numId="15">
    <w:abstractNumId w:val="3"/>
  </w:num>
  <w:num w:numId="16">
    <w:abstractNumId w:val="11"/>
  </w:num>
  <w:num w:numId="17">
    <w:abstractNumId w:val="4"/>
  </w:num>
  <w:num w:numId="18">
    <w:abstractNumId w:val="8"/>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DC"/>
    <w:rsid w:val="000004E8"/>
    <w:rsid w:val="000120F0"/>
    <w:rsid w:val="000137EC"/>
    <w:rsid w:val="00016C72"/>
    <w:rsid w:val="00017FAA"/>
    <w:rsid w:val="0002327F"/>
    <w:rsid w:val="00023FF0"/>
    <w:rsid w:val="000303B1"/>
    <w:rsid w:val="000407A8"/>
    <w:rsid w:val="00041D4A"/>
    <w:rsid w:val="00043B2F"/>
    <w:rsid w:val="00050545"/>
    <w:rsid w:val="0005059C"/>
    <w:rsid w:val="00051A11"/>
    <w:rsid w:val="00053C4A"/>
    <w:rsid w:val="00054C82"/>
    <w:rsid w:val="00055210"/>
    <w:rsid w:val="0005651D"/>
    <w:rsid w:val="00060FC7"/>
    <w:rsid w:val="00073637"/>
    <w:rsid w:val="000748B5"/>
    <w:rsid w:val="00074AC0"/>
    <w:rsid w:val="00074B0A"/>
    <w:rsid w:val="00091E88"/>
    <w:rsid w:val="00093023"/>
    <w:rsid w:val="0009587A"/>
    <w:rsid w:val="000A168A"/>
    <w:rsid w:val="000A1B21"/>
    <w:rsid w:val="000A31DB"/>
    <w:rsid w:val="000B0A5E"/>
    <w:rsid w:val="000B4F07"/>
    <w:rsid w:val="000C1F2D"/>
    <w:rsid w:val="000C4BFD"/>
    <w:rsid w:val="000C57BF"/>
    <w:rsid w:val="000C6209"/>
    <w:rsid w:val="000D2E6F"/>
    <w:rsid w:val="000D31B8"/>
    <w:rsid w:val="000D4ACC"/>
    <w:rsid w:val="000D52D9"/>
    <w:rsid w:val="000D61F5"/>
    <w:rsid w:val="000E045A"/>
    <w:rsid w:val="000E0A83"/>
    <w:rsid w:val="000E3717"/>
    <w:rsid w:val="000E4FE9"/>
    <w:rsid w:val="000F445D"/>
    <w:rsid w:val="000F4FE8"/>
    <w:rsid w:val="00101A2B"/>
    <w:rsid w:val="00104D60"/>
    <w:rsid w:val="001053DF"/>
    <w:rsid w:val="00106581"/>
    <w:rsid w:val="0011122A"/>
    <w:rsid w:val="00114896"/>
    <w:rsid w:val="001163AD"/>
    <w:rsid w:val="001164DA"/>
    <w:rsid w:val="00116F64"/>
    <w:rsid w:val="00121707"/>
    <w:rsid w:val="00122BE5"/>
    <w:rsid w:val="00123C5E"/>
    <w:rsid w:val="00124ADF"/>
    <w:rsid w:val="001262E6"/>
    <w:rsid w:val="001326EC"/>
    <w:rsid w:val="00133482"/>
    <w:rsid w:val="001410A9"/>
    <w:rsid w:val="00145773"/>
    <w:rsid w:val="00151121"/>
    <w:rsid w:val="00152D01"/>
    <w:rsid w:val="00154C15"/>
    <w:rsid w:val="00156CEC"/>
    <w:rsid w:val="00161890"/>
    <w:rsid w:val="00163BFC"/>
    <w:rsid w:val="0016428F"/>
    <w:rsid w:val="0016757F"/>
    <w:rsid w:val="001828C0"/>
    <w:rsid w:val="00186D73"/>
    <w:rsid w:val="00187888"/>
    <w:rsid w:val="0019038A"/>
    <w:rsid w:val="00191C03"/>
    <w:rsid w:val="00192691"/>
    <w:rsid w:val="001A0A60"/>
    <w:rsid w:val="001A0D12"/>
    <w:rsid w:val="001A154F"/>
    <w:rsid w:val="001A3A6F"/>
    <w:rsid w:val="001B20E7"/>
    <w:rsid w:val="001B2409"/>
    <w:rsid w:val="001B2C25"/>
    <w:rsid w:val="001B303A"/>
    <w:rsid w:val="001B3BA1"/>
    <w:rsid w:val="001B41F2"/>
    <w:rsid w:val="001B7355"/>
    <w:rsid w:val="001C308E"/>
    <w:rsid w:val="001C34C1"/>
    <w:rsid w:val="001C3CC6"/>
    <w:rsid w:val="001C6328"/>
    <w:rsid w:val="001D0A63"/>
    <w:rsid w:val="001D3441"/>
    <w:rsid w:val="001D3871"/>
    <w:rsid w:val="001D530D"/>
    <w:rsid w:val="001D53E0"/>
    <w:rsid w:val="001E68FB"/>
    <w:rsid w:val="001E6ABD"/>
    <w:rsid w:val="001F670E"/>
    <w:rsid w:val="001F6C99"/>
    <w:rsid w:val="00201079"/>
    <w:rsid w:val="00202691"/>
    <w:rsid w:val="00210C65"/>
    <w:rsid w:val="00211032"/>
    <w:rsid w:val="00212C80"/>
    <w:rsid w:val="00212CBE"/>
    <w:rsid w:val="00220D8F"/>
    <w:rsid w:val="00224202"/>
    <w:rsid w:val="002257E1"/>
    <w:rsid w:val="0022580F"/>
    <w:rsid w:val="0023008B"/>
    <w:rsid w:val="00236D47"/>
    <w:rsid w:val="00244536"/>
    <w:rsid w:val="00261734"/>
    <w:rsid w:val="0026669D"/>
    <w:rsid w:val="00272172"/>
    <w:rsid w:val="00273EC9"/>
    <w:rsid w:val="00274883"/>
    <w:rsid w:val="002775E5"/>
    <w:rsid w:val="0028380F"/>
    <w:rsid w:val="0028548E"/>
    <w:rsid w:val="00287FB6"/>
    <w:rsid w:val="002918B3"/>
    <w:rsid w:val="002929FE"/>
    <w:rsid w:val="002A7D40"/>
    <w:rsid w:val="002B17D4"/>
    <w:rsid w:val="002B579D"/>
    <w:rsid w:val="002B65B2"/>
    <w:rsid w:val="002C2BF0"/>
    <w:rsid w:val="002C687A"/>
    <w:rsid w:val="002C68E6"/>
    <w:rsid w:val="002D0211"/>
    <w:rsid w:val="002D26CA"/>
    <w:rsid w:val="002D3654"/>
    <w:rsid w:val="002D449F"/>
    <w:rsid w:val="002D44D2"/>
    <w:rsid w:val="002D6084"/>
    <w:rsid w:val="002E0046"/>
    <w:rsid w:val="002E023E"/>
    <w:rsid w:val="002E17AB"/>
    <w:rsid w:val="002F2620"/>
    <w:rsid w:val="002F3097"/>
    <w:rsid w:val="002F7366"/>
    <w:rsid w:val="00301636"/>
    <w:rsid w:val="003039DA"/>
    <w:rsid w:val="00311D55"/>
    <w:rsid w:val="0031596C"/>
    <w:rsid w:val="003245FE"/>
    <w:rsid w:val="003258D0"/>
    <w:rsid w:val="00326C76"/>
    <w:rsid w:val="0032766A"/>
    <w:rsid w:val="00330515"/>
    <w:rsid w:val="0033163B"/>
    <w:rsid w:val="00335A1B"/>
    <w:rsid w:val="003366C2"/>
    <w:rsid w:val="003377C9"/>
    <w:rsid w:val="0034640D"/>
    <w:rsid w:val="00350433"/>
    <w:rsid w:val="003512DE"/>
    <w:rsid w:val="00351C5B"/>
    <w:rsid w:val="00354249"/>
    <w:rsid w:val="003551E7"/>
    <w:rsid w:val="003644F4"/>
    <w:rsid w:val="0036583E"/>
    <w:rsid w:val="00371B9A"/>
    <w:rsid w:val="00374CD0"/>
    <w:rsid w:val="00381FC1"/>
    <w:rsid w:val="003844D9"/>
    <w:rsid w:val="003846F1"/>
    <w:rsid w:val="00384EAC"/>
    <w:rsid w:val="00385F07"/>
    <w:rsid w:val="00392F47"/>
    <w:rsid w:val="00394102"/>
    <w:rsid w:val="003968B1"/>
    <w:rsid w:val="00397C40"/>
    <w:rsid w:val="003A0842"/>
    <w:rsid w:val="003A49C3"/>
    <w:rsid w:val="003A7BA3"/>
    <w:rsid w:val="003B11AB"/>
    <w:rsid w:val="003B40B5"/>
    <w:rsid w:val="003C020E"/>
    <w:rsid w:val="003C2171"/>
    <w:rsid w:val="003C2C42"/>
    <w:rsid w:val="003C5750"/>
    <w:rsid w:val="003C60BE"/>
    <w:rsid w:val="003C622D"/>
    <w:rsid w:val="003C75DF"/>
    <w:rsid w:val="003C7BF6"/>
    <w:rsid w:val="003D1826"/>
    <w:rsid w:val="003D3898"/>
    <w:rsid w:val="003D669D"/>
    <w:rsid w:val="003E13C8"/>
    <w:rsid w:val="003E1B62"/>
    <w:rsid w:val="003E490A"/>
    <w:rsid w:val="003F13D2"/>
    <w:rsid w:val="003F288D"/>
    <w:rsid w:val="003F46B1"/>
    <w:rsid w:val="003F5B93"/>
    <w:rsid w:val="003F5F24"/>
    <w:rsid w:val="003F5F78"/>
    <w:rsid w:val="0040020E"/>
    <w:rsid w:val="004010B6"/>
    <w:rsid w:val="00403AC2"/>
    <w:rsid w:val="00406A73"/>
    <w:rsid w:val="00415534"/>
    <w:rsid w:val="00416357"/>
    <w:rsid w:val="0041730A"/>
    <w:rsid w:val="004224EC"/>
    <w:rsid w:val="004247E7"/>
    <w:rsid w:val="0042708D"/>
    <w:rsid w:val="0043218D"/>
    <w:rsid w:val="00432C6F"/>
    <w:rsid w:val="0043419F"/>
    <w:rsid w:val="004366E5"/>
    <w:rsid w:val="0043791F"/>
    <w:rsid w:val="00441000"/>
    <w:rsid w:val="00447580"/>
    <w:rsid w:val="004503A8"/>
    <w:rsid w:val="004503DF"/>
    <w:rsid w:val="004518EE"/>
    <w:rsid w:val="00451AB7"/>
    <w:rsid w:val="00455CE2"/>
    <w:rsid w:val="00456CD4"/>
    <w:rsid w:val="00460697"/>
    <w:rsid w:val="00463189"/>
    <w:rsid w:val="00465C96"/>
    <w:rsid w:val="00471E80"/>
    <w:rsid w:val="00475411"/>
    <w:rsid w:val="00481FC8"/>
    <w:rsid w:val="004873C3"/>
    <w:rsid w:val="00490776"/>
    <w:rsid w:val="0049238C"/>
    <w:rsid w:val="00493D54"/>
    <w:rsid w:val="00494FFA"/>
    <w:rsid w:val="00495CBD"/>
    <w:rsid w:val="004963A4"/>
    <w:rsid w:val="004A027F"/>
    <w:rsid w:val="004A242F"/>
    <w:rsid w:val="004A271C"/>
    <w:rsid w:val="004A2A54"/>
    <w:rsid w:val="004A64E7"/>
    <w:rsid w:val="004A6B09"/>
    <w:rsid w:val="004B5EB1"/>
    <w:rsid w:val="004C0EE3"/>
    <w:rsid w:val="004C569B"/>
    <w:rsid w:val="004C5AAF"/>
    <w:rsid w:val="004D0D07"/>
    <w:rsid w:val="004D1239"/>
    <w:rsid w:val="004D3931"/>
    <w:rsid w:val="004D640E"/>
    <w:rsid w:val="004D7F87"/>
    <w:rsid w:val="004E07B4"/>
    <w:rsid w:val="004E4A5B"/>
    <w:rsid w:val="004F3651"/>
    <w:rsid w:val="004F3F73"/>
    <w:rsid w:val="004F42E4"/>
    <w:rsid w:val="004F5477"/>
    <w:rsid w:val="004F5649"/>
    <w:rsid w:val="004F7110"/>
    <w:rsid w:val="00501FB7"/>
    <w:rsid w:val="0050277D"/>
    <w:rsid w:val="005036C7"/>
    <w:rsid w:val="00504B25"/>
    <w:rsid w:val="00504BA1"/>
    <w:rsid w:val="005162FF"/>
    <w:rsid w:val="00517537"/>
    <w:rsid w:val="00522452"/>
    <w:rsid w:val="00525C8A"/>
    <w:rsid w:val="00534294"/>
    <w:rsid w:val="0053778C"/>
    <w:rsid w:val="005528A9"/>
    <w:rsid w:val="0055420E"/>
    <w:rsid w:val="005571FD"/>
    <w:rsid w:val="00560560"/>
    <w:rsid w:val="00571063"/>
    <w:rsid w:val="00573230"/>
    <w:rsid w:val="00574E08"/>
    <w:rsid w:val="00574E16"/>
    <w:rsid w:val="00575012"/>
    <w:rsid w:val="0057638B"/>
    <w:rsid w:val="0058489A"/>
    <w:rsid w:val="0058736B"/>
    <w:rsid w:val="00587477"/>
    <w:rsid w:val="005925DC"/>
    <w:rsid w:val="005926B7"/>
    <w:rsid w:val="00594F09"/>
    <w:rsid w:val="00597EC9"/>
    <w:rsid w:val="005A3DE6"/>
    <w:rsid w:val="005A59FB"/>
    <w:rsid w:val="005A5DB6"/>
    <w:rsid w:val="005B132C"/>
    <w:rsid w:val="005B2CCE"/>
    <w:rsid w:val="005B2DE3"/>
    <w:rsid w:val="005B3D22"/>
    <w:rsid w:val="005C01B6"/>
    <w:rsid w:val="005C0267"/>
    <w:rsid w:val="005C1442"/>
    <w:rsid w:val="005C1E35"/>
    <w:rsid w:val="005C29EF"/>
    <w:rsid w:val="005C3687"/>
    <w:rsid w:val="005D09EE"/>
    <w:rsid w:val="005D2D7D"/>
    <w:rsid w:val="005D35CE"/>
    <w:rsid w:val="005E0E25"/>
    <w:rsid w:val="005E24BF"/>
    <w:rsid w:val="005E723B"/>
    <w:rsid w:val="005F01EE"/>
    <w:rsid w:val="005F0D11"/>
    <w:rsid w:val="005F3C71"/>
    <w:rsid w:val="00601A63"/>
    <w:rsid w:val="00603B68"/>
    <w:rsid w:val="006076ED"/>
    <w:rsid w:val="00610144"/>
    <w:rsid w:val="00613167"/>
    <w:rsid w:val="00614838"/>
    <w:rsid w:val="00615F45"/>
    <w:rsid w:val="006169F3"/>
    <w:rsid w:val="00620F1D"/>
    <w:rsid w:val="006273C0"/>
    <w:rsid w:val="00630B41"/>
    <w:rsid w:val="00634EF3"/>
    <w:rsid w:val="00635CFD"/>
    <w:rsid w:val="00641599"/>
    <w:rsid w:val="006456F8"/>
    <w:rsid w:val="00645D94"/>
    <w:rsid w:val="00646CA8"/>
    <w:rsid w:val="0064770B"/>
    <w:rsid w:val="00651EC9"/>
    <w:rsid w:val="00652C1D"/>
    <w:rsid w:val="00654B57"/>
    <w:rsid w:val="00663017"/>
    <w:rsid w:val="00665588"/>
    <w:rsid w:val="0067756A"/>
    <w:rsid w:val="00681468"/>
    <w:rsid w:val="006857B2"/>
    <w:rsid w:val="00691539"/>
    <w:rsid w:val="006947CA"/>
    <w:rsid w:val="006A0524"/>
    <w:rsid w:val="006A091A"/>
    <w:rsid w:val="006A0F8C"/>
    <w:rsid w:val="006A1549"/>
    <w:rsid w:val="006A4DF4"/>
    <w:rsid w:val="006A4FF1"/>
    <w:rsid w:val="006A69D2"/>
    <w:rsid w:val="006A7BB4"/>
    <w:rsid w:val="006B1E1C"/>
    <w:rsid w:val="006B6A3B"/>
    <w:rsid w:val="006C0550"/>
    <w:rsid w:val="006C2FAA"/>
    <w:rsid w:val="006C520C"/>
    <w:rsid w:val="006C5C38"/>
    <w:rsid w:val="006C627F"/>
    <w:rsid w:val="006D28F0"/>
    <w:rsid w:val="006D51F0"/>
    <w:rsid w:val="006D5B89"/>
    <w:rsid w:val="006E015D"/>
    <w:rsid w:val="006F023D"/>
    <w:rsid w:val="006F0E3A"/>
    <w:rsid w:val="006F3103"/>
    <w:rsid w:val="00703F64"/>
    <w:rsid w:val="00706860"/>
    <w:rsid w:val="0071459C"/>
    <w:rsid w:val="00714EBF"/>
    <w:rsid w:val="00721222"/>
    <w:rsid w:val="00722347"/>
    <w:rsid w:val="00723617"/>
    <w:rsid w:val="00725BB0"/>
    <w:rsid w:val="007313D3"/>
    <w:rsid w:val="007329BA"/>
    <w:rsid w:val="0073480D"/>
    <w:rsid w:val="00745AAD"/>
    <w:rsid w:val="00746499"/>
    <w:rsid w:val="00751DA1"/>
    <w:rsid w:val="00751DBE"/>
    <w:rsid w:val="00757260"/>
    <w:rsid w:val="00763FD9"/>
    <w:rsid w:val="0076698E"/>
    <w:rsid w:val="0077202C"/>
    <w:rsid w:val="00773F7F"/>
    <w:rsid w:val="00787DC3"/>
    <w:rsid w:val="0079002E"/>
    <w:rsid w:val="007A1279"/>
    <w:rsid w:val="007A2727"/>
    <w:rsid w:val="007A3782"/>
    <w:rsid w:val="007A632C"/>
    <w:rsid w:val="007B0796"/>
    <w:rsid w:val="007B0A81"/>
    <w:rsid w:val="007C5D94"/>
    <w:rsid w:val="007C617D"/>
    <w:rsid w:val="007D07BC"/>
    <w:rsid w:val="007D240B"/>
    <w:rsid w:val="007D2E61"/>
    <w:rsid w:val="007E2493"/>
    <w:rsid w:val="007E5368"/>
    <w:rsid w:val="007F37CB"/>
    <w:rsid w:val="007F48D5"/>
    <w:rsid w:val="007F523C"/>
    <w:rsid w:val="00802188"/>
    <w:rsid w:val="008036AB"/>
    <w:rsid w:val="008052A1"/>
    <w:rsid w:val="008067C1"/>
    <w:rsid w:val="00806CC6"/>
    <w:rsid w:val="00814524"/>
    <w:rsid w:val="008169C7"/>
    <w:rsid w:val="00817D93"/>
    <w:rsid w:val="00825517"/>
    <w:rsid w:val="008263E6"/>
    <w:rsid w:val="008328E9"/>
    <w:rsid w:val="00840B4A"/>
    <w:rsid w:val="0084513E"/>
    <w:rsid w:val="00850735"/>
    <w:rsid w:val="00850AB8"/>
    <w:rsid w:val="00853315"/>
    <w:rsid w:val="008571F0"/>
    <w:rsid w:val="00857516"/>
    <w:rsid w:val="008575B2"/>
    <w:rsid w:val="00857D58"/>
    <w:rsid w:val="00861A8C"/>
    <w:rsid w:val="00863315"/>
    <w:rsid w:val="00863983"/>
    <w:rsid w:val="00864FF8"/>
    <w:rsid w:val="00866DFC"/>
    <w:rsid w:val="0087120B"/>
    <w:rsid w:val="00871AAA"/>
    <w:rsid w:val="00875BE3"/>
    <w:rsid w:val="00881FD7"/>
    <w:rsid w:val="00886BBB"/>
    <w:rsid w:val="00890693"/>
    <w:rsid w:val="00890F40"/>
    <w:rsid w:val="00896706"/>
    <w:rsid w:val="008A083D"/>
    <w:rsid w:val="008A109A"/>
    <w:rsid w:val="008A2451"/>
    <w:rsid w:val="008A3AB0"/>
    <w:rsid w:val="008A4B9B"/>
    <w:rsid w:val="008A5A2D"/>
    <w:rsid w:val="008A6A56"/>
    <w:rsid w:val="008B58EC"/>
    <w:rsid w:val="008B603E"/>
    <w:rsid w:val="008B7C3A"/>
    <w:rsid w:val="008C3072"/>
    <w:rsid w:val="008C3EC0"/>
    <w:rsid w:val="008C697E"/>
    <w:rsid w:val="008C7C46"/>
    <w:rsid w:val="008D2E94"/>
    <w:rsid w:val="008D35F8"/>
    <w:rsid w:val="008D6983"/>
    <w:rsid w:val="008E0B8C"/>
    <w:rsid w:val="008E2D49"/>
    <w:rsid w:val="008F0FB4"/>
    <w:rsid w:val="008F0FC7"/>
    <w:rsid w:val="008F1126"/>
    <w:rsid w:val="008F2377"/>
    <w:rsid w:val="008F2CB2"/>
    <w:rsid w:val="008F3E48"/>
    <w:rsid w:val="008F4E73"/>
    <w:rsid w:val="008F5751"/>
    <w:rsid w:val="00901CEE"/>
    <w:rsid w:val="0090224C"/>
    <w:rsid w:val="00902A0E"/>
    <w:rsid w:val="00910965"/>
    <w:rsid w:val="00911EEF"/>
    <w:rsid w:val="00912DD2"/>
    <w:rsid w:val="00913B51"/>
    <w:rsid w:val="00915D91"/>
    <w:rsid w:val="00915E20"/>
    <w:rsid w:val="00921337"/>
    <w:rsid w:val="00922EB4"/>
    <w:rsid w:val="00925657"/>
    <w:rsid w:val="00925965"/>
    <w:rsid w:val="00930F63"/>
    <w:rsid w:val="009344F5"/>
    <w:rsid w:val="00941728"/>
    <w:rsid w:val="009422CB"/>
    <w:rsid w:val="00951034"/>
    <w:rsid w:val="00957B68"/>
    <w:rsid w:val="00960305"/>
    <w:rsid w:val="00965254"/>
    <w:rsid w:val="0096613F"/>
    <w:rsid w:val="009662EC"/>
    <w:rsid w:val="009674C6"/>
    <w:rsid w:val="00974F53"/>
    <w:rsid w:val="00977E88"/>
    <w:rsid w:val="00977F98"/>
    <w:rsid w:val="0098040B"/>
    <w:rsid w:val="00982372"/>
    <w:rsid w:val="00984A3E"/>
    <w:rsid w:val="009901DB"/>
    <w:rsid w:val="00993000"/>
    <w:rsid w:val="0099634C"/>
    <w:rsid w:val="009A3B55"/>
    <w:rsid w:val="009A6A81"/>
    <w:rsid w:val="009B3871"/>
    <w:rsid w:val="009B4F12"/>
    <w:rsid w:val="009B7C5E"/>
    <w:rsid w:val="009C06D1"/>
    <w:rsid w:val="009C0BE2"/>
    <w:rsid w:val="009C2D7F"/>
    <w:rsid w:val="009C393E"/>
    <w:rsid w:val="009C5251"/>
    <w:rsid w:val="009C6230"/>
    <w:rsid w:val="009C6464"/>
    <w:rsid w:val="009D2BD2"/>
    <w:rsid w:val="009D41A0"/>
    <w:rsid w:val="009D5B71"/>
    <w:rsid w:val="009D7B2C"/>
    <w:rsid w:val="009D7EB8"/>
    <w:rsid w:val="009E4091"/>
    <w:rsid w:val="009E4620"/>
    <w:rsid w:val="009F2D64"/>
    <w:rsid w:val="009F763C"/>
    <w:rsid w:val="00A03FDC"/>
    <w:rsid w:val="00A041C5"/>
    <w:rsid w:val="00A11A65"/>
    <w:rsid w:val="00A13075"/>
    <w:rsid w:val="00A15FDB"/>
    <w:rsid w:val="00A1636F"/>
    <w:rsid w:val="00A171ED"/>
    <w:rsid w:val="00A253BC"/>
    <w:rsid w:val="00A2653E"/>
    <w:rsid w:val="00A30D54"/>
    <w:rsid w:val="00A3105A"/>
    <w:rsid w:val="00A312E7"/>
    <w:rsid w:val="00A31F64"/>
    <w:rsid w:val="00A3516E"/>
    <w:rsid w:val="00A360F9"/>
    <w:rsid w:val="00A365C0"/>
    <w:rsid w:val="00A36AEF"/>
    <w:rsid w:val="00A400E1"/>
    <w:rsid w:val="00A4128C"/>
    <w:rsid w:val="00A42CF2"/>
    <w:rsid w:val="00A44A29"/>
    <w:rsid w:val="00A44F5D"/>
    <w:rsid w:val="00A4563C"/>
    <w:rsid w:val="00A47ECA"/>
    <w:rsid w:val="00A52966"/>
    <w:rsid w:val="00A52FCB"/>
    <w:rsid w:val="00A543CB"/>
    <w:rsid w:val="00A55865"/>
    <w:rsid w:val="00A57AF9"/>
    <w:rsid w:val="00A6118F"/>
    <w:rsid w:val="00A62AD0"/>
    <w:rsid w:val="00A671E6"/>
    <w:rsid w:val="00A71253"/>
    <w:rsid w:val="00A72478"/>
    <w:rsid w:val="00A7300F"/>
    <w:rsid w:val="00A73B39"/>
    <w:rsid w:val="00A80E95"/>
    <w:rsid w:val="00A80F61"/>
    <w:rsid w:val="00A817C7"/>
    <w:rsid w:val="00A82B4D"/>
    <w:rsid w:val="00A84E2E"/>
    <w:rsid w:val="00A94923"/>
    <w:rsid w:val="00A96BEE"/>
    <w:rsid w:val="00AA574F"/>
    <w:rsid w:val="00AB0CE2"/>
    <w:rsid w:val="00AB21B3"/>
    <w:rsid w:val="00AC25C0"/>
    <w:rsid w:val="00AC4CE8"/>
    <w:rsid w:val="00AD38A5"/>
    <w:rsid w:val="00AD48E1"/>
    <w:rsid w:val="00AD4C26"/>
    <w:rsid w:val="00AD6921"/>
    <w:rsid w:val="00AE07E3"/>
    <w:rsid w:val="00AE187E"/>
    <w:rsid w:val="00AE296B"/>
    <w:rsid w:val="00AE4C15"/>
    <w:rsid w:val="00AE7B5C"/>
    <w:rsid w:val="00AF046C"/>
    <w:rsid w:val="00AF15D4"/>
    <w:rsid w:val="00AF17CD"/>
    <w:rsid w:val="00AF27C5"/>
    <w:rsid w:val="00AF6A75"/>
    <w:rsid w:val="00B063AF"/>
    <w:rsid w:val="00B10D38"/>
    <w:rsid w:val="00B116C3"/>
    <w:rsid w:val="00B12041"/>
    <w:rsid w:val="00B127E5"/>
    <w:rsid w:val="00B176B4"/>
    <w:rsid w:val="00B17A07"/>
    <w:rsid w:val="00B21CD4"/>
    <w:rsid w:val="00B22943"/>
    <w:rsid w:val="00B26275"/>
    <w:rsid w:val="00B30C7F"/>
    <w:rsid w:val="00B317E4"/>
    <w:rsid w:val="00B32DEE"/>
    <w:rsid w:val="00B36D27"/>
    <w:rsid w:val="00B5026C"/>
    <w:rsid w:val="00B5299A"/>
    <w:rsid w:val="00B53DC1"/>
    <w:rsid w:val="00B55E8B"/>
    <w:rsid w:val="00B56E9E"/>
    <w:rsid w:val="00B62740"/>
    <w:rsid w:val="00B64B96"/>
    <w:rsid w:val="00B65578"/>
    <w:rsid w:val="00B72140"/>
    <w:rsid w:val="00B74CDE"/>
    <w:rsid w:val="00B75858"/>
    <w:rsid w:val="00B84A9F"/>
    <w:rsid w:val="00B864E8"/>
    <w:rsid w:val="00B8768E"/>
    <w:rsid w:val="00B95CF7"/>
    <w:rsid w:val="00BA4D96"/>
    <w:rsid w:val="00BA610A"/>
    <w:rsid w:val="00BA6F41"/>
    <w:rsid w:val="00BB016B"/>
    <w:rsid w:val="00BB09EC"/>
    <w:rsid w:val="00BB285F"/>
    <w:rsid w:val="00BB645C"/>
    <w:rsid w:val="00BC030B"/>
    <w:rsid w:val="00BD0BCC"/>
    <w:rsid w:val="00BD2366"/>
    <w:rsid w:val="00BE0020"/>
    <w:rsid w:val="00BE0678"/>
    <w:rsid w:val="00BE741C"/>
    <w:rsid w:val="00BE798F"/>
    <w:rsid w:val="00BE7A73"/>
    <w:rsid w:val="00BF0892"/>
    <w:rsid w:val="00BF08FC"/>
    <w:rsid w:val="00BF165B"/>
    <w:rsid w:val="00BF21AF"/>
    <w:rsid w:val="00BF5201"/>
    <w:rsid w:val="00BF7554"/>
    <w:rsid w:val="00BF7CD4"/>
    <w:rsid w:val="00C004D7"/>
    <w:rsid w:val="00C10C65"/>
    <w:rsid w:val="00C11A3C"/>
    <w:rsid w:val="00C13D32"/>
    <w:rsid w:val="00C1474C"/>
    <w:rsid w:val="00C15E82"/>
    <w:rsid w:val="00C16234"/>
    <w:rsid w:val="00C17AF2"/>
    <w:rsid w:val="00C2096F"/>
    <w:rsid w:val="00C2151F"/>
    <w:rsid w:val="00C22970"/>
    <w:rsid w:val="00C22B4C"/>
    <w:rsid w:val="00C22D26"/>
    <w:rsid w:val="00C22F4F"/>
    <w:rsid w:val="00C23E87"/>
    <w:rsid w:val="00C240A8"/>
    <w:rsid w:val="00C258B0"/>
    <w:rsid w:val="00C26549"/>
    <w:rsid w:val="00C27AF3"/>
    <w:rsid w:val="00C3094C"/>
    <w:rsid w:val="00C30BEF"/>
    <w:rsid w:val="00C31269"/>
    <w:rsid w:val="00C31CBD"/>
    <w:rsid w:val="00C35F12"/>
    <w:rsid w:val="00C36108"/>
    <w:rsid w:val="00C367ED"/>
    <w:rsid w:val="00C42D58"/>
    <w:rsid w:val="00C47B86"/>
    <w:rsid w:val="00C55DD7"/>
    <w:rsid w:val="00C56A72"/>
    <w:rsid w:val="00C57101"/>
    <w:rsid w:val="00C57BB8"/>
    <w:rsid w:val="00C57CE3"/>
    <w:rsid w:val="00C60FE9"/>
    <w:rsid w:val="00C66A72"/>
    <w:rsid w:val="00C71138"/>
    <w:rsid w:val="00C713A8"/>
    <w:rsid w:val="00C73096"/>
    <w:rsid w:val="00C76BB4"/>
    <w:rsid w:val="00C77E0B"/>
    <w:rsid w:val="00C80016"/>
    <w:rsid w:val="00C82ED5"/>
    <w:rsid w:val="00C837C0"/>
    <w:rsid w:val="00C90366"/>
    <w:rsid w:val="00C92FDB"/>
    <w:rsid w:val="00C93430"/>
    <w:rsid w:val="00C94B7C"/>
    <w:rsid w:val="00CA3C31"/>
    <w:rsid w:val="00CB2C65"/>
    <w:rsid w:val="00CC12EC"/>
    <w:rsid w:val="00CC24EE"/>
    <w:rsid w:val="00CC40AA"/>
    <w:rsid w:val="00CC5DE4"/>
    <w:rsid w:val="00CD4788"/>
    <w:rsid w:val="00CE040B"/>
    <w:rsid w:val="00CE5B53"/>
    <w:rsid w:val="00CE7407"/>
    <w:rsid w:val="00CE7A3D"/>
    <w:rsid w:val="00CF1904"/>
    <w:rsid w:val="00CF29DD"/>
    <w:rsid w:val="00CF3D6B"/>
    <w:rsid w:val="00CF542E"/>
    <w:rsid w:val="00CF58A8"/>
    <w:rsid w:val="00CF61B5"/>
    <w:rsid w:val="00D0460E"/>
    <w:rsid w:val="00D07D32"/>
    <w:rsid w:val="00D33933"/>
    <w:rsid w:val="00D33960"/>
    <w:rsid w:val="00D43435"/>
    <w:rsid w:val="00D50DDE"/>
    <w:rsid w:val="00D542E3"/>
    <w:rsid w:val="00D54A8D"/>
    <w:rsid w:val="00D55B7C"/>
    <w:rsid w:val="00D564EB"/>
    <w:rsid w:val="00D56A26"/>
    <w:rsid w:val="00D60CE2"/>
    <w:rsid w:val="00D61532"/>
    <w:rsid w:val="00D62362"/>
    <w:rsid w:val="00D70707"/>
    <w:rsid w:val="00D70A4D"/>
    <w:rsid w:val="00D726C5"/>
    <w:rsid w:val="00D82A98"/>
    <w:rsid w:val="00D833C6"/>
    <w:rsid w:val="00D83E8C"/>
    <w:rsid w:val="00D84700"/>
    <w:rsid w:val="00D85D05"/>
    <w:rsid w:val="00D86627"/>
    <w:rsid w:val="00D870D6"/>
    <w:rsid w:val="00D87AEA"/>
    <w:rsid w:val="00D90AF8"/>
    <w:rsid w:val="00D90E9A"/>
    <w:rsid w:val="00D9351B"/>
    <w:rsid w:val="00D93D4C"/>
    <w:rsid w:val="00D95C69"/>
    <w:rsid w:val="00D96993"/>
    <w:rsid w:val="00DA03BA"/>
    <w:rsid w:val="00DA158F"/>
    <w:rsid w:val="00DA17A5"/>
    <w:rsid w:val="00DA20AA"/>
    <w:rsid w:val="00DA265E"/>
    <w:rsid w:val="00DA6264"/>
    <w:rsid w:val="00DA646B"/>
    <w:rsid w:val="00DA656A"/>
    <w:rsid w:val="00DA7160"/>
    <w:rsid w:val="00DA7A3F"/>
    <w:rsid w:val="00DA7BB8"/>
    <w:rsid w:val="00DB2A37"/>
    <w:rsid w:val="00DB3CB0"/>
    <w:rsid w:val="00DC6F46"/>
    <w:rsid w:val="00DD010D"/>
    <w:rsid w:val="00DD230F"/>
    <w:rsid w:val="00DD2BB6"/>
    <w:rsid w:val="00DD62BB"/>
    <w:rsid w:val="00DD70B1"/>
    <w:rsid w:val="00DF2495"/>
    <w:rsid w:val="00DF297F"/>
    <w:rsid w:val="00DF2EE4"/>
    <w:rsid w:val="00DF48DB"/>
    <w:rsid w:val="00DF5F7E"/>
    <w:rsid w:val="00E00D36"/>
    <w:rsid w:val="00E01593"/>
    <w:rsid w:val="00E03D84"/>
    <w:rsid w:val="00E05494"/>
    <w:rsid w:val="00E11EB9"/>
    <w:rsid w:val="00E12D75"/>
    <w:rsid w:val="00E160B0"/>
    <w:rsid w:val="00E16177"/>
    <w:rsid w:val="00E1621F"/>
    <w:rsid w:val="00E210C0"/>
    <w:rsid w:val="00E24B60"/>
    <w:rsid w:val="00E264AC"/>
    <w:rsid w:val="00E26AF8"/>
    <w:rsid w:val="00E26BA5"/>
    <w:rsid w:val="00E277D9"/>
    <w:rsid w:val="00E33FD2"/>
    <w:rsid w:val="00E345BC"/>
    <w:rsid w:val="00E35A5A"/>
    <w:rsid w:val="00E36FE2"/>
    <w:rsid w:val="00E4072E"/>
    <w:rsid w:val="00E41E07"/>
    <w:rsid w:val="00E43F9F"/>
    <w:rsid w:val="00E4497F"/>
    <w:rsid w:val="00E5007C"/>
    <w:rsid w:val="00E50369"/>
    <w:rsid w:val="00E53B0F"/>
    <w:rsid w:val="00E545D6"/>
    <w:rsid w:val="00E56993"/>
    <w:rsid w:val="00E64082"/>
    <w:rsid w:val="00E67571"/>
    <w:rsid w:val="00E7193C"/>
    <w:rsid w:val="00E81675"/>
    <w:rsid w:val="00E82864"/>
    <w:rsid w:val="00E83BBE"/>
    <w:rsid w:val="00E8656F"/>
    <w:rsid w:val="00E90ED4"/>
    <w:rsid w:val="00E9279D"/>
    <w:rsid w:val="00E941A3"/>
    <w:rsid w:val="00E968DC"/>
    <w:rsid w:val="00E973AF"/>
    <w:rsid w:val="00E97CFA"/>
    <w:rsid w:val="00EA002A"/>
    <w:rsid w:val="00EA1B27"/>
    <w:rsid w:val="00EA2490"/>
    <w:rsid w:val="00EA7F98"/>
    <w:rsid w:val="00EC26D0"/>
    <w:rsid w:val="00EC472C"/>
    <w:rsid w:val="00EC4856"/>
    <w:rsid w:val="00EC5BC5"/>
    <w:rsid w:val="00EC625F"/>
    <w:rsid w:val="00ED0E9C"/>
    <w:rsid w:val="00ED3B9A"/>
    <w:rsid w:val="00ED4AB8"/>
    <w:rsid w:val="00ED684C"/>
    <w:rsid w:val="00ED6D28"/>
    <w:rsid w:val="00EE3E2A"/>
    <w:rsid w:val="00EE5CB7"/>
    <w:rsid w:val="00EE5F4A"/>
    <w:rsid w:val="00EE6EF6"/>
    <w:rsid w:val="00EE7894"/>
    <w:rsid w:val="00EF1115"/>
    <w:rsid w:val="00EF52CF"/>
    <w:rsid w:val="00F00F03"/>
    <w:rsid w:val="00F01D0C"/>
    <w:rsid w:val="00F02C84"/>
    <w:rsid w:val="00F05C6D"/>
    <w:rsid w:val="00F12B68"/>
    <w:rsid w:val="00F1314C"/>
    <w:rsid w:val="00F166EB"/>
    <w:rsid w:val="00F21294"/>
    <w:rsid w:val="00F277E1"/>
    <w:rsid w:val="00F33593"/>
    <w:rsid w:val="00F33607"/>
    <w:rsid w:val="00F34AD1"/>
    <w:rsid w:val="00F3535E"/>
    <w:rsid w:val="00F3626F"/>
    <w:rsid w:val="00F36CAD"/>
    <w:rsid w:val="00F3733C"/>
    <w:rsid w:val="00F37DAA"/>
    <w:rsid w:val="00F4430C"/>
    <w:rsid w:val="00F46629"/>
    <w:rsid w:val="00F504AD"/>
    <w:rsid w:val="00F51D3A"/>
    <w:rsid w:val="00F56114"/>
    <w:rsid w:val="00F56964"/>
    <w:rsid w:val="00F60A25"/>
    <w:rsid w:val="00F62326"/>
    <w:rsid w:val="00F62FBE"/>
    <w:rsid w:val="00F6426A"/>
    <w:rsid w:val="00F644FC"/>
    <w:rsid w:val="00F65355"/>
    <w:rsid w:val="00F67FB4"/>
    <w:rsid w:val="00F67FB7"/>
    <w:rsid w:val="00F74425"/>
    <w:rsid w:val="00F82FDC"/>
    <w:rsid w:val="00F85562"/>
    <w:rsid w:val="00F93B5A"/>
    <w:rsid w:val="00F951A6"/>
    <w:rsid w:val="00FA44F7"/>
    <w:rsid w:val="00FA77D0"/>
    <w:rsid w:val="00FB2C79"/>
    <w:rsid w:val="00FB2D9D"/>
    <w:rsid w:val="00FB3F80"/>
    <w:rsid w:val="00FB6CE8"/>
    <w:rsid w:val="00FB6F6E"/>
    <w:rsid w:val="00FC448C"/>
    <w:rsid w:val="00FC6134"/>
    <w:rsid w:val="00FD0EBF"/>
    <w:rsid w:val="00FD2E17"/>
    <w:rsid w:val="00FD3BC6"/>
    <w:rsid w:val="00FD413E"/>
    <w:rsid w:val="00FD66DE"/>
    <w:rsid w:val="00FE0874"/>
    <w:rsid w:val="00FE1998"/>
    <w:rsid w:val="00FE2798"/>
    <w:rsid w:val="00FE2B39"/>
    <w:rsid w:val="00FE46C3"/>
    <w:rsid w:val="00FF442D"/>
    <w:rsid w:val="00FF715C"/>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6897208-0B7F-408A-B0E5-59236C0C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AF9"/>
  </w:style>
  <w:style w:type="paragraph" w:styleId="Heading2">
    <w:name w:val="heading 2"/>
    <w:basedOn w:val="Normal"/>
    <w:link w:val="Heading2Char"/>
    <w:uiPriority w:val="9"/>
    <w:qFormat/>
    <w:rsid w:val="00725B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FDC"/>
  </w:style>
  <w:style w:type="paragraph" w:styleId="ListParagraph">
    <w:name w:val="List Paragraph"/>
    <w:basedOn w:val="Normal"/>
    <w:uiPriority w:val="34"/>
    <w:qFormat/>
    <w:rsid w:val="00A15FDB"/>
    <w:pPr>
      <w:ind w:left="720"/>
      <w:contextualSpacing/>
    </w:pPr>
  </w:style>
  <w:style w:type="table" w:styleId="TableGrid">
    <w:name w:val="Table Grid"/>
    <w:basedOn w:val="TableNormal"/>
    <w:uiPriority w:val="39"/>
    <w:rsid w:val="008F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7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70B"/>
  </w:style>
  <w:style w:type="paragraph" w:styleId="BalloonText">
    <w:name w:val="Balloon Text"/>
    <w:basedOn w:val="Normal"/>
    <w:link w:val="BalloonTextChar"/>
    <w:uiPriority w:val="99"/>
    <w:semiHidden/>
    <w:unhideWhenUsed/>
    <w:rsid w:val="00C3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EF"/>
    <w:rPr>
      <w:rFonts w:ascii="Tahoma" w:hAnsi="Tahoma" w:cs="Tahoma"/>
      <w:sz w:val="16"/>
      <w:szCs w:val="16"/>
    </w:rPr>
  </w:style>
  <w:style w:type="character" w:styleId="Hyperlink">
    <w:name w:val="Hyperlink"/>
    <w:basedOn w:val="DefaultParagraphFont"/>
    <w:uiPriority w:val="99"/>
    <w:unhideWhenUsed/>
    <w:rsid w:val="00CC24EE"/>
    <w:rPr>
      <w:color w:val="0000FF" w:themeColor="hyperlink"/>
      <w:u w:val="single"/>
    </w:rPr>
  </w:style>
  <w:style w:type="character" w:customStyle="1" w:styleId="Heading2Char">
    <w:name w:val="Heading 2 Char"/>
    <w:basedOn w:val="DefaultParagraphFont"/>
    <w:link w:val="Heading2"/>
    <w:uiPriority w:val="9"/>
    <w:rsid w:val="00725BB0"/>
    <w:rPr>
      <w:rFonts w:ascii="Times New Roman" w:eastAsia="Times New Roman" w:hAnsi="Times New Roman" w:cs="Times New Roman"/>
      <w:b/>
      <w:bCs/>
      <w:sz w:val="36"/>
      <w:szCs w:val="36"/>
      <w:lang w:val="en-US"/>
    </w:rPr>
  </w:style>
  <w:style w:type="character" w:customStyle="1" w:styleId="Mention">
    <w:name w:val="Mention"/>
    <w:basedOn w:val="DefaultParagraphFont"/>
    <w:uiPriority w:val="99"/>
    <w:semiHidden/>
    <w:unhideWhenUsed/>
    <w:rsid w:val="00A543CB"/>
    <w:rPr>
      <w:color w:val="2B579A"/>
      <w:shd w:val="clear" w:color="auto" w:fill="E6E6E6"/>
    </w:rPr>
  </w:style>
  <w:style w:type="paragraph" w:customStyle="1" w:styleId="Default">
    <w:name w:val="Default"/>
    <w:rsid w:val="00154C15"/>
    <w:pPr>
      <w:autoSpaceDE w:val="0"/>
      <w:autoSpaceDN w:val="0"/>
      <w:adjustRightInd w:val="0"/>
      <w:spacing w:after="0" w:line="240" w:lineRule="auto"/>
    </w:pPr>
    <w:rPr>
      <w:rFonts w:ascii="Arial" w:hAnsi="Arial" w:cs="Arial"/>
      <w:color w:val="000000"/>
      <w:sz w:val="24"/>
      <w:szCs w:val="24"/>
      <w:lang w:val="en-US"/>
    </w:rPr>
  </w:style>
  <w:style w:type="character" w:styleId="FollowedHyperlink">
    <w:name w:val="FollowedHyperlink"/>
    <w:basedOn w:val="DefaultParagraphFont"/>
    <w:uiPriority w:val="99"/>
    <w:semiHidden/>
    <w:unhideWhenUsed/>
    <w:rsid w:val="009D7E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9995">
      <w:bodyDiv w:val="1"/>
      <w:marLeft w:val="0"/>
      <w:marRight w:val="0"/>
      <w:marTop w:val="0"/>
      <w:marBottom w:val="0"/>
      <w:divBdr>
        <w:top w:val="none" w:sz="0" w:space="0" w:color="auto"/>
        <w:left w:val="none" w:sz="0" w:space="0" w:color="auto"/>
        <w:bottom w:val="none" w:sz="0" w:space="0" w:color="auto"/>
        <w:right w:val="none" w:sz="0" w:space="0" w:color="auto"/>
      </w:divBdr>
    </w:div>
    <w:div w:id="139423784">
      <w:bodyDiv w:val="1"/>
      <w:marLeft w:val="0"/>
      <w:marRight w:val="0"/>
      <w:marTop w:val="0"/>
      <w:marBottom w:val="0"/>
      <w:divBdr>
        <w:top w:val="none" w:sz="0" w:space="0" w:color="auto"/>
        <w:left w:val="none" w:sz="0" w:space="0" w:color="auto"/>
        <w:bottom w:val="none" w:sz="0" w:space="0" w:color="auto"/>
        <w:right w:val="none" w:sz="0" w:space="0" w:color="auto"/>
      </w:divBdr>
    </w:div>
    <w:div w:id="144205707">
      <w:bodyDiv w:val="1"/>
      <w:marLeft w:val="0"/>
      <w:marRight w:val="0"/>
      <w:marTop w:val="0"/>
      <w:marBottom w:val="0"/>
      <w:divBdr>
        <w:top w:val="none" w:sz="0" w:space="0" w:color="auto"/>
        <w:left w:val="none" w:sz="0" w:space="0" w:color="auto"/>
        <w:bottom w:val="none" w:sz="0" w:space="0" w:color="auto"/>
        <w:right w:val="none" w:sz="0" w:space="0" w:color="auto"/>
      </w:divBdr>
    </w:div>
    <w:div w:id="264195430">
      <w:bodyDiv w:val="1"/>
      <w:marLeft w:val="0"/>
      <w:marRight w:val="0"/>
      <w:marTop w:val="0"/>
      <w:marBottom w:val="0"/>
      <w:divBdr>
        <w:top w:val="none" w:sz="0" w:space="0" w:color="auto"/>
        <w:left w:val="none" w:sz="0" w:space="0" w:color="auto"/>
        <w:bottom w:val="none" w:sz="0" w:space="0" w:color="auto"/>
        <w:right w:val="none" w:sz="0" w:space="0" w:color="auto"/>
      </w:divBdr>
    </w:div>
    <w:div w:id="277690005">
      <w:bodyDiv w:val="1"/>
      <w:marLeft w:val="0"/>
      <w:marRight w:val="0"/>
      <w:marTop w:val="0"/>
      <w:marBottom w:val="0"/>
      <w:divBdr>
        <w:top w:val="none" w:sz="0" w:space="0" w:color="auto"/>
        <w:left w:val="none" w:sz="0" w:space="0" w:color="auto"/>
        <w:bottom w:val="none" w:sz="0" w:space="0" w:color="auto"/>
        <w:right w:val="none" w:sz="0" w:space="0" w:color="auto"/>
      </w:divBdr>
    </w:div>
    <w:div w:id="290861596">
      <w:bodyDiv w:val="1"/>
      <w:marLeft w:val="0"/>
      <w:marRight w:val="0"/>
      <w:marTop w:val="0"/>
      <w:marBottom w:val="0"/>
      <w:divBdr>
        <w:top w:val="none" w:sz="0" w:space="0" w:color="auto"/>
        <w:left w:val="none" w:sz="0" w:space="0" w:color="auto"/>
        <w:bottom w:val="none" w:sz="0" w:space="0" w:color="auto"/>
        <w:right w:val="none" w:sz="0" w:space="0" w:color="auto"/>
      </w:divBdr>
    </w:div>
    <w:div w:id="455607219">
      <w:bodyDiv w:val="1"/>
      <w:marLeft w:val="0"/>
      <w:marRight w:val="0"/>
      <w:marTop w:val="0"/>
      <w:marBottom w:val="0"/>
      <w:divBdr>
        <w:top w:val="none" w:sz="0" w:space="0" w:color="auto"/>
        <w:left w:val="none" w:sz="0" w:space="0" w:color="auto"/>
        <w:bottom w:val="none" w:sz="0" w:space="0" w:color="auto"/>
        <w:right w:val="none" w:sz="0" w:space="0" w:color="auto"/>
      </w:divBdr>
    </w:div>
    <w:div w:id="475726967">
      <w:bodyDiv w:val="1"/>
      <w:marLeft w:val="0"/>
      <w:marRight w:val="0"/>
      <w:marTop w:val="0"/>
      <w:marBottom w:val="0"/>
      <w:divBdr>
        <w:top w:val="none" w:sz="0" w:space="0" w:color="auto"/>
        <w:left w:val="none" w:sz="0" w:space="0" w:color="auto"/>
        <w:bottom w:val="none" w:sz="0" w:space="0" w:color="auto"/>
        <w:right w:val="none" w:sz="0" w:space="0" w:color="auto"/>
      </w:divBdr>
    </w:div>
    <w:div w:id="492113730">
      <w:bodyDiv w:val="1"/>
      <w:marLeft w:val="0"/>
      <w:marRight w:val="0"/>
      <w:marTop w:val="0"/>
      <w:marBottom w:val="0"/>
      <w:divBdr>
        <w:top w:val="none" w:sz="0" w:space="0" w:color="auto"/>
        <w:left w:val="none" w:sz="0" w:space="0" w:color="auto"/>
        <w:bottom w:val="none" w:sz="0" w:space="0" w:color="auto"/>
        <w:right w:val="none" w:sz="0" w:space="0" w:color="auto"/>
      </w:divBdr>
    </w:div>
    <w:div w:id="572348932">
      <w:bodyDiv w:val="1"/>
      <w:marLeft w:val="0"/>
      <w:marRight w:val="0"/>
      <w:marTop w:val="0"/>
      <w:marBottom w:val="0"/>
      <w:divBdr>
        <w:top w:val="none" w:sz="0" w:space="0" w:color="auto"/>
        <w:left w:val="none" w:sz="0" w:space="0" w:color="auto"/>
        <w:bottom w:val="none" w:sz="0" w:space="0" w:color="auto"/>
        <w:right w:val="none" w:sz="0" w:space="0" w:color="auto"/>
      </w:divBdr>
    </w:div>
    <w:div w:id="604117043">
      <w:bodyDiv w:val="1"/>
      <w:marLeft w:val="0"/>
      <w:marRight w:val="0"/>
      <w:marTop w:val="0"/>
      <w:marBottom w:val="0"/>
      <w:divBdr>
        <w:top w:val="none" w:sz="0" w:space="0" w:color="auto"/>
        <w:left w:val="none" w:sz="0" w:space="0" w:color="auto"/>
        <w:bottom w:val="none" w:sz="0" w:space="0" w:color="auto"/>
        <w:right w:val="none" w:sz="0" w:space="0" w:color="auto"/>
      </w:divBdr>
    </w:div>
    <w:div w:id="676150902">
      <w:bodyDiv w:val="1"/>
      <w:marLeft w:val="0"/>
      <w:marRight w:val="0"/>
      <w:marTop w:val="0"/>
      <w:marBottom w:val="0"/>
      <w:divBdr>
        <w:top w:val="none" w:sz="0" w:space="0" w:color="auto"/>
        <w:left w:val="none" w:sz="0" w:space="0" w:color="auto"/>
        <w:bottom w:val="none" w:sz="0" w:space="0" w:color="auto"/>
        <w:right w:val="none" w:sz="0" w:space="0" w:color="auto"/>
      </w:divBdr>
    </w:div>
    <w:div w:id="709307349">
      <w:bodyDiv w:val="1"/>
      <w:marLeft w:val="0"/>
      <w:marRight w:val="0"/>
      <w:marTop w:val="0"/>
      <w:marBottom w:val="0"/>
      <w:divBdr>
        <w:top w:val="none" w:sz="0" w:space="0" w:color="auto"/>
        <w:left w:val="none" w:sz="0" w:space="0" w:color="auto"/>
        <w:bottom w:val="none" w:sz="0" w:space="0" w:color="auto"/>
        <w:right w:val="none" w:sz="0" w:space="0" w:color="auto"/>
      </w:divBdr>
    </w:div>
    <w:div w:id="751901627">
      <w:bodyDiv w:val="1"/>
      <w:marLeft w:val="0"/>
      <w:marRight w:val="0"/>
      <w:marTop w:val="0"/>
      <w:marBottom w:val="0"/>
      <w:divBdr>
        <w:top w:val="none" w:sz="0" w:space="0" w:color="auto"/>
        <w:left w:val="none" w:sz="0" w:space="0" w:color="auto"/>
        <w:bottom w:val="none" w:sz="0" w:space="0" w:color="auto"/>
        <w:right w:val="none" w:sz="0" w:space="0" w:color="auto"/>
      </w:divBdr>
    </w:div>
    <w:div w:id="968895794">
      <w:bodyDiv w:val="1"/>
      <w:marLeft w:val="0"/>
      <w:marRight w:val="0"/>
      <w:marTop w:val="0"/>
      <w:marBottom w:val="0"/>
      <w:divBdr>
        <w:top w:val="none" w:sz="0" w:space="0" w:color="auto"/>
        <w:left w:val="none" w:sz="0" w:space="0" w:color="auto"/>
        <w:bottom w:val="none" w:sz="0" w:space="0" w:color="auto"/>
        <w:right w:val="none" w:sz="0" w:space="0" w:color="auto"/>
      </w:divBdr>
    </w:div>
    <w:div w:id="1002321046">
      <w:bodyDiv w:val="1"/>
      <w:marLeft w:val="0"/>
      <w:marRight w:val="0"/>
      <w:marTop w:val="0"/>
      <w:marBottom w:val="0"/>
      <w:divBdr>
        <w:top w:val="none" w:sz="0" w:space="0" w:color="auto"/>
        <w:left w:val="none" w:sz="0" w:space="0" w:color="auto"/>
        <w:bottom w:val="none" w:sz="0" w:space="0" w:color="auto"/>
        <w:right w:val="none" w:sz="0" w:space="0" w:color="auto"/>
      </w:divBdr>
    </w:div>
    <w:div w:id="1130170718">
      <w:bodyDiv w:val="1"/>
      <w:marLeft w:val="0"/>
      <w:marRight w:val="0"/>
      <w:marTop w:val="0"/>
      <w:marBottom w:val="0"/>
      <w:divBdr>
        <w:top w:val="none" w:sz="0" w:space="0" w:color="auto"/>
        <w:left w:val="none" w:sz="0" w:space="0" w:color="auto"/>
        <w:bottom w:val="none" w:sz="0" w:space="0" w:color="auto"/>
        <w:right w:val="none" w:sz="0" w:space="0" w:color="auto"/>
      </w:divBdr>
    </w:div>
    <w:div w:id="1251886196">
      <w:bodyDiv w:val="1"/>
      <w:marLeft w:val="0"/>
      <w:marRight w:val="0"/>
      <w:marTop w:val="0"/>
      <w:marBottom w:val="0"/>
      <w:divBdr>
        <w:top w:val="none" w:sz="0" w:space="0" w:color="auto"/>
        <w:left w:val="none" w:sz="0" w:space="0" w:color="auto"/>
        <w:bottom w:val="none" w:sz="0" w:space="0" w:color="auto"/>
        <w:right w:val="none" w:sz="0" w:space="0" w:color="auto"/>
      </w:divBdr>
    </w:div>
    <w:div w:id="1296059224">
      <w:bodyDiv w:val="1"/>
      <w:marLeft w:val="0"/>
      <w:marRight w:val="0"/>
      <w:marTop w:val="0"/>
      <w:marBottom w:val="0"/>
      <w:divBdr>
        <w:top w:val="none" w:sz="0" w:space="0" w:color="auto"/>
        <w:left w:val="none" w:sz="0" w:space="0" w:color="auto"/>
        <w:bottom w:val="none" w:sz="0" w:space="0" w:color="auto"/>
        <w:right w:val="none" w:sz="0" w:space="0" w:color="auto"/>
      </w:divBdr>
    </w:div>
    <w:div w:id="1391880803">
      <w:bodyDiv w:val="1"/>
      <w:marLeft w:val="0"/>
      <w:marRight w:val="0"/>
      <w:marTop w:val="0"/>
      <w:marBottom w:val="0"/>
      <w:divBdr>
        <w:top w:val="none" w:sz="0" w:space="0" w:color="auto"/>
        <w:left w:val="none" w:sz="0" w:space="0" w:color="auto"/>
        <w:bottom w:val="none" w:sz="0" w:space="0" w:color="auto"/>
        <w:right w:val="none" w:sz="0" w:space="0" w:color="auto"/>
      </w:divBdr>
    </w:div>
    <w:div w:id="1396079220">
      <w:bodyDiv w:val="1"/>
      <w:marLeft w:val="0"/>
      <w:marRight w:val="0"/>
      <w:marTop w:val="0"/>
      <w:marBottom w:val="0"/>
      <w:divBdr>
        <w:top w:val="none" w:sz="0" w:space="0" w:color="auto"/>
        <w:left w:val="none" w:sz="0" w:space="0" w:color="auto"/>
        <w:bottom w:val="none" w:sz="0" w:space="0" w:color="auto"/>
        <w:right w:val="none" w:sz="0" w:space="0" w:color="auto"/>
      </w:divBdr>
    </w:div>
    <w:div w:id="1408578604">
      <w:bodyDiv w:val="1"/>
      <w:marLeft w:val="0"/>
      <w:marRight w:val="0"/>
      <w:marTop w:val="0"/>
      <w:marBottom w:val="0"/>
      <w:divBdr>
        <w:top w:val="none" w:sz="0" w:space="0" w:color="auto"/>
        <w:left w:val="none" w:sz="0" w:space="0" w:color="auto"/>
        <w:bottom w:val="none" w:sz="0" w:space="0" w:color="auto"/>
        <w:right w:val="none" w:sz="0" w:space="0" w:color="auto"/>
      </w:divBdr>
    </w:div>
    <w:div w:id="1493906170">
      <w:bodyDiv w:val="1"/>
      <w:marLeft w:val="0"/>
      <w:marRight w:val="0"/>
      <w:marTop w:val="0"/>
      <w:marBottom w:val="0"/>
      <w:divBdr>
        <w:top w:val="none" w:sz="0" w:space="0" w:color="auto"/>
        <w:left w:val="none" w:sz="0" w:space="0" w:color="auto"/>
        <w:bottom w:val="none" w:sz="0" w:space="0" w:color="auto"/>
        <w:right w:val="none" w:sz="0" w:space="0" w:color="auto"/>
      </w:divBdr>
    </w:div>
    <w:div w:id="1503084905">
      <w:bodyDiv w:val="1"/>
      <w:marLeft w:val="0"/>
      <w:marRight w:val="0"/>
      <w:marTop w:val="0"/>
      <w:marBottom w:val="0"/>
      <w:divBdr>
        <w:top w:val="none" w:sz="0" w:space="0" w:color="auto"/>
        <w:left w:val="none" w:sz="0" w:space="0" w:color="auto"/>
        <w:bottom w:val="none" w:sz="0" w:space="0" w:color="auto"/>
        <w:right w:val="none" w:sz="0" w:space="0" w:color="auto"/>
      </w:divBdr>
    </w:div>
    <w:div w:id="1503467937">
      <w:bodyDiv w:val="1"/>
      <w:marLeft w:val="0"/>
      <w:marRight w:val="0"/>
      <w:marTop w:val="0"/>
      <w:marBottom w:val="0"/>
      <w:divBdr>
        <w:top w:val="none" w:sz="0" w:space="0" w:color="auto"/>
        <w:left w:val="none" w:sz="0" w:space="0" w:color="auto"/>
        <w:bottom w:val="none" w:sz="0" w:space="0" w:color="auto"/>
        <w:right w:val="none" w:sz="0" w:space="0" w:color="auto"/>
      </w:divBdr>
    </w:div>
    <w:div w:id="2042629014">
      <w:bodyDiv w:val="1"/>
      <w:marLeft w:val="0"/>
      <w:marRight w:val="0"/>
      <w:marTop w:val="0"/>
      <w:marBottom w:val="0"/>
      <w:divBdr>
        <w:top w:val="none" w:sz="0" w:space="0" w:color="auto"/>
        <w:left w:val="none" w:sz="0" w:space="0" w:color="auto"/>
        <w:bottom w:val="none" w:sz="0" w:space="0" w:color="auto"/>
        <w:right w:val="none" w:sz="0" w:space="0" w:color="auto"/>
      </w:divBdr>
    </w:div>
    <w:div w:id="2048673276">
      <w:bodyDiv w:val="1"/>
      <w:marLeft w:val="0"/>
      <w:marRight w:val="0"/>
      <w:marTop w:val="0"/>
      <w:marBottom w:val="0"/>
      <w:divBdr>
        <w:top w:val="none" w:sz="0" w:space="0" w:color="auto"/>
        <w:left w:val="none" w:sz="0" w:space="0" w:color="auto"/>
        <w:bottom w:val="none" w:sz="0" w:space="0" w:color="auto"/>
        <w:right w:val="none" w:sz="0" w:space="0" w:color="auto"/>
      </w:divBdr>
    </w:div>
    <w:div w:id="2103719446">
      <w:bodyDiv w:val="1"/>
      <w:marLeft w:val="0"/>
      <w:marRight w:val="0"/>
      <w:marTop w:val="0"/>
      <w:marBottom w:val="0"/>
      <w:divBdr>
        <w:top w:val="none" w:sz="0" w:space="0" w:color="auto"/>
        <w:left w:val="none" w:sz="0" w:space="0" w:color="auto"/>
        <w:bottom w:val="none" w:sz="0" w:space="0" w:color="auto"/>
        <w:right w:val="none" w:sz="0" w:space="0" w:color="auto"/>
      </w:divBdr>
    </w:div>
    <w:div w:id="21039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11</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Queen_1</cp:lastModifiedBy>
  <cp:revision>348</cp:revision>
  <cp:lastPrinted>2017-04-11T09:51:00Z</cp:lastPrinted>
  <dcterms:created xsi:type="dcterms:W3CDTF">2017-04-03T11:05:00Z</dcterms:created>
  <dcterms:modified xsi:type="dcterms:W3CDTF">2018-04-01T02:31:00Z</dcterms:modified>
</cp:coreProperties>
</file>