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FC3" w:rsidRPr="003362CB" w:rsidRDefault="00456FB7" w:rsidP="003362CB">
      <w:pPr>
        <w:jc w:val="center"/>
        <w:rPr>
          <w:rFonts w:ascii="Georgia" w:hAnsi="Georgia"/>
          <w:sz w:val="32"/>
        </w:rPr>
      </w:pPr>
      <w:r w:rsidRPr="003362CB">
        <w:rPr>
          <w:rFonts w:ascii="Georgia" w:hAnsi="Georgia" w:hint="eastAsia"/>
          <w:sz w:val="32"/>
        </w:rPr>
        <w:t>Body Paragraph Worksheet</w:t>
      </w:r>
    </w:p>
    <w:p w:rsidR="00456FB7" w:rsidRDefault="003362CB" w:rsidP="003362CB">
      <w:pPr>
        <w:rPr>
          <w:rFonts w:ascii="Georgia" w:hAnsi="Georgia"/>
          <w:sz w:val="24"/>
          <w:u w:val="single"/>
        </w:rPr>
      </w:pPr>
      <w:r w:rsidRPr="003362CB">
        <w:rPr>
          <w:rFonts w:ascii="Georgia" w:hAnsi="Georgia" w:hint="eastAsia"/>
          <w:sz w:val="24"/>
          <w:u w:val="single"/>
        </w:rPr>
        <w:t>TOPIC SENTENCES</w:t>
      </w:r>
    </w:p>
    <w:p w:rsidR="00F846F6" w:rsidRDefault="00F846F6" w:rsidP="003362CB">
      <w:pPr>
        <w:rPr>
          <w:rFonts w:ascii="Georgia" w:hAnsi="Georgia"/>
          <w:sz w:val="24"/>
          <w:u w:val="single"/>
        </w:rPr>
      </w:pPr>
    </w:p>
    <w:p w:rsidR="00F846F6" w:rsidRDefault="00F846F6" w:rsidP="003362CB">
      <w:pPr>
        <w:rPr>
          <w:rFonts w:ascii="Georgia" w:hAnsi="Georgia"/>
          <w:sz w:val="24"/>
        </w:rPr>
      </w:pPr>
      <w:r>
        <w:rPr>
          <w:rFonts w:ascii="Georgia" w:hAnsi="Georgia"/>
          <w:sz w:val="24"/>
        </w:rPr>
        <w:t>Tell the reader what your paragraph will talk about.</w:t>
      </w:r>
    </w:p>
    <w:p w:rsidR="00F846F6" w:rsidRPr="00F846F6" w:rsidRDefault="00F846F6" w:rsidP="003362CB">
      <w:pPr>
        <w:rPr>
          <w:rFonts w:ascii="Georgia" w:hAnsi="Georgia" w:hint="eastAsia"/>
          <w:sz w:val="24"/>
        </w:rPr>
      </w:pPr>
    </w:p>
    <w:p w:rsidR="00456FB7" w:rsidRDefault="00456FB7">
      <w:pPr>
        <w:rPr>
          <w:rFonts w:ascii="Georgia" w:hAnsi="Georgia"/>
          <w:b/>
          <w:sz w:val="22"/>
        </w:rPr>
      </w:pPr>
      <w:r>
        <w:rPr>
          <w:rFonts w:ascii="Georgia" w:hAnsi="Georgia"/>
          <w:b/>
          <w:sz w:val="22"/>
        </w:rPr>
        <w:t xml:space="preserve">PART 1- </w:t>
      </w:r>
      <w:r w:rsidRPr="00456FB7">
        <w:rPr>
          <w:rFonts w:ascii="Georgia" w:hAnsi="Georgia" w:hint="eastAsia"/>
          <w:b/>
          <w:sz w:val="22"/>
        </w:rPr>
        <w:t>Choose the topic</w:t>
      </w:r>
    </w:p>
    <w:p w:rsidR="00456FB7" w:rsidRDefault="00456FB7" w:rsidP="00F846F6">
      <w:pPr>
        <w:spacing w:line="360" w:lineRule="auto"/>
        <w:rPr>
          <w:rFonts w:ascii="Georgia" w:hAnsi="Georgia"/>
          <w:b/>
          <w:sz w:val="22"/>
        </w:rPr>
      </w:pPr>
    </w:p>
    <w:p w:rsidR="00456FB7" w:rsidRDefault="00456FB7" w:rsidP="00F846F6">
      <w:pPr>
        <w:pStyle w:val="a3"/>
        <w:numPr>
          <w:ilvl w:val="0"/>
          <w:numId w:val="1"/>
        </w:numPr>
        <w:spacing w:line="360" w:lineRule="auto"/>
        <w:ind w:leftChars="0"/>
        <w:rPr>
          <w:rFonts w:ascii="Georgia" w:hAnsi="Georgia" w:hint="eastAsia"/>
          <w:sz w:val="22"/>
        </w:rPr>
      </w:pPr>
      <w:r>
        <w:rPr>
          <w:rFonts w:ascii="Georgia" w:hAnsi="Georgia"/>
          <w:sz w:val="22"/>
        </w:rPr>
        <w:t>T</w:t>
      </w:r>
      <w:r>
        <w:rPr>
          <w:rFonts w:ascii="Georgia" w:hAnsi="Georgia" w:hint="eastAsia"/>
          <w:sz w:val="22"/>
        </w:rPr>
        <w:t>ennis</w:t>
      </w:r>
      <w:r>
        <w:rPr>
          <w:rFonts w:ascii="Georgia" w:hAnsi="Georgia"/>
          <w:sz w:val="22"/>
        </w:rPr>
        <w:t xml:space="preserve">           2) apple                 3) green</w:t>
      </w:r>
    </w:p>
    <w:p w:rsidR="00456FB7" w:rsidRDefault="00456FB7" w:rsidP="00F846F6">
      <w:pPr>
        <w:pStyle w:val="a3"/>
        <w:spacing w:line="360" w:lineRule="auto"/>
        <w:ind w:leftChars="0" w:left="360"/>
        <w:rPr>
          <w:rFonts w:ascii="Georgia" w:hAnsi="Georgia" w:hint="eastAsia"/>
          <w:sz w:val="22"/>
        </w:rPr>
      </w:pPr>
      <w:r>
        <w:rPr>
          <w:rFonts w:ascii="Georgia" w:hAnsi="Georgia"/>
          <w:sz w:val="22"/>
        </w:rPr>
        <w:t>Soccer             orange</w:t>
      </w:r>
      <w:r>
        <w:rPr>
          <w:rFonts w:ascii="Georgia" w:hAnsi="Georgia" w:hint="eastAsia"/>
          <w:sz w:val="22"/>
        </w:rPr>
        <w:t xml:space="preserve">　　　　　　　　　</w:t>
      </w:r>
      <w:r>
        <w:rPr>
          <w:rFonts w:ascii="Georgia" w:hAnsi="Georgia" w:hint="eastAsia"/>
          <w:sz w:val="22"/>
        </w:rPr>
        <w:t xml:space="preserve"> red</w:t>
      </w:r>
    </w:p>
    <w:p w:rsidR="00456FB7" w:rsidRDefault="00456FB7" w:rsidP="00F846F6">
      <w:pPr>
        <w:pStyle w:val="a3"/>
        <w:spacing w:line="360" w:lineRule="auto"/>
        <w:ind w:leftChars="0" w:left="360"/>
        <w:rPr>
          <w:rFonts w:ascii="Georgia" w:hAnsi="Georgia"/>
          <w:sz w:val="22"/>
        </w:rPr>
      </w:pPr>
      <w:r>
        <w:rPr>
          <w:rFonts w:ascii="Georgia" w:hAnsi="Georgia"/>
          <w:sz w:val="22"/>
        </w:rPr>
        <w:t>Sports             banana</w:t>
      </w:r>
      <w:r w:rsidR="00F846F6">
        <w:rPr>
          <w:rFonts w:ascii="Georgia" w:hAnsi="Georgia"/>
          <w:sz w:val="22"/>
        </w:rPr>
        <w:t xml:space="preserve">                   </w:t>
      </w:r>
      <w:r>
        <w:rPr>
          <w:rFonts w:ascii="Georgia" w:hAnsi="Georgia"/>
          <w:sz w:val="22"/>
        </w:rPr>
        <w:t>blue</w:t>
      </w:r>
    </w:p>
    <w:p w:rsidR="00456FB7" w:rsidRDefault="00456FB7" w:rsidP="00F846F6">
      <w:pPr>
        <w:pStyle w:val="a3"/>
        <w:spacing w:line="360" w:lineRule="auto"/>
        <w:ind w:leftChars="0" w:left="360"/>
        <w:rPr>
          <w:rFonts w:ascii="Georgia" w:hAnsi="Georgia"/>
          <w:sz w:val="22"/>
        </w:rPr>
      </w:pPr>
      <w:r>
        <w:rPr>
          <w:rFonts w:ascii="Georgia" w:hAnsi="Georgia"/>
          <w:sz w:val="22"/>
        </w:rPr>
        <w:t>Baseball           grapefruit</w:t>
      </w:r>
      <w:r w:rsidR="00F846F6">
        <w:rPr>
          <w:rFonts w:ascii="Georgia" w:hAnsi="Georgia"/>
          <w:sz w:val="22"/>
        </w:rPr>
        <w:t xml:space="preserve">                </w:t>
      </w:r>
      <w:r>
        <w:rPr>
          <w:rFonts w:ascii="Georgia" w:hAnsi="Georgia"/>
          <w:sz w:val="22"/>
        </w:rPr>
        <w:t xml:space="preserve"> color</w:t>
      </w:r>
    </w:p>
    <w:p w:rsidR="00456FB7" w:rsidRDefault="00456FB7" w:rsidP="00F846F6">
      <w:pPr>
        <w:pStyle w:val="a3"/>
        <w:spacing w:line="360" w:lineRule="auto"/>
        <w:ind w:leftChars="0" w:left="360"/>
        <w:rPr>
          <w:rFonts w:ascii="Georgia" w:hAnsi="Georgia"/>
          <w:sz w:val="22"/>
        </w:rPr>
      </w:pPr>
      <w:r>
        <w:rPr>
          <w:rFonts w:ascii="Georgia" w:hAnsi="Georgia"/>
          <w:sz w:val="22"/>
        </w:rPr>
        <w:t>Football           fruit                      purple</w:t>
      </w:r>
    </w:p>
    <w:p w:rsidR="00456FB7" w:rsidRDefault="00456FB7" w:rsidP="00F846F6">
      <w:pPr>
        <w:spacing w:line="360" w:lineRule="auto"/>
        <w:rPr>
          <w:rFonts w:ascii="Georgia" w:hAnsi="Georgia"/>
          <w:sz w:val="22"/>
        </w:rPr>
      </w:pPr>
    </w:p>
    <w:p w:rsidR="00456FB7" w:rsidRDefault="00456FB7" w:rsidP="00F846F6">
      <w:pPr>
        <w:spacing w:line="360" w:lineRule="auto"/>
        <w:rPr>
          <w:rFonts w:ascii="Georgia" w:hAnsi="Georgia"/>
          <w:sz w:val="22"/>
        </w:rPr>
      </w:pPr>
      <w:r>
        <w:rPr>
          <w:rFonts w:ascii="Georgia" w:hAnsi="Georgia" w:hint="eastAsia"/>
          <w:sz w:val="22"/>
        </w:rPr>
        <w:t xml:space="preserve">In paragraphs all ideas must connect back to the topic sentence. </w:t>
      </w:r>
      <w:r>
        <w:rPr>
          <w:rFonts w:ascii="Georgia" w:hAnsi="Georgia"/>
          <w:sz w:val="22"/>
        </w:rPr>
        <w:t xml:space="preserve">There should not be any irrelevant </w:t>
      </w:r>
      <w:r w:rsidR="00F846F6">
        <w:rPr>
          <w:rFonts w:ascii="Georgia" w:hAnsi="Georgia"/>
          <w:sz w:val="22"/>
        </w:rPr>
        <w:t>(</w:t>
      </w:r>
      <w:r>
        <w:rPr>
          <w:rFonts w:ascii="Georgia" w:hAnsi="Georgia"/>
          <w:sz w:val="22"/>
        </w:rPr>
        <w:t>not connected) information.</w:t>
      </w:r>
    </w:p>
    <w:p w:rsidR="00456FB7" w:rsidRDefault="00456FB7" w:rsidP="00F846F6">
      <w:pPr>
        <w:spacing w:line="360" w:lineRule="auto"/>
        <w:rPr>
          <w:rFonts w:ascii="Georgia" w:hAnsi="Georgia"/>
          <w:sz w:val="22"/>
        </w:rPr>
      </w:pPr>
    </w:p>
    <w:p w:rsidR="00456FB7" w:rsidRDefault="00456FB7" w:rsidP="00F846F6">
      <w:pPr>
        <w:spacing w:line="360" w:lineRule="auto"/>
        <w:rPr>
          <w:rFonts w:ascii="Georgia" w:hAnsi="Georgia"/>
          <w:b/>
          <w:sz w:val="22"/>
        </w:rPr>
      </w:pPr>
      <w:r>
        <w:rPr>
          <w:rFonts w:ascii="Georgia" w:hAnsi="Georgia"/>
          <w:b/>
          <w:sz w:val="22"/>
        </w:rPr>
        <w:t xml:space="preserve">PART -2 </w:t>
      </w:r>
      <w:r w:rsidRPr="00456FB7">
        <w:rPr>
          <w:rFonts w:ascii="Georgia" w:hAnsi="Georgia" w:hint="eastAsia"/>
          <w:b/>
          <w:sz w:val="22"/>
        </w:rPr>
        <w:t xml:space="preserve">Circle the </w:t>
      </w:r>
      <w:r w:rsidRPr="00456FB7">
        <w:rPr>
          <w:rFonts w:ascii="Georgia" w:hAnsi="Georgia"/>
          <w:b/>
          <w:sz w:val="22"/>
        </w:rPr>
        <w:t>word</w:t>
      </w:r>
      <w:r w:rsidRPr="00456FB7">
        <w:rPr>
          <w:rFonts w:ascii="Georgia" w:hAnsi="Georgia" w:hint="eastAsia"/>
          <w:b/>
          <w:sz w:val="22"/>
        </w:rPr>
        <w:t xml:space="preserve"> </w:t>
      </w:r>
      <w:r w:rsidRPr="00456FB7">
        <w:rPr>
          <w:rFonts w:ascii="Georgia" w:hAnsi="Georgia"/>
          <w:b/>
          <w:sz w:val="22"/>
        </w:rPr>
        <w:t>that does not belong</w:t>
      </w:r>
      <w:r>
        <w:rPr>
          <w:rFonts w:ascii="Georgia" w:hAnsi="Georgia"/>
          <w:b/>
          <w:sz w:val="22"/>
        </w:rPr>
        <w:t>. Then write the topic of each list</w:t>
      </w:r>
      <w:r w:rsidRPr="00456FB7">
        <w:rPr>
          <w:rFonts w:ascii="Georgia" w:hAnsi="Georgia"/>
          <w:b/>
          <w:sz w:val="22"/>
        </w:rPr>
        <w:t xml:space="preserve"> </w:t>
      </w:r>
    </w:p>
    <w:p w:rsidR="00456FB7" w:rsidRDefault="00456FB7" w:rsidP="00F846F6">
      <w:pPr>
        <w:spacing w:line="360" w:lineRule="auto"/>
        <w:rPr>
          <w:rFonts w:ascii="Georgia" w:hAnsi="Georgia"/>
          <w:b/>
          <w:sz w:val="22"/>
        </w:rPr>
      </w:pPr>
    </w:p>
    <w:p w:rsidR="00456FB7" w:rsidRDefault="00456FB7" w:rsidP="00F846F6">
      <w:pPr>
        <w:spacing w:line="360" w:lineRule="auto"/>
        <w:rPr>
          <w:rFonts w:ascii="Georgia" w:hAnsi="Georgia"/>
          <w:b/>
          <w:sz w:val="22"/>
        </w:rPr>
      </w:pPr>
      <w:r>
        <w:rPr>
          <w:rFonts w:ascii="Georgia" w:hAnsi="Georgia" w:hint="eastAsia"/>
          <w:b/>
          <w:sz w:val="22"/>
        </w:rPr>
        <w:t>____________</w:t>
      </w:r>
      <w:r>
        <w:rPr>
          <w:rFonts w:ascii="Georgia" w:hAnsi="Georgia"/>
          <w:b/>
          <w:sz w:val="22"/>
        </w:rPr>
        <w:t xml:space="preserve">     _____________       ___________________</w:t>
      </w:r>
    </w:p>
    <w:p w:rsidR="00456FB7" w:rsidRDefault="00456FB7" w:rsidP="00F846F6">
      <w:pPr>
        <w:spacing w:line="360" w:lineRule="auto"/>
        <w:rPr>
          <w:rFonts w:ascii="Georgia" w:hAnsi="Georgia"/>
          <w:sz w:val="22"/>
        </w:rPr>
      </w:pPr>
      <w:r>
        <w:rPr>
          <w:rFonts w:ascii="Georgia" w:hAnsi="Georgia"/>
          <w:b/>
          <w:sz w:val="22"/>
        </w:rPr>
        <w:t xml:space="preserve">4) </w:t>
      </w:r>
      <w:proofErr w:type="gramStart"/>
      <w:r>
        <w:rPr>
          <w:rFonts w:ascii="Georgia" w:hAnsi="Georgia"/>
          <w:sz w:val="22"/>
        </w:rPr>
        <w:t>computer</w:t>
      </w:r>
      <w:proofErr w:type="gramEnd"/>
      <w:r>
        <w:rPr>
          <w:rFonts w:ascii="Georgia" w:hAnsi="Georgia"/>
          <w:sz w:val="22"/>
        </w:rPr>
        <w:t xml:space="preserve">          5) February               6) candy</w:t>
      </w:r>
    </w:p>
    <w:p w:rsidR="00456FB7" w:rsidRDefault="00456FB7" w:rsidP="00F846F6">
      <w:pPr>
        <w:spacing w:line="360" w:lineRule="auto"/>
        <w:rPr>
          <w:rFonts w:ascii="Georgia" w:hAnsi="Georgia"/>
          <w:sz w:val="22"/>
        </w:rPr>
      </w:pPr>
      <w:r>
        <w:rPr>
          <w:rFonts w:ascii="Georgia" w:hAnsi="Georgia"/>
          <w:sz w:val="22"/>
        </w:rPr>
        <w:t xml:space="preserve">   Telephone            Wednesday               chicken</w:t>
      </w:r>
    </w:p>
    <w:p w:rsidR="00456FB7" w:rsidRDefault="00456FB7" w:rsidP="00F846F6">
      <w:pPr>
        <w:spacing w:line="360" w:lineRule="auto"/>
        <w:rPr>
          <w:rFonts w:ascii="Georgia" w:hAnsi="Georgia"/>
          <w:sz w:val="22"/>
        </w:rPr>
      </w:pPr>
      <w:r>
        <w:rPr>
          <w:rFonts w:ascii="Georgia" w:hAnsi="Georgia"/>
          <w:sz w:val="22"/>
        </w:rPr>
        <w:t xml:space="preserve">   Fax machine           April                    vegetables</w:t>
      </w:r>
    </w:p>
    <w:p w:rsidR="00456FB7" w:rsidRDefault="00456FB7" w:rsidP="00F846F6">
      <w:pPr>
        <w:spacing w:line="360" w:lineRule="auto"/>
        <w:rPr>
          <w:rFonts w:ascii="Georgia" w:hAnsi="Georgia"/>
          <w:sz w:val="22"/>
        </w:rPr>
      </w:pPr>
      <w:r>
        <w:rPr>
          <w:rFonts w:ascii="Georgia" w:hAnsi="Georgia"/>
          <w:sz w:val="22"/>
        </w:rPr>
        <w:t xml:space="preserve">   Washing machine      May                     books</w:t>
      </w:r>
    </w:p>
    <w:p w:rsidR="00456FB7" w:rsidRDefault="00456FB7" w:rsidP="00456FB7">
      <w:pPr>
        <w:rPr>
          <w:rFonts w:ascii="Georgia" w:hAnsi="Georgia"/>
          <w:b/>
          <w:sz w:val="22"/>
        </w:rPr>
      </w:pPr>
    </w:p>
    <w:p w:rsidR="00F846F6" w:rsidRDefault="00F846F6" w:rsidP="00456FB7">
      <w:pPr>
        <w:rPr>
          <w:rFonts w:ascii="Georgia" w:hAnsi="Georgia"/>
          <w:b/>
          <w:sz w:val="22"/>
        </w:rPr>
      </w:pPr>
    </w:p>
    <w:p w:rsidR="00456FB7" w:rsidRPr="00456FB7" w:rsidRDefault="00456FB7" w:rsidP="00456FB7">
      <w:pPr>
        <w:rPr>
          <w:rFonts w:ascii="Georgia" w:hAnsi="Georgia"/>
          <w:b/>
          <w:sz w:val="22"/>
        </w:rPr>
      </w:pPr>
      <w:r>
        <w:rPr>
          <w:rFonts w:ascii="Georgia" w:hAnsi="Georgia"/>
          <w:b/>
          <w:sz w:val="22"/>
        </w:rPr>
        <w:lastRenderedPageBreak/>
        <w:t xml:space="preserve">PART 3- </w:t>
      </w:r>
      <w:r w:rsidRPr="00456FB7">
        <w:rPr>
          <w:rFonts w:ascii="Georgia" w:hAnsi="Georgia"/>
          <w:b/>
          <w:sz w:val="22"/>
        </w:rPr>
        <w:t xml:space="preserve">Write a topic sentence for each paragraph with a topic and a controlling idea. </w:t>
      </w:r>
    </w:p>
    <w:p w:rsidR="00456FB7" w:rsidRPr="00456FB7" w:rsidRDefault="00456FB7" w:rsidP="00456FB7">
      <w:pPr>
        <w:rPr>
          <w:rFonts w:ascii="Georgia" w:hAnsi="Georgia"/>
          <w:i/>
          <w:iCs/>
          <w:sz w:val="22"/>
        </w:rPr>
      </w:pPr>
      <w:r w:rsidRPr="00456FB7">
        <w:rPr>
          <w:rFonts w:ascii="Georgia" w:hAnsi="Georgia"/>
          <w:i/>
          <w:iCs/>
          <w:sz w:val="22"/>
        </w:rPr>
        <w:t xml:space="preserve">Paragraph 1 </w:t>
      </w:r>
    </w:p>
    <w:p w:rsidR="00456FB7" w:rsidRPr="00456FB7" w:rsidRDefault="00456FB7" w:rsidP="00456FB7">
      <w:pPr>
        <w:rPr>
          <w:rFonts w:ascii="Georgia" w:hAnsi="Georgia"/>
          <w:sz w:val="22"/>
        </w:rPr>
      </w:pPr>
      <w:r w:rsidRPr="00456FB7">
        <w:rPr>
          <w:rFonts w:ascii="Georgia" w:hAnsi="Georgia"/>
          <w:sz w:val="22"/>
        </w:rPr>
        <w:t>_________________________________________________________________________________________________________________________. For instance, an English speaker looking to unwind with friends on the weekend may go to karaoke, which is a word taken from Japanese. If they have a weak singing voice, they may instead choose to learn the piano, a word which finds its origins in Italian. These same English speakers may also take an afternoon siesta to regain their strength without realizing that the word siesta is actually of Spanish origin. Furthermore, when they decide to begin a family, parents are likely to send their children to kindergarten, a word taken from German.</w:t>
      </w:r>
    </w:p>
    <w:p w:rsidR="00456FB7" w:rsidRDefault="00456FB7" w:rsidP="00456FB7">
      <w:pPr>
        <w:rPr>
          <w:rFonts w:ascii="Georgia" w:hAnsi="Georgia"/>
          <w:sz w:val="22"/>
        </w:rPr>
      </w:pPr>
    </w:p>
    <w:p w:rsidR="00456FB7" w:rsidRDefault="00456FB7" w:rsidP="00456FB7">
      <w:pPr>
        <w:rPr>
          <w:rFonts w:ascii="Georgia" w:hAnsi="Georgia"/>
          <w:sz w:val="22"/>
        </w:rPr>
      </w:pPr>
    </w:p>
    <w:p w:rsidR="003362CB" w:rsidRPr="003362CB" w:rsidRDefault="003362CB" w:rsidP="003362CB">
      <w:pPr>
        <w:rPr>
          <w:rFonts w:ascii="Georgia" w:hAnsi="Georgia"/>
          <w:i/>
          <w:iCs/>
          <w:sz w:val="22"/>
        </w:rPr>
      </w:pPr>
      <w:r>
        <w:rPr>
          <w:rFonts w:ascii="Georgia" w:hAnsi="Georgia"/>
          <w:i/>
          <w:iCs/>
          <w:sz w:val="22"/>
        </w:rPr>
        <w:t>Paragraph 2</w:t>
      </w:r>
      <w:r w:rsidRPr="003362CB">
        <w:rPr>
          <w:rFonts w:ascii="Georgia" w:hAnsi="Georgia"/>
          <w:i/>
          <w:iCs/>
          <w:sz w:val="22"/>
        </w:rPr>
        <w:t xml:space="preserve"> </w:t>
      </w:r>
    </w:p>
    <w:p w:rsidR="003362CB" w:rsidRDefault="003362CB" w:rsidP="003362CB">
      <w:pPr>
        <w:rPr>
          <w:rFonts w:ascii="Georgia" w:hAnsi="Georgia"/>
          <w:sz w:val="22"/>
        </w:rPr>
      </w:pPr>
      <w:r w:rsidRPr="003362CB">
        <w:rPr>
          <w:rFonts w:ascii="Georgia" w:hAnsi="Georgia"/>
          <w:sz w:val="22"/>
        </w:rPr>
        <w:t xml:space="preserve">________________________________________________________________________________________________________________________. In many European universities, for instance, attendance is optional and students frequently choose not to go to their classes. In fact, professors in many of these countries may never actually meet the students enrolled in their courses. In North America, however, attendance is mandatory, and often makes up an important part of a student’s final grade. Moreover, in the European system, students may only take one wide-ranging examination at the end of their entire period of study. On the other hand, in the North American system, students have frequent quizzes, tests, and homework assignments throughout the term that all help determine their final grade. </w:t>
      </w:r>
    </w:p>
    <w:p w:rsidR="003362CB" w:rsidRPr="003362CB" w:rsidRDefault="003362CB" w:rsidP="003362CB">
      <w:pPr>
        <w:rPr>
          <w:rFonts w:ascii="Georgia" w:hAnsi="Georgia"/>
          <w:i/>
          <w:sz w:val="22"/>
        </w:rPr>
      </w:pPr>
    </w:p>
    <w:p w:rsidR="003362CB" w:rsidRPr="003362CB" w:rsidRDefault="003362CB" w:rsidP="003362CB">
      <w:pPr>
        <w:rPr>
          <w:rFonts w:ascii="Georgia" w:hAnsi="Georgia"/>
          <w:i/>
          <w:sz w:val="22"/>
        </w:rPr>
      </w:pPr>
      <w:r w:rsidRPr="003362CB">
        <w:rPr>
          <w:rFonts w:ascii="Georgia" w:hAnsi="Georgia"/>
          <w:i/>
          <w:sz w:val="22"/>
        </w:rPr>
        <w:t>Paragraph 3</w:t>
      </w:r>
    </w:p>
    <w:p w:rsidR="003362CB" w:rsidRDefault="003362CB" w:rsidP="003362CB">
      <w:pPr>
        <w:rPr>
          <w:rFonts w:ascii="Georgia" w:hAnsi="Georgia"/>
          <w:sz w:val="22"/>
        </w:rPr>
      </w:pPr>
    </w:p>
    <w:p w:rsidR="003362CB" w:rsidRDefault="003362CB">
      <w:r>
        <w:rPr>
          <w:rFonts w:ascii="Georgia" w:hAnsi="Georgia"/>
          <w:sz w:val="22"/>
        </w:rPr>
        <w:t>________________________________________________________________________________________________________________________</w:t>
      </w:r>
    </w:p>
    <w:p w:rsidR="003362CB" w:rsidRPr="003362CB" w:rsidRDefault="003362CB" w:rsidP="003362CB">
      <w:pPr>
        <w:rPr>
          <w:rFonts w:ascii="Georgia" w:hAnsi="Georgia"/>
          <w:sz w:val="22"/>
        </w:rPr>
      </w:pPr>
      <w:r>
        <w:rPr>
          <w:rFonts w:ascii="Georgia" w:hAnsi="Georgia" w:hint="eastAsia"/>
          <w:sz w:val="22"/>
        </w:rPr>
        <w:t xml:space="preserve">Some move to find better jobs or to advance their careers. </w:t>
      </w:r>
      <w:r>
        <w:rPr>
          <w:rFonts w:ascii="Georgia" w:hAnsi="Georgia"/>
          <w:sz w:val="22"/>
        </w:rPr>
        <w:t>Others are attracted to places with better weather. Additionally, others want to move to a place with less crim. Finally, people often want to move to a place with a lower cost of living. For these reasons, every year millions of people pack up and move to other places.</w:t>
      </w:r>
    </w:p>
    <w:p w:rsidR="00456FB7" w:rsidRDefault="00456FB7" w:rsidP="00456FB7">
      <w:pPr>
        <w:rPr>
          <w:rFonts w:ascii="Georgia" w:hAnsi="Georgia"/>
          <w:sz w:val="22"/>
        </w:rPr>
      </w:pPr>
    </w:p>
    <w:p w:rsidR="00F846F6" w:rsidRPr="00F846F6" w:rsidRDefault="00F846F6" w:rsidP="00456FB7">
      <w:pPr>
        <w:rPr>
          <w:rFonts w:ascii="Georgia" w:hAnsi="Georgia" w:hint="eastAsia"/>
          <w:sz w:val="22"/>
        </w:rPr>
      </w:pPr>
      <w:bookmarkStart w:id="0" w:name="_GoBack"/>
      <w:bookmarkEnd w:id="0"/>
    </w:p>
    <w:sectPr w:rsidR="00F846F6" w:rsidRPr="00F846F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7792"/>
    <w:multiLevelType w:val="hybridMultilevel"/>
    <w:tmpl w:val="505065F6"/>
    <w:lvl w:ilvl="0" w:tplc="EE40C6A6">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B7"/>
    <w:rsid w:val="000420F2"/>
    <w:rsid w:val="0005521A"/>
    <w:rsid w:val="00203F7F"/>
    <w:rsid w:val="003362CB"/>
    <w:rsid w:val="003A5E7E"/>
    <w:rsid w:val="00456FB7"/>
    <w:rsid w:val="006E7BE8"/>
    <w:rsid w:val="00743C30"/>
    <w:rsid w:val="00852E4E"/>
    <w:rsid w:val="00944C29"/>
    <w:rsid w:val="009A0A48"/>
    <w:rsid w:val="00AB7D6A"/>
    <w:rsid w:val="00AE291D"/>
    <w:rsid w:val="00BE649F"/>
    <w:rsid w:val="00C66745"/>
    <w:rsid w:val="00DF7BCF"/>
    <w:rsid w:val="00F22BA2"/>
    <w:rsid w:val="00F84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7D61E7"/>
  <w15:chartTrackingRefBased/>
  <w15:docId w15:val="{A661D645-1D2D-452C-8A07-8DE9C478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6FB7"/>
    <w:pPr>
      <w:ind w:leftChars="400" w:left="840"/>
    </w:pPr>
  </w:style>
  <w:style w:type="paragraph" w:styleId="a4">
    <w:name w:val="Balloon Text"/>
    <w:basedOn w:val="a"/>
    <w:link w:val="a5"/>
    <w:uiPriority w:val="99"/>
    <w:semiHidden/>
    <w:unhideWhenUsed/>
    <w:rsid w:val="00F846F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846F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433</Words>
  <Characters>2470</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waseda</dc:creator>
  <cp:keywords/>
  <dc:description/>
  <cp:lastModifiedBy>waseda</cp:lastModifiedBy>
  <cp:revision>1</cp:revision>
  <cp:lastPrinted>2019-10-04T07:01:00Z</cp:lastPrinted>
  <dcterms:created xsi:type="dcterms:W3CDTF">2019-10-04T06:26:00Z</dcterms:created>
  <dcterms:modified xsi:type="dcterms:W3CDTF">2019-10-04T07:04:00Z</dcterms:modified>
</cp:coreProperties>
</file>