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30E1B" w14:textId="77777777" w:rsidR="00F545B1" w:rsidRDefault="00AB26B4">
      <w:r>
        <w:rPr>
          <w:rFonts w:hint="eastAsia"/>
        </w:rPr>
        <w:t>先生のレポートの期限の設定にとても配慮を感じました、ありがとうございます。</w:t>
      </w:r>
      <w:r w:rsidR="00F545B1">
        <w:rPr>
          <w:rFonts w:hint="eastAsia"/>
        </w:rPr>
        <w:t>授業も終わりに近づき、なんとなくやっていたことが知識として根付いてくるのを感じてきています。今ではニュースや日常で因果関係が論じられているのを聞くと、それは本当に因果関係か、実証可能か、どのような作業仮説を立てて実証するかなど考えるようになり、レポートのテーマもいくつも浮かぶようになりました。これは、この授業の“考え方”、政治学の知的姿勢が身についてきたのだと思います。</w:t>
      </w:r>
    </w:p>
    <w:p w14:paraId="77ECD0CB" w14:textId="19D4E60C" w:rsidR="00293821" w:rsidRPr="00293821" w:rsidRDefault="00F545B1">
      <w:pPr>
        <w:rPr>
          <w:lang w:val="en-US"/>
        </w:rPr>
      </w:pPr>
      <w:r>
        <w:rPr>
          <w:rFonts w:hint="eastAsia"/>
        </w:rPr>
        <w:t>さて、質問ですが</w:t>
      </w:r>
      <w:r w:rsidR="00293821">
        <w:rPr>
          <w:rFonts w:hint="eastAsia"/>
        </w:rPr>
        <w:t>コントロール変数と説明変数を区別するのは、どの説明変数に焦点を当てているかのみでしょうか。</w:t>
      </w:r>
      <w:r w:rsidR="0087406B">
        <w:rPr>
          <w:rFonts w:hint="eastAsia"/>
        </w:rPr>
        <w:t>特に交差項やダミーなどのない単純な重回帰分析では、コントロール変数と説明変数は説明変数に焦点を絞って</w:t>
      </w:r>
      <w:proofErr w:type="gramStart"/>
      <w:r w:rsidR="0087406B">
        <w:rPr>
          <w:rFonts w:hint="eastAsia"/>
        </w:rPr>
        <w:t>考えてると</w:t>
      </w:r>
      <w:proofErr w:type="gramEnd"/>
      <w:r w:rsidR="0087406B">
        <w:rPr>
          <w:rFonts w:hint="eastAsia"/>
        </w:rPr>
        <w:t>いうこと以外、操作自体は内容が一緒だと考えて大丈夫ですか。</w:t>
      </w:r>
    </w:p>
    <w:sectPr w:rsidR="00293821" w:rsidRPr="002938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21"/>
    <w:rsid w:val="00293821"/>
    <w:rsid w:val="0087406B"/>
    <w:rsid w:val="00AB26B4"/>
    <w:rsid w:val="00F545B1"/>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AB746AF"/>
  <w15:chartTrackingRefBased/>
  <w15:docId w15:val="{B0069B6B-8D39-F94B-9FAC-F788481F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54</Words>
  <Characters>308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2020-07-14T05:32:00Z</dcterms:created>
  <dcterms:modified xsi:type="dcterms:W3CDTF">2020-07-14T14:26:00Z</dcterms:modified>
</cp:coreProperties>
</file>