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48F7" w14:textId="77777777" w:rsidR="00A21F1D" w:rsidRPr="00A21F1D" w:rsidRDefault="00A21F1D" w:rsidP="00A21F1D">
      <w:pPr>
        <w:spacing w:before="100" w:beforeAutospacing="1" w:after="100" w:afterAutospacing="1"/>
        <w:outlineLvl w:val="1"/>
        <w:rPr>
          <w:rFonts w:eastAsia="Times New Roman"/>
          <w:b/>
          <w:bCs/>
          <w:kern w:val="0"/>
          <w:sz w:val="36"/>
          <w:szCs w:val="36"/>
          <w14:ligatures w14:val="none"/>
        </w:rPr>
      </w:pPr>
      <w:r w:rsidRPr="00A21F1D">
        <w:rPr>
          <w:rFonts w:eastAsia="Times New Roman"/>
          <w:b/>
          <w:bCs/>
          <w:kern w:val="0"/>
          <w:sz w:val="36"/>
          <w:szCs w:val="36"/>
          <w14:ligatures w14:val="none"/>
        </w:rPr>
        <w:t>2.1 Theme A: Electricity Generation CO₂ Emissions and Regional Variability</w:t>
      </w:r>
    </w:p>
    <w:p w14:paraId="3F41F10A"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Overview of the Theme</w:t>
      </w:r>
    </w:p>
    <w:p w14:paraId="5FC8E725" w14:textId="77777777" w:rsidR="00A21F1D" w:rsidRPr="00A21F1D" w:rsidRDefault="00A21F1D" w:rsidP="00A21F1D">
      <w:pPr>
        <w:spacing w:before="100" w:beforeAutospacing="1" w:after="100" w:afterAutospacing="1"/>
        <w:rPr>
          <w:rFonts w:eastAsia="Times New Roman"/>
          <w:kern w:val="0"/>
          <w14:ligatures w14:val="none"/>
        </w:rPr>
      </w:pPr>
      <w:r w:rsidRPr="00A21F1D">
        <w:rPr>
          <w:rFonts w:eastAsia="Times New Roman"/>
          <w:kern w:val="0"/>
          <w14:ligatures w14:val="none"/>
        </w:rPr>
        <w:t xml:space="preserve">The environmental impact of </w:t>
      </w:r>
      <w:r w:rsidRPr="00A21F1D">
        <w:rPr>
          <w:rFonts w:eastAsia="Times New Roman"/>
          <w:b/>
          <w:bCs/>
          <w:kern w:val="0"/>
          <w14:ligatures w14:val="none"/>
        </w:rPr>
        <w:t>electric vehicles (EVs), including Tesla models, is highly dependent on the regional electricity generation mix</w:t>
      </w:r>
      <w:r w:rsidRPr="00A21F1D">
        <w:rPr>
          <w:rFonts w:eastAsia="Times New Roman"/>
          <w:kern w:val="0"/>
          <w14:ligatures w14:val="none"/>
        </w:rPr>
        <w:t xml:space="preserve">. While EVs are often considered zero-emission vehicles, their true </w:t>
      </w:r>
      <w:r w:rsidRPr="00A21F1D">
        <w:rPr>
          <w:rFonts w:eastAsia="Times New Roman"/>
          <w:b/>
          <w:bCs/>
          <w:kern w:val="0"/>
          <w14:ligatures w14:val="none"/>
        </w:rPr>
        <w:t>CO₂ footprint depends on the carbon intensity of the electricity used for charging</w:t>
      </w:r>
      <w:r w:rsidRPr="00A21F1D">
        <w:rPr>
          <w:rFonts w:eastAsia="Times New Roman"/>
          <w:kern w:val="0"/>
          <w14:ligatures w14:val="none"/>
        </w:rPr>
        <w:t xml:space="preserve">. Several studies highlight that </w:t>
      </w:r>
      <w:r w:rsidRPr="00A21F1D">
        <w:rPr>
          <w:rFonts w:eastAsia="Times New Roman"/>
          <w:b/>
          <w:bCs/>
          <w:kern w:val="0"/>
          <w14:ligatures w14:val="none"/>
        </w:rPr>
        <w:t>regional variability in power generation, seasonal changes, and marginal vs. average electricity emission factors significantly impact EV emissions outcomes</w:t>
      </w:r>
      <w:r w:rsidRPr="00A21F1D">
        <w:rPr>
          <w:rFonts w:eastAsia="Times New Roman"/>
          <w:kern w:val="0"/>
          <w14:ligatures w14:val="none"/>
        </w:rPr>
        <w:t>.</w:t>
      </w:r>
    </w:p>
    <w:p w14:paraId="39586077" w14:textId="77777777" w:rsidR="00A21F1D" w:rsidRPr="00A21F1D" w:rsidRDefault="00A21F1D" w:rsidP="00A21F1D">
      <w:pPr>
        <w:spacing w:before="100" w:beforeAutospacing="1" w:after="100" w:afterAutospacing="1"/>
        <w:rPr>
          <w:rFonts w:eastAsia="Times New Roman"/>
          <w:kern w:val="0"/>
          <w14:ligatures w14:val="none"/>
        </w:rPr>
      </w:pPr>
      <w:r w:rsidRPr="00A21F1D">
        <w:rPr>
          <w:rFonts w:eastAsia="Times New Roman"/>
          <w:kern w:val="0"/>
          <w14:ligatures w14:val="none"/>
        </w:rPr>
        <w:t xml:space="preserve">This section will review key studies that analyze </w:t>
      </w:r>
      <w:r w:rsidRPr="00A21F1D">
        <w:rPr>
          <w:rFonts w:eastAsia="Times New Roman"/>
          <w:b/>
          <w:bCs/>
          <w:kern w:val="0"/>
          <w14:ligatures w14:val="none"/>
        </w:rPr>
        <w:t>regional differences in EV emissions, the role of power plant CO₂ emissions, and the impact of charging behavior</w:t>
      </w:r>
      <w:r w:rsidRPr="00A21F1D">
        <w:rPr>
          <w:rFonts w:eastAsia="Times New Roman"/>
          <w:kern w:val="0"/>
          <w14:ligatures w14:val="none"/>
        </w:rPr>
        <w:t xml:space="preserve">. The findings indicate that </w:t>
      </w:r>
      <w:r w:rsidRPr="00A21F1D">
        <w:rPr>
          <w:rFonts w:eastAsia="Times New Roman"/>
          <w:b/>
          <w:bCs/>
          <w:kern w:val="0"/>
          <w14:ligatures w14:val="none"/>
        </w:rPr>
        <w:t>EVs do not always outperform efficient gasoline or hybrid vehicles, particularly in coal-dependent regions</w:t>
      </w:r>
      <w:r w:rsidRPr="00A21F1D">
        <w:rPr>
          <w:rFonts w:eastAsia="Times New Roman"/>
          <w:kern w:val="0"/>
          <w14:ligatures w14:val="none"/>
        </w:rPr>
        <w:t>.</w:t>
      </w:r>
    </w:p>
    <w:p w14:paraId="0E798FE6" w14:textId="77777777" w:rsidR="00A21F1D" w:rsidRPr="00A21F1D" w:rsidRDefault="005D0E90" w:rsidP="00A21F1D">
      <w:pPr>
        <w:rPr>
          <w:rFonts w:eastAsia="Times New Roman"/>
          <w:kern w:val="0"/>
          <w14:ligatures w14:val="none"/>
        </w:rPr>
      </w:pPr>
      <w:r w:rsidRPr="00A21F1D">
        <w:rPr>
          <w:rFonts w:eastAsia="Times New Roman"/>
          <w:noProof/>
          <w:kern w:val="0"/>
        </w:rPr>
        <w:pict w14:anchorId="4D010DB0">
          <v:rect id="_x0000_i1058" alt="" style="width:468pt;height:.05pt;mso-width-percent:0;mso-height-percent:0;mso-width-percent:0;mso-height-percent:0" o:hralign="center" o:hrstd="t" o:hr="t" fillcolor="#a0a0a0" stroked="f"/>
        </w:pict>
      </w:r>
    </w:p>
    <w:p w14:paraId="689215C9" w14:textId="77777777" w:rsidR="00A21F1D" w:rsidRPr="00A21F1D" w:rsidRDefault="00A21F1D" w:rsidP="00A21F1D">
      <w:pPr>
        <w:spacing w:before="100" w:beforeAutospacing="1" w:after="100" w:afterAutospacing="1"/>
        <w:outlineLvl w:val="1"/>
        <w:rPr>
          <w:rFonts w:eastAsia="Times New Roman"/>
          <w:b/>
          <w:bCs/>
          <w:kern w:val="0"/>
          <w:sz w:val="36"/>
          <w:szCs w:val="36"/>
          <w14:ligatures w14:val="none"/>
        </w:rPr>
      </w:pPr>
      <w:r w:rsidRPr="00A21F1D">
        <w:rPr>
          <w:rFonts w:eastAsia="Times New Roman"/>
          <w:b/>
          <w:bCs/>
          <w:kern w:val="0"/>
          <w:sz w:val="36"/>
          <w:szCs w:val="36"/>
          <w14:ligatures w14:val="none"/>
        </w:rPr>
        <w:t>2.1.1 Subtheme 1: Regional Differences in Power Plant CO₂ Emissions and Their Impact on EV Sustainability</w:t>
      </w:r>
    </w:p>
    <w:p w14:paraId="475AB8CE" w14:textId="77777777" w:rsidR="00A21F1D" w:rsidRPr="00A21F1D" w:rsidRDefault="00A21F1D" w:rsidP="00A21F1D">
      <w:pPr>
        <w:spacing w:before="100" w:beforeAutospacing="1" w:after="100" w:afterAutospacing="1"/>
        <w:rPr>
          <w:rFonts w:eastAsia="Times New Roman"/>
          <w:kern w:val="0"/>
          <w14:ligatures w14:val="none"/>
        </w:rPr>
      </w:pPr>
      <w:r w:rsidRPr="00A21F1D">
        <w:rPr>
          <w:rFonts w:eastAsia="Times New Roman"/>
          <w:kern w:val="0"/>
          <w14:ligatures w14:val="none"/>
        </w:rPr>
        <w:t xml:space="preserve">This subtheme explores how </w:t>
      </w:r>
      <w:r w:rsidRPr="00A21F1D">
        <w:rPr>
          <w:rFonts w:eastAsia="Times New Roman"/>
          <w:b/>
          <w:bCs/>
          <w:kern w:val="0"/>
          <w14:ligatures w14:val="none"/>
        </w:rPr>
        <w:t>electricity generation emissions vary by region</w:t>
      </w:r>
      <w:r w:rsidRPr="00A21F1D">
        <w:rPr>
          <w:rFonts w:eastAsia="Times New Roman"/>
          <w:kern w:val="0"/>
          <w14:ligatures w14:val="none"/>
        </w:rPr>
        <w:t xml:space="preserve"> and how these variations influence the </w:t>
      </w:r>
      <w:r w:rsidRPr="00A21F1D">
        <w:rPr>
          <w:rFonts w:eastAsia="Times New Roman"/>
          <w:b/>
          <w:bCs/>
          <w:kern w:val="0"/>
          <w14:ligatures w14:val="none"/>
        </w:rPr>
        <w:t>true carbon footprint of EVs like Tesla vehicles</w:t>
      </w:r>
      <w:r w:rsidRPr="00A21F1D">
        <w:rPr>
          <w:rFonts w:eastAsia="Times New Roman"/>
          <w:kern w:val="0"/>
          <w14:ligatures w14:val="none"/>
        </w:rPr>
        <w:t>.</w:t>
      </w:r>
    </w:p>
    <w:p w14:paraId="7E70892E"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Study 1: "Derivation and Assessment of Regional Electricity Generation Emission Factors in the USA" (Ghosh et al., 2022)</w:t>
      </w:r>
    </w:p>
    <w:p w14:paraId="3E4B9B74" w14:textId="77777777" w:rsidR="00A21F1D" w:rsidRPr="00A21F1D" w:rsidRDefault="00A21F1D" w:rsidP="00A21F1D">
      <w:pPr>
        <w:numPr>
          <w:ilvl w:val="0"/>
          <w:numId w:val="41"/>
        </w:numPr>
        <w:spacing w:before="100" w:beforeAutospacing="1" w:after="100" w:afterAutospacing="1"/>
        <w:rPr>
          <w:rFonts w:eastAsia="Times New Roman"/>
          <w:kern w:val="0"/>
          <w14:ligatures w14:val="none"/>
        </w:rPr>
      </w:pPr>
      <w:r w:rsidRPr="00A21F1D">
        <w:rPr>
          <w:rFonts w:eastAsia="Times New Roman"/>
          <w:b/>
          <w:bCs/>
          <w:kern w:val="0"/>
          <w14:ligatures w14:val="none"/>
        </w:rPr>
        <w:t>Research Question(s):</w:t>
      </w:r>
    </w:p>
    <w:p w14:paraId="759780C9" w14:textId="77777777" w:rsidR="00A21F1D" w:rsidRPr="00A21F1D" w:rsidRDefault="00A21F1D" w:rsidP="00A21F1D">
      <w:pPr>
        <w:numPr>
          <w:ilvl w:val="1"/>
          <w:numId w:val="41"/>
        </w:numPr>
        <w:spacing w:before="100" w:beforeAutospacing="1" w:after="100" w:afterAutospacing="1"/>
        <w:rPr>
          <w:rFonts w:eastAsia="Times New Roman"/>
          <w:kern w:val="0"/>
          <w14:ligatures w14:val="none"/>
        </w:rPr>
      </w:pPr>
      <w:r w:rsidRPr="00A21F1D">
        <w:rPr>
          <w:rFonts w:eastAsia="Times New Roman"/>
          <w:kern w:val="0"/>
          <w14:ligatures w14:val="none"/>
        </w:rPr>
        <w:t>How do regional electricity emissions vary across the U.S., and how does this affect EV emissions?</w:t>
      </w:r>
    </w:p>
    <w:p w14:paraId="5034A271" w14:textId="77777777" w:rsidR="00A21F1D" w:rsidRPr="00A21F1D" w:rsidRDefault="00A21F1D" w:rsidP="00A21F1D">
      <w:pPr>
        <w:numPr>
          <w:ilvl w:val="0"/>
          <w:numId w:val="41"/>
        </w:numPr>
        <w:spacing w:before="100" w:beforeAutospacing="1" w:after="100" w:afterAutospacing="1"/>
        <w:rPr>
          <w:rFonts w:eastAsia="Times New Roman"/>
          <w:kern w:val="0"/>
          <w14:ligatures w14:val="none"/>
        </w:rPr>
      </w:pPr>
      <w:r w:rsidRPr="00A21F1D">
        <w:rPr>
          <w:rFonts w:eastAsia="Times New Roman"/>
          <w:b/>
          <w:bCs/>
          <w:kern w:val="0"/>
          <w14:ligatures w14:val="none"/>
        </w:rPr>
        <w:t>Methods/Participants:</w:t>
      </w:r>
    </w:p>
    <w:p w14:paraId="0E48B9F9" w14:textId="77777777" w:rsidR="00A21F1D" w:rsidRPr="00A21F1D" w:rsidRDefault="00A21F1D" w:rsidP="00A21F1D">
      <w:pPr>
        <w:numPr>
          <w:ilvl w:val="1"/>
          <w:numId w:val="41"/>
        </w:numPr>
        <w:spacing w:before="100" w:beforeAutospacing="1" w:after="100" w:afterAutospacing="1"/>
        <w:rPr>
          <w:rFonts w:eastAsia="Times New Roman"/>
          <w:kern w:val="0"/>
          <w14:ligatures w14:val="none"/>
        </w:rPr>
      </w:pPr>
      <w:r w:rsidRPr="00A21F1D">
        <w:rPr>
          <w:rFonts w:eastAsia="Times New Roman"/>
          <w:kern w:val="0"/>
          <w14:ligatures w14:val="none"/>
        </w:rPr>
        <w:t xml:space="preserve">Analysis of </w:t>
      </w:r>
      <w:r w:rsidRPr="00A21F1D">
        <w:rPr>
          <w:rFonts w:eastAsia="Times New Roman"/>
          <w:b/>
          <w:bCs/>
          <w:kern w:val="0"/>
          <w14:ligatures w14:val="none"/>
        </w:rPr>
        <w:t>EPA eGRID data</w:t>
      </w:r>
      <w:r w:rsidRPr="00A21F1D">
        <w:rPr>
          <w:rFonts w:eastAsia="Times New Roman"/>
          <w:kern w:val="0"/>
          <w14:ligatures w14:val="none"/>
        </w:rPr>
        <w:t xml:space="preserve"> to calculate state-level and regional emission factors.</w:t>
      </w:r>
    </w:p>
    <w:p w14:paraId="17132EAC" w14:textId="77777777" w:rsidR="00A21F1D" w:rsidRPr="00A21F1D" w:rsidRDefault="00A21F1D" w:rsidP="00A21F1D">
      <w:pPr>
        <w:numPr>
          <w:ilvl w:val="1"/>
          <w:numId w:val="41"/>
        </w:numPr>
        <w:spacing w:before="100" w:beforeAutospacing="1" w:after="100" w:afterAutospacing="1"/>
        <w:rPr>
          <w:rFonts w:eastAsia="Times New Roman"/>
          <w:kern w:val="0"/>
          <w14:ligatures w14:val="none"/>
        </w:rPr>
      </w:pPr>
      <w:r w:rsidRPr="00A21F1D">
        <w:rPr>
          <w:rFonts w:eastAsia="Times New Roman"/>
          <w:kern w:val="0"/>
          <w14:ligatures w14:val="none"/>
        </w:rPr>
        <w:t xml:space="preserve">Comparison of </w:t>
      </w:r>
      <w:r w:rsidRPr="00A21F1D">
        <w:rPr>
          <w:rFonts w:eastAsia="Times New Roman"/>
          <w:b/>
          <w:bCs/>
          <w:kern w:val="0"/>
          <w14:ligatures w14:val="none"/>
        </w:rPr>
        <w:t>marginal vs. average electricity emission factors (MEFs vs. AEFs)</w:t>
      </w:r>
      <w:r w:rsidRPr="00A21F1D">
        <w:rPr>
          <w:rFonts w:eastAsia="Times New Roman"/>
          <w:kern w:val="0"/>
          <w14:ligatures w14:val="none"/>
        </w:rPr>
        <w:t xml:space="preserve"> for accuracy in measuring EV impact.</w:t>
      </w:r>
    </w:p>
    <w:p w14:paraId="55F22C36" w14:textId="77777777" w:rsidR="00A21F1D" w:rsidRPr="00A21F1D" w:rsidRDefault="00A21F1D" w:rsidP="00A21F1D">
      <w:pPr>
        <w:numPr>
          <w:ilvl w:val="0"/>
          <w:numId w:val="41"/>
        </w:numPr>
        <w:spacing w:before="100" w:beforeAutospacing="1" w:after="100" w:afterAutospacing="1"/>
        <w:rPr>
          <w:rFonts w:eastAsia="Times New Roman"/>
          <w:kern w:val="0"/>
          <w14:ligatures w14:val="none"/>
        </w:rPr>
      </w:pPr>
      <w:r w:rsidRPr="00A21F1D">
        <w:rPr>
          <w:rFonts w:eastAsia="Times New Roman"/>
          <w:b/>
          <w:bCs/>
          <w:kern w:val="0"/>
          <w14:ligatures w14:val="none"/>
        </w:rPr>
        <w:t>Findings:</w:t>
      </w:r>
    </w:p>
    <w:p w14:paraId="46970881" w14:textId="77777777" w:rsidR="00A21F1D" w:rsidRPr="00A21F1D" w:rsidRDefault="00A21F1D" w:rsidP="00A21F1D">
      <w:pPr>
        <w:numPr>
          <w:ilvl w:val="1"/>
          <w:numId w:val="41"/>
        </w:numPr>
        <w:spacing w:before="100" w:beforeAutospacing="1" w:after="100" w:afterAutospacing="1"/>
        <w:rPr>
          <w:rFonts w:eastAsia="Times New Roman"/>
          <w:kern w:val="0"/>
          <w14:ligatures w14:val="none"/>
        </w:rPr>
      </w:pPr>
      <w:r w:rsidRPr="00A21F1D">
        <w:rPr>
          <w:rFonts w:eastAsia="Times New Roman"/>
          <w:b/>
          <w:bCs/>
          <w:kern w:val="0"/>
          <w14:ligatures w14:val="none"/>
        </w:rPr>
        <w:t xml:space="preserve">Coal-heavy states (e.g., Kentucky, West Virginia) have emission factors exceeding 1,000 </w:t>
      </w:r>
      <w:proofErr w:type="spellStart"/>
      <w:r w:rsidRPr="00A21F1D">
        <w:rPr>
          <w:rFonts w:eastAsia="Times New Roman"/>
          <w:b/>
          <w:bCs/>
          <w:kern w:val="0"/>
          <w14:ligatures w14:val="none"/>
        </w:rPr>
        <w:t>gCO</w:t>
      </w:r>
      <w:proofErr w:type="spellEnd"/>
      <w:r w:rsidRPr="00A21F1D">
        <w:rPr>
          <w:rFonts w:eastAsia="Times New Roman"/>
          <w:b/>
          <w:bCs/>
          <w:kern w:val="0"/>
          <w14:ligatures w14:val="none"/>
        </w:rPr>
        <w:t>₂/kWh</w:t>
      </w:r>
      <w:r w:rsidRPr="00A21F1D">
        <w:rPr>
          <w:rFonts w:eastAsia="Times New Roman"/>
          <w:kern w:val="0"/>
          <w14:ligatures w14:val="none"/>
        </w:rPr>
        <w:t xml:space="preserve">, making EVs </w:t>
      </w:r>
      <w:r w:rsidRPr="00A21F1D">
        <w:rPr>
          <w:rFonts w:eastAsia="Times New Roman"/>
          <w:b/>
          <w:bCs/>
          <w:kern w:val="0"/>
          <w14:ligatures w14:val="none"/>
        </w:rPr>
        <w:t>less sustainable than hybrids in these regions</w:t>
      </w:r>
      <w:r w:rsidRPr="00A21F1D">
        <w:rPr>
          <w:rFonts w:eastAsia="Times New Roman"/>
          <w:kern w:val="0"/>
          <w14:ligatures w14:val="none"/>
        </w:rPr>
        <w:t>.</w:t>
      </w:r>
    </w:p>
    <w:p w14:paraId="2B2E247E" w14:textId="77777777" w:rsidR="00A21F1D" w:rsidRPr="00A21F1D" w:rsidRDefault="00A21F1D" w:rsidP="00A21F1D">
      <w:pPr>
        <w:numPr>
          <w:ilvl w:val="1"/>
          <w:numId w:val="41"/>
        </w:numPr>
        <w:spacing w:before="100" w:beforeAutospacing="1" w:after="100" w:afterAutospacing="1"/>
        <w:rPr>
          <w:rFonts w:eastAsia="Times New Roman"/>
          <w:kern w:val="0"/>
          <w14:ligatures w14:val="none"/>
        </w:rPr>
      </w:pPr>
      <w:r w:rsidRPr="00A21F1D">
        <w:rPr>
          <w:rFonts w:eastAsia="Times New Roman"/>
          <w:b/>
          <w:bCs/>
          <w:kern w:val="0"/>
          <w14:ligatures w14:val="none"/>
        </w:rPr>
        <w:t xml:space="preserve">Renewable-heavy states (California, Oregon) have emission factors below 200 </w:t>
      </w:r>
      <w:proofErr w:type="spellStart"/>
      <w:r w:rsidRPr="00A21F1D">
        <w:rPr>
          <w:rFonts w:eastAsia="Times New Roman"/>
          <w:b/>
          <w:bCs/>
          <w:kern w:val="0"/>
          <w14:ligatures w14:val="none"/>
        </w:rPr>
        <w:t>gCO</w:t>
      </w:r>
      <w:proofErr w:type="spellEnd"/>
      <w:r w:rsidRPr="00A21F1D">
        <w:rPr>
          <w:rFonts w:eastAsia="Times New Roman"/>
          <w:b/>
          <w:bCs/>
          <w:kern w:val="0"/>
          <w14:ligatures w14:val="none"/>
        </w:rPr>
        <w:t>₂/kWh</w:t>
      </w:r>
      <w:r w:rsidRPr="00A21F1D">
        <w:rPr>
          <w:rFonts w:eastAsia="Times New Roman"/>
          <w:kern w:val="0"/>
          <w14:ligatures w14:val="none"/>
        </w:rPr>
        <w:t xml:space="preserve">, ensuring that EVs provide </w:t>
      </w:r>
      <w:r w:rsidRPr="00A21F1D">
        <w:rPr>
          <w:rFonts w:eastAsia="Times New Roman"/>
          <w:b/>
          <w:bCs/>
          <w:kern w:val="0"/>
          <w14:ligatures w14:val="none"/>
        </w:rPr>
        <w:t>significant CO₂ reductions</w:t>
      </w:r>
      <w:r w:rsidRPr="00A21F1D">
        <w:rPr>
          <w:rFonts w:eastAsia="Times New Roman"/>
          <w:kern w:val="0"/>
          <w14:ligatures w14:val="none"/>
        </w:rPr>
        <w:t>.</w:t>
      </w:r>
    </w:p>
    <w:p w14:paraId="243AB145" w14:textId="77777777" w:rsidR="00A21F1D" w:rsidRPr="00A21F1D" w:rsidRDefault="00A21F1D" w:rsidP="00A21F1D">
      <w:pPr>
        <w:numPr>
          <w:ilvl w:val="1"/>
          <w:numId w:val="41"/>
        </w:numPr>
        <w:spacing w:before="100" w:beforeAutospacing="1" w:after="100" w:afterAutospacing="1"/>
        <w:rPr>
          <w:rFonts w:eastAsia="Times New Roman"/>
          <w:kern w:val="0"/>
          <w14:ligatures w14:val="none"/>
        </w:rPr>
      </w:pPr>
      <w:r w:rsidRPr="00A21F1D">
        <w:rPr>
          <w:rFonts w:eastAsia="Times New Roman"/>
          <w:b/>
          <w:bCs/>
          <w:kern w:val="0"/>
          <w14:ligatures w14:val="none"/>
        </w:rPr>
        <w:t>MEFs are often 30–50% higher than AEFs</w:t>
      </w:r>
      <w:r w:rsidRPr="00A21F1D">
        <w:rPr>
          <w:rFonts w:eastAsia="Times New Roman"/>
          <w:kern w:val="0"/>
          <w14:ligatures w14:val="none"/>
        </w:rPr>
        <w:t xml:space="preserve">, meaning that </w:t>
      </w:r>
      <w:r w:rsidRPr="00A21F1D">
        <w:rPr>
          <w:rFonts w:eastAsia="Times New Roman"/>
          <w:b/>
          <w:bCs/>
          <w:kern w:val="0"/>
          <w14:ligatures w14:val="none"/>
        </w:rPr>
        <w:t>EV emissions may be underestimated in fossil-fuel-reliant grids</w:t>
      </w:r>
      <w:r w:rsidRPr="00A21F1D">
        <w:rPr>
          <w:rFonts w:eastAsia="Times New Roman"/>
          <w:kern w:val="0"/>
          <w14:ligatures w14:val="none"/>
        </w:rPr>
        <w:t>.</w:t>
      </w:r>
    </w:p>
    <w:p w14:paraId="7AAF6015"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lastRenderedPageBreak/>
        <w:t>Study 2: "Global and Regional Drivers of Power Plant CO₂ Emissions Over the Last Three Decades" (Qin et al., 2022)</w:t>
      </w:r>
    </w:p>
    <w:p w14:paraId="3505F26D" w14:textId="77777777" w:rsidR="00A21F1D" w:rsidRPr="00A21F1D" w:rsidRDefault="00A21F1D" w:rsidP="00A21F1D">
      <w:pPr>
        <w:numPr>
          <w:ilvl w:val="0"/>
          <w:numId w:val="42"/>
        </w:numPr>
        <w:spacing w:before="100" w:beforeAutospacing="1" w:after="100" w:afterAutospacing="1"/>
        <w:rPr>
          <w:rFonts w:eastAsia="Times New Roman"/>
          <w:kern w:val="0"/>
          <w14:ligatures w14:val="none"/>
        </w:rPr>
      </w:pPr>
      <w:r w:rsidRPr="00A21F1D">
        <w:rPr>
          <w:rFonts w:eastAsia="Times New Roman"/>
          <w:b/>
          <w:bCs/>
          <w:kern w:val="0"/>
          <w14:ligatures w14:val="none"/>
        </w:rPr>
        <w:t>Research Question(s):</w:t>
      </w:r>
    </w:p>
    <w:p w14:paraId="40320F8C" w14:textId="77777777" w:rsidR="00A21F1D" w:rsidRPr="00A21F1D" w:rsidRDefault="00A21F1D" w:rsidP="00A21F1D">
      <w:pPr>
        <w:numPr>
          <w:ilvl w:val="1"/>
          <w:numId w:val="42"/>
        </w:numPr>
        <w:spacing w:before="100" w:beforeAutospacing="1" w:after="100" w:afterAutospacing="1"/>
        <w:rPr>
          <w:rFonts w:eastAsia="Times New Roman"/>
          <w:kern w:val="0"/>
          <w14:ligatures w14:val="none"/>
        </w:rPr>
      </w:pPr>
      <w:r w:rsidRPr="00A21F1D">
        <w:rPr>
          <w:rFonts w:eastAsia="Times New Roman"/>
          <w:kern w:val="0"/>
          <w14:ligatures w14:val="none"/>
        </w:rPr>
        <w:t>How have global and regional power plant CO₂ emissions evolved over the past 30 years?</w:t>
      </w:r>
    </w:p>
    <w:p w14:paraId="5B8B406E" w14:textId="77777777" w:rsidR="00A21F1D" w:rsidRPr="00A21F1D" w:rsidRDefault="00A21F1D" w:rsidP="00A21F1D">
      <w:pPr>
        <w:numPr>
          <w:ilvl w:val="1"/>
          <w:numId w:val="42"/>
        </w:numPr>
        <w:spacing w:before="100" w:beforeAutospacing="1" w:after="100" w:afterAutospacing="1"/>
        <w:rPr>
          <w:rFonts w:eastAsia="Times New Roman"/>
          <w:kern w:val="0"/>
          <w14:ligatures w14:val="none"/>
        </w:rPr>
      </w:pPr>
      <w:r w:rsidRPr="00A21F1D">
        <w:rPr>
          <w:rFonts w:eastAsia="Times New Roman"/>
          <w:kern w:val="0"/>
          <w14:ligatures w14:val="none"/>
        </w:rPr>
        <w:t>What are the key factors influencing emissions trends?</w:t>
      </w:r>
    </w:p>
    <w:p w14:paraId="08339C3F" w14:textId="77777777" w:rsidR="00A21F1D" w:rsidRPr="00A21F1D" w:rsidRDefault="00A21F1D" w:rsidP="00A21F1D">
      <w:pPr>
        <w:numPr>
          <w:ilvl w:val="0"/>
          <w:numId w:val="42"/>
        </w:numPr>
        <w:spacing w:before="100" w:beforeAutospacing="1" w:after="100" w:afterAutospacing="1"/>
        <w:rPr>
          <w:rFonts w:eastAsia="Times New Roman"/>
          <w:kern w:val="0"/>
          <w14:ligatures w14:val="none"/>
        </w:rPr>
      </w:pPr>
      <w:r w:rsidRPr="00A21F1D">
        <w:rPr>
          <w:rFonts w:eastAsia="Times New Roman"/>
          <w:b/>
          <w:bCs/>
          <w:kern w:val="0"/>
          <w14:ligatures w14:val="none"/>
        </w:rPr>
        <w:t>Methods/Participants:</w:t>
      </w:r>
    </w:p>
    <w:p w14:paraId="3EFDE006" w14:textId="77777777" w:rsidR="00A21F1D" w:rsidRPr="00A21F1D" w:rsidRDefault="00A21F1D" w:rsidP="00A21F1D">
      <w:pPr>
        <w:numPr>
          <w:ilvl w:val="1"/>
          <w:numId w:val="42"/>
        </w:numPr>
        <w:spacing w:before="100" w:beforeAutospacing="1" w:after="100" w:afterAutospacing="1"/>
        <w:rPr>
          <w:rFonts w:eastAsia="Times New Roman"/>
          <w:kern w:val="0"/>
          <w14:ligatures w14:val="none"/>
        </w:rPr>
      </w:pPr>
      <w:r w:rsidRPr="00A21F1D">
        <w:rPr>
          <w:rFonts w:eastAsia="Times New Roman"/>
          <w:kern w:val="0"/>
          <w14:ligatures w14:val="none"/>
        </w:rPr>
        <w:t xml:space="preserve">Analysis of </w:t>
      </w:r>
      <w:r w:rsidRPr="00A21F1D">
        <w:rPr>
          <w:rFonts w:eastAsia="Times New Roman"/>
          <w:b/>
          <w:bCs/>
          <w:kern w:val="0"/>
          <w14:ligatures w14:val="none"/>
        </w:rPr>
        <w:t>historical emissions data from 1990–2019</w:t>
      </w:r>
      <w:r w:rsidRPr="00A21F1D">
        <w:rPr>
          <w:rFonts w:eastAsia="Times New Roman"/>
          <w:kern w:val="0"/>
          <w14:ligatures w14:val="none"/>
        </w:rPr>
        <w:t xml:space="preserve"> at </w:t>
      </w:r>
      <w:r w:rsidRPr="00A21F1D">
        <w:rPr>
          <w:rFonts w:eastAsia="Times New Roman"/>
          <w:b/>
          <w:bCs/>
          <w:kern w:val="0"/>
          <w14:ligatures w14:val="none"/>
        </w:rPr>
        <w:t>unit-level granularity</w:t>
      </w:r>
      <w:r w:rsidRPr="00A21F1D">
        <w:rPr>
          <w:rFonts w:eastAsia="Times New Roman"/>
          <w:kern w:val="0"/>
          <w14:ligatures w14:val="none"/>
        </w:rPr>
        <w:t>.</w:t>
      </w:r>
    </w:p>
    <w:p w14:paraId="2C88166E" w14:textId="77777777" w:rsidR="00A21F1D" w:rsidRPr="00A21F1D" w:rsidRDefault="00A21F1D" w:rsidP="00A21F1D">
      <w:pPr>
        <w:numPr>
          <w:ilvl w:val="0"/>
          <w:numId w:val="42"/>
        </w:numPr>
        <w:spacing w:before="100" w:beforeAutospacing="1" w:after="100" w:afterAutospacing="1"/>
        <w:rPr>
          <w:rFonts w:eastAsia="Times New Roman"/>
          <w:kern w:val="0"/>
          <w14:ligatures w14:val="none"/>
        </w:rPr>
      </w:pPr>
      <w:r w:rsidRPr="00A21F1D">
        <w:rPr>
          <w:rFonts w:eastAsia="Times New Roman"/>
          <w:b/>
          <w:bCs/>
          <w:kern w:val="0"/>
          <w14:ligatures w14:val="none"/>
        </w:rPr>
        <w:t>Findings:</w:t>
      </w:r>
    </w:p>
    <w:p w14:paraId="7BD1420A" w14:textId="77777777" w:rsidR="00A21F1D" w:rsidRPr="00A21F1D" w:rsidRDefault="00A21F1D" w:rsidP="00A21F1D">
      <w:pPr>
        <w:numPr>
          <w:ilvl w:val="1"/>
          <w:numId w:val="42"/>
        </w:numPr>
        <w:spacing w:before="100" w:beforeAutospacing="1" w:after="100" w:afterAutospacing="1"/>
        <w:rPr>
          <w:rFonts w:eastAsia="Times New Roman"/>
          <w:kern w:val="0"/>
          <w14:ligatures w14:val="none"/>
        </w:rPr>
      </w:pPr>
      <w:r w:rsidRPr="00A21F1D">
        <w:rPr>
          <w:rFonts w:eastAsia="Times New Roman"/>
          <w:b/>
          <w:bCs/>
          <w:kern w:val="0"/>
          <w14:ligatures w14:val="none"/>
        </w:rPr>
        <w:t>U.S. electricity sector CO₂ emissions have decreased by ~35% since 2005</w:t>
      </w:r>
      <w:r w:rsidRPr="00A21F1D">
        <w:rPr>
          <w:rFonts w:eastAsia="Times New Roman"/>
          <w:kern w:val="0"/>
          <w14:ligatures w14:val="none"/>
        </w:rPr>
        <w:t xml:space="preserve">, largely due to </w:t>
      </w:r>
      <w:r w:rsidRPr="00A21F1D">
        <w:rPr>
          <w:rFonts w:eastAsia="Times New Roman"/>
          <w:b/>
          <w:bCs/>
          <w:kern w:val="0"/>
          <w14:ligatures w14:val="none"/>
        </w:rPr>
        <w:t>fuel switching from coal to natural gas and renewable adoption</w:t>
      </w:r>
      <w:r w:rsidRPr="00A21F1D">
        <w:rPr>
          <w:rFonts w:eastAsia="Times New Roman"/>
          <w:kern w:val="0"/>
          <w14:ligatures w14:val="none"/>
        </w:rPr>
        <w:t>.</w:t>
      </w:r>
    </w:p>
    <w:p w14:paraId="25DF6FCC" w14:textId="77777777" w:rsidR="00A21F1D" w:rsidRPr="00A21F1D" w:rsidRDefault="00A21F1D" w:rsidP="00A21F1D">
      <w:pPr>
        <w:numPr>
          <w:ilvl w:val="1"/>
          <w:numId w:val="42"/>
        </w:numPr>
        <w:spacing w:before="100" w:beforeAutospacing="1" w:after="100" w:afterAutospacing="1"/>
        <w:rPr>
          <w:rFonts w:eastAsia="Times New Roman"/>
          <w:kern w:val="0"/>
          <w14:ligatures w14:val="none"/>
        </w:rPr>
      </w:pPr>
      <w:r w:rsidRPr="00A21F1D">
        <w:rPr>
          <w:rFonts w:eastAsia="Times New Roman"/>
          <w:b/>
          <w:bCs/>
          <w:kern w:val="0"/>
          <w14:ligatures w14:val="none"/>
        </w:rPr>
        <w:t>China’s emissions nearly tripled between 2000 and 2019</w:t>
      </w:r>
      <w:r w:rsidRPr="00A21F1D">
        <w:rPr>
          <w:rFonts w:eastAsia="Times New Roman"/>
          <w:kern w:val="0"/>
          <w14:ligatures w14:val="none"/>
        </w:rPr>
        <w:t xml:space="preserve">, highlighting that </w:t>
      </w:r>
      <w:r w:rsidRPr="00A21F1D">
        <w:rPr>
          <w:rFonts w:eastAsia="Times New Roman"/>
          <w:b/>
          <w:bCs/>
          <w:kern w:val="0"/>
          <w14:ligatures w14:val="none"/>
        </w:rPr>
        <w:t>Tesla’s sustainability differs significantly depending on where it is charged and manufactured</w:t>
      </w:r>
      <w:r w:rsidRPr="00A21F1D">
        <w:rPr>
          <w:rFonts w:eastAsia="Times New Roman"/>
          <w:kern w:val="0"/>
          <w14:ligatures w14:val="none"/>
        </w:rPr>
        <w:t>.</w:t>
      </w:r>
    </w:p>
    <w:p w14:paraId="07D0A9D3" w14:textId="77777777" w:rsidR="00A21F1D" w:rsidRPr="00A21F1D" w:rsidRDefault="00A21F1D" w:rsidP="00A21F1D">
      <w:pPr>
        <w:numPr>
          <w:ilvl w:val="1"/>
          <w:numId w:val="42"/>
        </w:numPr>
        <w:spacing w:before="100" w:beforeAutospacing="1" w:after="100" w:afterAutospacing="1"/>
        <w:rPr>
          <w:rFonts w:eastAsia="Times New Roman"/>
          <w:kern w:val="0"/>
          <w14:ligatures w14:val="none"/>
        </w:rPr>
      </w:pPr>
      <w:r w:rsidRPr="00A21F1D">
        <w:rPr>
          <w:rFonts w:eastAsia="Times New Roman"/>
          <w:kern w:val="0"/>
          <w14:ligatures w14:val="none"/>
        </w:rPr>
        <w:t xml:space="preserve">Without </w:t>
      </w:r>
      <w:r w:rsidRPr="00A21F1D">
        <w:rPr>
          <w:rFonts w:eastAsia="Times New Roman"/>
          <w:b/>
          <w:bCs/>
          <w:kern w:val="0"/>
          <w14:ligatures w14:val="none"/>
        </w:rPr>
        <w:t>continued renewable expansion, EVs will remain dependent on fossil fuels in many regions</w:t>
      </w:r>
      <w:r w:rsidRPr="00A21F1D">
        <w:rPr>
          <w:rFonts w:eastAsia="Times New Roman"/>
          <w:kern w:val="0"/>
          <w14:ligatures w14:val="none"/>
        </w:rPr>
        <w:t>.</w:t>
      </w:r>
    </w:p>
    <w:p w14:paraId="6B0FA66B"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Comparison of Studies &amp; Discussion</w:t>
      </w:r>
    </w:p>
    <w:p w14:paraId="52703B80" w14:textId="77777777" w:rsidR="00A21F1D" w:rsidRPr="00A21F1D" w:rsidRDefault="00A21F1D" w:rsidP="00A21F1D">
      <w:pPr>
        <w:numPr>
          <w:ilvl w:val="0"/>
          <w:numId w:val="43"/>
        </w:numPr>
        <w:spacing w:before="100" w:beforeAutospacing="1" w:after="100" w:afterAutospacing="1"/>
        <w:rPr>
          <w:rFonts w:eastAsia="Times New Roman"/>
          <w:kern w:val="0"/>
          <w14:ligatures w14:val="none"/>
        </w:rPr>
      </w:pPr>
      <w:r w:rsidRPr="00A21F1D">
        <w:rPr>
          <w:rFonts w:eastAsia="Times New Roman"/>
          <w:b/>
          <w:bCs/>
          <w:kern w:val="0"/>
          <w14:ligatures w14:val="none"/>
        </w:rPr>
        <w:t>Commonalities:</w:t>
      </w:r>
    </w:p>
    <w:p w14:paraId="36A7753E" w14:textId="77777777" w:rsidR="00A21F1D" w:rsidRPr="00A21F1D" w:rsidRDefault="00A21F1D" w:rsidP="00A21F1D">
      <w:pPr>
        <w:numPr>
          <w:ilvl w:val="1"/>
          <w:numId w:val="43"/>
        </w:numPr>
        <w:spacing w:before="100" w:beforeAutospacing="1" w:after="100" w:afterAutospacing="1"/>
        <w:rPr>
          <w:rFonts w:eastAsia="Times New Roman"/>
          <w:kern w:val="0"/>
          <w14:ligatures w14:val="none"/>
        </w:rPr>
      </w:pPr>
      <w:r w:rsidRPr="00A21F1D">
        <w:rPr>
          <w:rFonts w:eastAsia="Times New Roman"/>
          <w:kern w:val="0"/>
          <w14:ligatures w14:val="none"/>
        </w:rPr>
        <w:t xml:space="preserve">Both studies emphasize </w:t>
      </w:r>
      <w:r w:rsidRPr="00A21F1D">
        <w:rPr>
          <w:rFonts w:eastAsia="Times New Roman"/>
          <w:b/>
          <w:bCs/>
          <w:kern w:val="0"/>
          <w14:ligatures w14:val="none"/>
        </w:rPr>
        <w:t>regional variability in electricity emissions</w:t>
      </w:r>
      <w:r w:rsidRPr="00A21F1D">
        <w:rPr>
          <w:rFonts w:eastAsia="Times New Roman"/>
          <w:kern w:val="0"/>
          <w14:ligatures w14:val="none"/>
        </w:rPr>
        <w:t>, which directly affects Tesla’s CO₂ footprint.</w:t>
      </w:r>
    </w:p>
    <w:p w14:paraId="514999E6" w14:textId="77777777" w:rsidR="00A21F1D" w:rsidRPr="00A21F1D" w:rsidRDefault="00A21F1D" w:rsidP="00A21F1D">
      <w:pPr>
        <w:numPr>
          <w:ilvl w:val="1"/>
          <w:numId w:val="43"/>
        </w:numPr>
        <w:spacing w:before="100" w:beforeAutospacing="1" w:after="100" w:afterAutospacing="1"/>
        <w:rPr>
          <w:rFonts w:eastAsia="Times New Roman"/>
          <w:kern w:val="0"/>
          <w14:ligatures w14:val="none"/>
        </w:rPr>
      </w:pPr>
      <w:r w:rsidRPr="00A21F1D">
        <w:rPr>
          <w:rFonts w:eastAsia="Times New Roman"/>
          <w:kern w:val="0"/>
          <w14:ligatures w14:val="none"/>
        </w:rPr>
        <w:t xml:space="preserve">Both recognize that </w:t>
      </w:r>
      <w:r w:rsidRPr="00A21F1D">
        <w:rPr>
          <w:rFonts w:eastAsia="Times New Roman"/>
          <w:b/>
          <w:bCs/>
          <w:kern w:val="0"/>
          <w14:ligatures w14:val="none"/>
        </w:rPr>
        <w:t>EV sustainability depends on grid composition and charging location</w:t>
      </w:r>
      <w:r w:rsidRPr="00A21F1D">
        <w:rPr>
          <w:rFonts w:eastAsia="Times New Roman"/>
          <w:kern w:val="0"/>
          <w14:ligatures w14:val="none"/>
        </w:rPr>
        <w:t>.</w:t>
      </w:r>
    </w:p>
    <w:p w14:paraId="0FA1E63F" w14:textId="77777777" w:rsidR="00A21F1D" w:rsidRPr="00A21F1D" w:rsidRDefault="00A21F1D" w:rsidP="00A21F1D">
      <w:pPr>
        <w:numPr>
          <w:ilvl w:val="0"/>
          <w:numId w:val="43"/>
        </w:numPr>
        <w:spacing w:before="100" w:beforeAutospacing="1" w:after="100" w:afterAutospacing="1"/>
        <w:rPr>
          <w:rFonts w:eastAsia="Times New Roman"/>
          <w:kern w:val="0"/>
          <w14:ligatures w14:val="none"/>
        </w:rPr>
      </w:pPr>
      <w:r w:rsidRPr="00A21F1D">
        <w:rPr>
          <w:rFonts w:eastAsia="Times New Roman"/>
          <w:b/>
          <w:bCs/>
          <w:kern w:val="0"/>
          <w14:ligatures w14:val="none"/>
        </w:rPr>
        <w:t>Differences:</w:t>
      </w:r>
    </w:p>
    <w:p w14:paraId="510AC29F" w14:textId="77777777" w:rsidR="00A21F1D" w:rsidRPr="00A21F1D" w:rsidRDefault="00A21F1D" w:rsidP="00A21F1D">
      <w:pPr>
        <w:numPr>
          <w:ilvl w:val="1"/>
          <w:numId w:val="43"/>
        </w:numPr>
        <w:spacing w:before="100" w:beforeAutospacing="1" w:after="100" w:afterAutospacing="1"/>
        <w:rPr>
          <w:rFonts w:eastAsia="Times New Roman"/>
          <w:kern w:val="0"/>
          <w14:ligatures w14:val="none"/>
        </w:rPr>
      </w:pPr>
      <w:r w:rsidRPr="00A21F1D">
        <w:rPr>
          <w:rFonts w:eastAsia="Times New Roman"/>
          <w:b/>
          <w:bCs/>
          <w:kern w:val="0"/>
          <w14:ligatures w14:val="none"/>
        </w:rPr>
        <w:t>Ghosh et al.</w:t>
      </w:r>
      <w:r w:rsidRPr="00A21F1D">
        <w:rPr>
          <w:rFonts w:eastAsia="Times New Roman"/>
          <w:kern w:val="0"/>
          <w14:ligatures w14:val="none"/>
        </w:rPr>
        <w:t xml:space="preserve"> focus on </w:t>
      </w:r>
      <w:r w:rsidRPr="00A21F1D">
        <w:rPr>
          <w:rFonts w:eastAsia="Times New Roman"/>
          <w:b/>
          <w:bCs/>
          <w:kern w:val="0"/>
          <w14:ligatures w14:val="none"/>
        </w:rPr>
        <w:t>real-time electricity emission calculations</w:t>
      </w:r>
      <w:r w:rsidRPr="00A21F1D">
        <w:rPr>
          <w:rFonts w:eastAsia="Times New Roman"/>
          <w:kern w:val="0"/>
          <w14:ligatures w14:val="none"/>
        </w:rPr>
        <w:t xml:space="preserve"> (MEFs vs. AEFs), while </w:t>
      </w:r>
      <w:r w:rsidRPr="00A21F1D">
        <w:rPr>
          <w:rFonts w:eastAsia="Times New Roman"/>
          <w:b/>
          <w:bCs/>
          <w:kern w:val="0"/>
          <w14:ligatures w14:val="none"/>
        </w:rPr>
        <w:t>Qin et al.</w:t>
      </w:r>
      <w:r w:rsidRPr="00A21F1D">
        <w:rPr>
          <w:rFonts w:eastAsia="Times New Roman"/>
          <w:kern w:val="0"/>
          <w14:ligatures w14:val="none"/>
        </w:rPr>
        <w:t xml:space="preserve"> provide </w:t>
      </w:r>
      <w:r w:rsidRPr="00A21F1D">
        <w:rPr>
          <w:rFonts w:eastAsia="Times New Roman"/>
          <w:b/>
          <w:bCs/>
          <w:kern w:val="0"/>
          <w14:ligatures w14:val="none"/>
        </w:rPr>
        <w:t>a long-term historical perspective on power plant emissions trends</w:t>
      </w:r>
      <w:r w:rsidRPr="00A21F1D">
        <w:rPr>
          <w:rFonts w:eastAsia="Times New Roman"/>
          <w:kern w:val="0"/>
          <w14:ligatures w14:val="none"/>
        </w:rPr>
        <w:t>.</w:t>
      </w:r>
    </w:p>
    <w:p w14:paraId="24D92F65" w14:textId="77777777" w:rsidR="00A21F1D" w:rsidRPr="00A21F1D" w:rsidRDefault="00A21F1D" w:rsidP="00A21F1D">
      <w:pPr>
        <w:numPr>
          <w:ilvl w:val="1"/>
          <w:numId w:val="43"/>
        </w:numPr>
        <w:spacing w:before="100" w:beforeAutospacing="1" w:after="100" w:afterAutospacing="1"/>
        <w:rPr>
          <w:rFonts w:eastAsia="Times New Roman"/>
          <w:kern w:val="0"/>
          <w14:ligatures w14:val="none"/>
        </w:rPr>
      </w:pPr>
      <w:r w:rsidRPr="00A21F1D">
        <w:rPr>
          <w:rFonts w:eastAsia="Times New Roman"/>
          <w:b/>
          <w:bCs/>
          <w:kern w:val="0"/>
          <w14:ligatures w14:val="none"/>
        </w:rPr>
        <w:t>Qin et al.</w:t>
      </w:r>
      <w:r w:rsidRPr="00A21F1D">
        <w:rPr>
          <w:rFonts w:eastAsia="Times New Roman"/>
          <w:kern w:val="0"/>
          <w14:ligatures w14:val="none"/>
        </w:rPr>
        <w:t xml:space="preserve"> examine </w:t>
      </w:r>
      <w:r w:rsidRPr="00A21F1D">
        <w:rPr>
          <w:rFonts w:eastAsia="Times New Roman"/>
          <w:b/>
          <w:bCs/>
          <w:kern w:val="0"/>
          <w14:ligatures w14:val="none"/>
        </w:rPr>
        <w:t>global electricity emissions</w:t>
      </w:r>
      <w:r w:rsidRPr="00A21F1D">
        <w:rPr>
          <w:rFonts w:eastAsia="Times New Roman"/>
          <w:kern w:val="0"/>
          <w14:ligatures w14:val="none"/>
        </w:rPr>
        <w:t xml:space="preserve">, showing that </w:t>
      </w:r>
      <w:r w:rsidRPr="00A21F1D">
        <w:rPr>
          <w:rFonts w:eastAsia="Times New Roman"/>
          <w:b/>
          <w:bCs/>
          <w:kern w:val="0"/>
          <w14:ligatures w14:val="none"/>
        </w:rPr>
        <w:t>Tesla vehicles in China or India may have higher emissions than those in the U.S.</w:t>
      </w:r>
    </w:p>
    <w:p w14:paraId="3AFC032B" w14:textId="77777777" w:rsidR="00A21F1D" w:rsidRPr="00A21F1D" w:rsidRDefault="005D0E90" w:rsidP="00A21F1D">
      <w:pPr>
        <w:rPr>
          <w:rFonts w:eastAsia="Times New Roman"/>
          <w:kern w:val="0"/>
          <w14:ligatures w14:val="none"/>
        </w:rPr>
      </w:pPr>
      <w:r w:rsidRPr="00A21F1D">
        <w:rPr>
          <w:rFonts w:eastAsia="Times New Roman"/>
          <w:noProof/>
          <w:kern w:val="0"/>
        </w:rPr>
        <w:pict w14:anchorId="67D57E67">
          <v:rect id="_x0000_i1057" alt="" style="width:468pt;height:.05pt;mso-width-percent:0;mso-height-percent:0;mso-width-percent:0;mso-height-percent:0" o:hralign="center" o:hrstd="t" o:hr="t" fillcolor="#a0a0a0" stroked="f"/>
        </w:pict>
      </w:r>
    </w:p>
    <w:p w14:paraId="71125B6A" w14:textId="77777777" w:rsidR="00A21F1D" w:rsidRPr="00A21F1D" w:rsidRDefault="00A21F1D" w:rsidP="00A21F1D">
      <w:pPr>
        <w:spacing w:before="100" w:beforeAutospacing="1" w:after="100" w:afterAutospacing="1"/>
        <w:outlineLvl w:val="1"/>
        <w:rPr>
          <w:rFonts w:eastAsia="Times New Roman"/>
          <w:b/>
          <w:bCs/>
          <w:kern w:val="0"/>
          <w:sz w:val="36"/>
          <w:szCs w:val="36"/>
          <w14:ligatures w14:val="none"/>
        </w:rPr>
      </w:pPr>
      <w:r w:rsidRPr="00A21F1D">
        <w:rPr>
          <w:rFonts w:eastAsia="Times New Roman"/>
          <w:b/>
          <w:bCs/>
          <w:kern w:val="0"/>
          <w:sz w:val="36"/>
          <w:szCs w:val="36"/>
          <w14:ligatures w14:val="none"/>
        </w:rPr>
        <w:t>2.1.2 Subtheme 2: The Role of Charging Behavior in Determining Tesla’s CO₂ Emissions</w:t>
      </w:r>
    </w:p>
    <w:p w14:paraId="6849E6B2" w14:textId="77777777" w:rsidR="00A21F1D" w:rsidRPr="00A21F1D" w:rsidRDefault="00A21F1D" w:rsidP="00A21F1D">
      <w:pPr>
        <w:spacing w:before="100" w:beforeAutospacing="1" w:after="100" w:afterAutospacing="1"/>
        <w:rPr>
          <w:rFonts w:eastAsia="Times New Roman"/>
          <w:kern w:val="0"/>
          <w14:ligatures w14:val="none"/>
        </w:rPr>
      </w:pPr>
      <w:r w:rsidRPr="00A21F1D">
        <w:rPr>
          <w:rFonts w:eastAsia="Times New Roman"/>
          <w:kern w:val="0"/>
          <w14:ligatures w14:val="none"/>
        </w:rPr>
        <w:t xml:space="preserve">This subtheme explores how </w:t>
      </w:r>
      <w:r w:rsidRPr="00A21F1D">
        <w:rPr>
          <w:rFonts w:eastAsia="Times New Roman"/>
          <w:b/>
          <w:bCs/>
          <w:kern w:val="0"/>
          <w14:ligatures w14:val="none"/>
        </w:rPr>
        <w:t>the timing of EV charging impacts emissions outcomes</w:t>
      </w:r>
      <w:r w:rsidRPr="00A21F1D">
        <w:rPr>
          <w:rFonts w:eastAsia="Times New Roman"/>
          <w:kern w:val="0"/>
          <w14:ligatures w14:val="none"/>
        </w:rPr>
        <w:t>, particularly in fossil fuel-dependent grids.</w:t>
      </w:r>
    </w:p>
    <w:p w14:paraId="762417CC"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Study 3: "Regional Variability and Uncertainty of EV Life Cycle CO₂ Emissions Across the U.S." (Tamayao et al., 2015)</w:t>
      </w:r>
    </w:p>
    <w:p w14:paraId="61B1E4D8" w14:textId="77777777" w:rsidR="00A21F1D" w:rsidRPr="00A21F1D" w:rsidRDefault="00A21F1D" w:rsidP="00A21F1D">
      <w:pPr>
        <w:numPr>
          <w:ilvl w:val="0"/>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Research Question(s):</w:t>
      </w:r>
    </w:p>
    <w:p w14:paraId="00A51681"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kern w:val="0"/>
          <w14:ligatures w14:val="none"/>
        </w:rPr>
        <w:t xml:space="preserve">How does </w:t>
      </w:r>
      <w:r w:rsidRPr="00A21F1D">
        <w:rPr>
          <w:rFonts w:eastAsia="Times New Roman"/>
          <w:b/>
          <w:bCs/>
          <w:kern w:val="0"/>
          <w14:ligatures w14:val="none"/>
        </w:rPr>
        <w:t>charging time</w:t>
      </w:r>
      <w:r w:rsidRPr="00A21F1D">
        <w:rPr>
          <w:rFonts w:eastAsia="Times New Roman"/>
          <w:kern w:val="0"/>
          <w14:ligatures w14:val="none"/>
        </w:rPr>
        <w:t xml:space="preserve"> influence EV emissions?</w:t>
      </w:r>
    </w:p>
    <w:p w14:paraId="585CF2C8"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kern w:val="0"/>
          <w14:ligatures w14:val="none"/>
        </w:rPr>
        <w:lastRenderedPageBreak/>
        <w:t xml:space="preserve">What is the difference between using </w:t>
      </w:r>
      <w:r w:rsidRPr="00A21F1D">
        <w:rPr>
          <w:rFonts w:eastAsia="Times New Roman"/>
          <w:b/>
          <w:bCs/>
          <w:kern w:val="0"/>
          <w14:ligatures w14:val="none"/>
        </w:rPr>
        <w:t>average vs. marginal emissions factors</w:t>
      </w:r>
      <w:r w:rsidRPr="00A21F1D">
        <w:rPr>
          <w:rFonts w:eastAsia="Times New Roman"/>
          <w:kern w:val="0"/>
          <w14:ligatures w14:val="none"/>
        </w:rPr>
        <w:t xml:space="preserve"> in evaluating EV sustainability?</w:t>
      </w:r>
    </w:p>
    <w:p w14:paraId="00DACB09" w14:textId="77777777" w:rsidR="00A21F1D" w:rsidRPr="00A21F1D" w:rsidRDefault="00A21F1D" w:rsidP="00A21F1D">
      <w:pPr>
        <w:numPr>
          <w:ilvl w:val="0"/>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Methods/Participants:</w:t>
      </w:r>
    </w:p>
    <w:p w14:paraId="64ABD82E"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Life cycle analysis (LCA) of EVs</w:t>
      </w:r>
      <w:r w:rsidRPr="00A21F1D">
        <w:rPr>
          <w:rFonts w:eastAsia="Times New Roman"/>
          <w:kern w:val="0"/>
          <w14:ligatures w14:val="none"/>
        </w:rPr>
        <w:t xml:space="preserve"> across multiple U.S. regions.</w:t>
      </w:r>
    </w:p>
    <w:p w14:paraId="2F915A98"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kern w:val="0"/>
          <w14:ligatures w14:val="none"/>
        </w:rPr>
        <w:t xml:space="preserve">Comparison of </w:t>
      </w:r>
      <w:r w:rsidRPr="00A21F1D">
        <w:rPr>
          <w:rFonts w:eastAsia="Times New Roman"/>
          <w:b/>
          <w:bCs/>
          <w:kern w:val="0"/>
          <w14:ligatures w14:val="none"/>
        </w:rPr>
        <w:t>daytime vs. nighttime charging impacts</w:t>
      </w:r>
      <w:r w:rsidRPr="00A21F1D">
        <w:rPr>
          <w:rFonts w:eastAsia="Times New Roman"/>
          <w:kern w:val="0"/>
          <w14:ligatures w14:val="none"/>
        </w:rPr>
        <w:t>.</w:t>
      </w:r>
    </w:p>
    <w:p w14:paraId="764D3E26" w14:textId="77777777" w:rsidR="00A21F1D" w:rsidRPr="00A21F1D" w:rsidRDefault="00A21F1D" w:rsidP="00A21F1D">
      <w:pPr>
        <w:numPr>
          <w:ilvl w:val="0"/>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Findings:</w:t>
      </w:r>
    </w:p>
    <w:p w14:paraId="0C563C35"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Charging at night (off-peak hours) in coal-heavy states results in higher emissions</w:t>
      </w:r>
      <w:r w:rsidRPr="00A21F1D">
        <w:rPr>
          <w:rFonts w:eastAsia="Times New Roman"/>
          <w:kern w:val="0"/>
          <w14:ligatures w14:val="none"/>
        </w:rPr>
        <w:t>, as coal plants often supply electricity at these times.</w:t>
      </w:r>
    </w:p>
    <w:p w14:paraId="63506F3B"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Charging during peak solar generation (midday) leads to the lowest emissions</w:t>
      </w:r>
      <w:r w:rsidRPr="00A21F1D">
        <w:rPr>
          <w:rFonts w:eastAsia="Times New Roman"/>
          <w:kern w:val="0"/>
          <w14:ligatures w14:val="none"/>
        </w:rPr>
        <w:t>, as renewables are actively supplying power.</w:t>
      </w:r>
    </w:p>
    <w:p w14:paraId="1FC80A32" w14:textId="77777777" w:rsidR="00A21F1D" w:rsidRPr="00A21F1D" w:rsidRDefault="00A21F1D" w:rsidP="00A21F1D">
      <w:pPr>
        <w:numPr>
          <w:ilvl w:val="1"/>
          <w:numId w:val="44"/>
        </w:numPr>
        <w:spacing w:before="100" w:beforeAutospacing="1" w:after="100" w:afterAutospacing="1"/>
        <w:rPr>
          <w:rFonts w:eastAsia="Times New Roman"/>
          <w:kern w:val="0"/>
          <w14:ligatures w14:val="none"/>
        </w:rPr>
      </w:pPr>
      <w:r w:rsidRPr="00A21F1D">
        <w:rPr>
          <w:rFonts w:eastAsia="Times New Roman"/>
          <w:b/>
          <w:bCs/>
          <w:kern w:val="0"/>
          <w14:ligatures w14:val="none"/>
        </w:rPr>
        <w:t>Using marginal emissions factors (MEFs) rather than averages changes the ranking of Tesla’s sustainability in certain regions</w:t>
      </w:r>
      <w:r w:rsidRPr="00A21F1D">
        <w:rPr>
          <w:rFonts w:eastAsia="Times New Roman"/>
          <w:kern w:val="0"/>
          <w14:ligatures w14:val="none"/>
        </w:rPr>
        <w:t>.</w:t>
      </w:r>
    </w:p>
    <w:p w14:paraId="583BD8E2"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Study 4: "Ensuring Greenhouse Gas Reductions from EVs Requires a Cleaner U.S. Electricity Grid" (Singh et al., 2024)</w:t>
      </w:r>
    </w:p>
    <w:p w14:paraId="0AFC4333" w14:textId="77777777" w:rsidR="00A21F1D" w:rsidRPr="00A21F1D" w:rsidRDefault="00A21F1D" w:rsidP="00A21F1D">
      <w:pPr>
        <w:numPr>
          <w:ilvl w:val="0"/>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Research Question(s):</w:t>
      </w:r>
    </w:p>
    <w:p w14:paraId="0AAAC0FD" w14:textId="77777777" w:rsidR="00A21F1D" w:rsidRPr="00A21F1D" w:rsidRDefault="00A21F1D" w:rsidP="00A21F1D">
      <w:pPr>
        <w:numPr>
          <w:ilvl w:val="1"/>
          <w:numId w:val="45"/>
        </w:numPr>
        <w:spacing w:before="100" w:beforeAutospacing="1" w:after="100" w:afterAutospacing="1"/>
        <w:rPr>
          <w:rFonts w:eastAsia="Times New Roman"/>
          <w:kern w:val="0"/>
          <w14:ligatures w14:val="none"/>
        </w:rPr>
      </w:pPr>
      <w:r w:rsidRPr="00A21F1D">
        <w:rPr>
          <w:rFonts w:eastAsia="Times New Roman"/>
          <w:kern w:val="0"/>
          <w14:ligatures w14:val="none"/>
        </w:rPr>
        <w:t>How do regional grid emissions affect whether EVs outperform hybrid gasoline vehicles?</w:t>
      </w:r>
    </w:p>
    <w:p w14:paraId="53BA6BFF" w14:textId="77777777" w:rsidR="00A21F1D" w:rsidRPr="00A21F1D" w:rsidRDefault="00A21F1D" w:rsidP="00A21F1D">
      <w:pPr>
        <w:numPr>
          <w:ilvl w:val="0"/>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Methods/Participants:</w:t>
      </w:r>
    </w:p>
    <w:p w14:paraId="31CDF76B" w14:textId="77777777" w:rsidR="00A21F1D" w:rsidRPr="00A21F1D" w:rsidRDefault="00A21F1D" w:rsidP="00A21F1D">
      <w:pPr>
        <w:numPr>
          <w:ilvl w:val="1"/>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Critical Emissions Factor (CEF) modeling</w:t>
      </w:r>
      <w:r w:rsidRPr="00A21F1D">
        <w:rPr>
          <w:rFonts w:eastAsia="Times New Roman"/>
          <w:kern w:val="0"/>
          <w14:ligatures w14:val="none"/>
        </w:rPr>
        <w:t>—determining the maximum grid emissions level at which an EV remains more sustainable than a hybrid.</w:t>
      </w:r>
    </w:p>
    <w:p w14:paraId="45999F49" w14:textId="77777777" w:rsidR="00A21F1D" w:rsidRPr="00A21F1D" w:rsidRDefault="00A21F1D" w:rsidP="00A21F1D">
      <w:pPr>
        <w:numPr>
          <w:ilvl w:val="0"/>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Findings:</w:t>
      </w:r>
    </w:p>
    <w:p w14:paraId="31807E13" w14:textId="77777777" w:rsidR="00A21F1D" w:rsidRPr="00A21F1D" w:rsidRDefault="00A21F1D" w:rsidP="00A21F1D">
      <w:pPr>
        <w:numPr>
          <w:ilvl w:val="1"/>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 xml:space="preserve">If the grid emits more than 500 </w:t>
      </w:r>
      <w:proofErr w:type="spellStart"/>
      <w:r w:rsidRPr="00A21F1D">
        <w:rPr>
          <w:rFonts w:eastAsia="Times New Roman"/>
          <w:b/>
          <w:bCs/>
          <w:kern w:val="0"/>
          <w14:ligatures w14:val="none"/>
        </w:rPr>
        <w:t>gCO</w:t>
      </w:r>
      <w:proofErr w:type="spellEnd"/>
      <w:r w:rsidRPr="00A21F1D">
        <w:rPr>
          <w:rFonts w:eastAsia="Times New Roman"/>
          <w:b/>
          <w:bCs/>
          <w:kern w:val="0"/>
          <w14:ligatures w14:val="none"/>
        </w:rPr>
        <w:t>₂/kWh, a Tesla Model 3 or Model Y has a higher carbon footprint than a hybrid gasoline vehicle</w:t>
      </w:r>
      <w:r w:rsidRPr="00A21F1D">
        <w:rPr>
          <w:rFonts w:eastAsia="Times New Roman"/>
          <w:kern w:val="0"/>
          <w14:ligatures w14:val="none"/>
        </w:rPr>
        <w:t>.</w:t>
      </w:r>
    </w:p>
    <w:p w14:paraId="29716E7A" w14:textId="77777777" w:rsidR="00A21F1D" w:rsidRPr="00A21F1D" w:rsidRDefault="00A21F1D" w:rsidP="00A21F1D">
      <w:pPr>
        <w:numPr>
          <w:ilvl w:val="1"/>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Currently, ~60% of the U.S. grid exceeds this threshold</w:t>
      </w:r>
      <w:r w:rsidRPr="00A21F1D">
        <w:rPr>
          <w:rFonts w:eastAsia="Times New Roman"/>
          <w:kern w:val="0"/>
          <w14:ligatures w14:val="none"/>
        </w:rPr>
        <w:t xml:space="preserve">, meaning that in these regions, </w:t>
      </w:r>
      <w:r w:rsidRPr="00A21F1D">
        <w:rPr>
          <w:rFonts w:eastAsia="Times New Roman"/>
          <w:b/>
          <w:bCs/>
          <w:kern w:val="0"/>
          <w14:ligatures w14:val="none"/>
        </w:rPr>
        <w:t>Tesla vehicles may not provide significant CO₂ reductions</w:t>
      </w:r>
      <w:r w:rsidRPr="00A21F1D">
        <w:rPr>
          <w:rFonts w:eastAsia="Times New Roman"/>
          <w:kern w:val="0"/>
          <w14:ligatures w14:val="none"/>
        </w:rPr>
        <w:t>.</w:t>
      </w:r>
    </w:p>
    <w:p w14:paraId="7FA81469" w14:textId="77777777" w:rsidR="00A21F1D" w:rsidRPr="00A21F1D" w:rsidRDefault="00A21F1D" w:rsidP="00A21F1D">
      <w:pPr>
        <w:numPr>
          <w:ilvl w:val="1"/>
          <w:numId w:val="45"/>
        </w:numPr>
        <w:spacing w:before="100" w:beforeAutospacing="1" w:after="100" w:afterAutospacing="1"/>
        <w:rPr>
          <w:rFonts w:eastAsia="Times New Roman"/>
          <w:kern w:val="0"/>
          <w14:ligatures w14:val="none"/>
        </w:rPr>
      </w:pPr>
      <w:r w:rsidRPr="00A21F1D">
        <w:rPr>
          <w:rFonts w:eastAsia="Times New Roman"/>
          <w:b/>
          <w:bCs/>
          <w:kern w:val="0"/>
          <w14:ligatures w14:val="none"/>
        </w:rPr>
        <w:t>Charging behavior (timing and frequency) plays a major role in real-world emissions calculations</w:t>
      </w:r>
      <w:r w:rsidRPr="00A21F1D">
        <w:rPr>
          <w:rFonts w:eastAsia="Times New Roman"/>
          <w:kern w:val="0"/>
          <w14:ligatures w14:val="none"/>
        </w:rPr>
        <w:t>.</w:t>
      </w:r>
    </w:p>
    <w:p w14:paraId="6E23F508"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Comparison of Studies &amp; Discussion</w:t>
      </w:r>
    </w:p>
    <w:p w14:paraId="747C1B87" w14:textId="77777777" w:rsidR="00A21F1D" w:rsidRPr="00A21F1D" w:rsidRDefault="00A21F1D" w:rsidP="00A21F1D">
      <w:pPr>
        <w:numPr>
          <w:ilvl w:val="0"/>
          <w:numId w:val="46"/>
        </w:numPr>
        <w:spacing w:before="100" w:beforeAutospacing="1" w:after="100" w:afterAutospacing="1"/>
        <w:rPr>
          <w:rFonts w:eastAsia="Times New Roman"/>
          <w:kern w:val="0"/>
          <w14:ligatures w14:val="none"/>
        </w:rPr>
      </w:pPr>
      <w:r w:rsidRPr="00A21F1D">
        <w:rPr>
          <w:rFonts w:eastAsia="Times New Roman"/>
          <w:b/>
          <w:bCs/>
          <w:kern w:val="0"/>
          <w14:ligatures w14:val="none"/>
        </w:rPr>
        <w:t>Commonalities:</w:t>
      </w:r>
    </w:p>
    <w:p w14:paraId="58391256" w14:textId="77777777" w:rsidR="00A21F1D" w:rsidRPr="00A21F1D" w:rsidRDefault="00A21F1D" w:rsidP="00A21F1D">
      <w:pPr>
        <w:numPr>
          <w:ilvl w:val="1"/>
          <w:numId w:val="46"/>
        </w:numPr>
        <w:spacing w:before="100" w:beforeAutospacing="1" w:after="100" w:afterAutospacing="1"/>
        <w:rPr>
          <w:rFonts w:eastAsia="Times New Roman"/>
          <w:kern w:val="0"/>
          <w14:ligatures w14:val="none"/>
        </w:rPr>
      </w:pPr>
      <w:r w:rsidRPr="00A21F1D">
        <w:rPr>
          <w:rFonts w:eastAsia="Times New Roman"/>
          <w:kern w:val="0"/>
          <w14:ligatures w14:val="none"/>
        </w:rPr>
        <w:t xml:space="preserve">Both studies highlight </w:t>
      </w:r>
      <w:r w:rsidRPr="00A21F1D">
        <w:rPr>
          <w:rFonts w:eastAsia="Times New Roman"/>
          <w:b/>
          <w:bCs/>
          <w:kern w:val="0"/>
          <w14:ligatures w14:val="none"/>
        </w:rPr>
        <w:t>charging time as a crucial factor in determining Tesla’s emissions footprint</w:t>
      </w:r>
      <w:r w:rsidRPr="00A21F1D">
        <w:rPr>
          <w:rFonts w:eastAsia="Times New Roman"/>
          <w:kern w:val="0"/>
          <w14:ligatures w14:val="none"/>
        </w:rPr>
        <w:t>.</w:t>
      </w:r>
    </w:p>
    <w:p w14:paraId="208156AB" w14:textId="77777777" w:rsidR="00A21F1D" w:rsidRPr="00A21F1D" w:rsidRDefault="00A21F1D" w:rsidP="00A21F1D">
      <w:pPr>
        <w:numPr>
          <w:ilvl w:val="1"/>
          <w:numId w:val="46"/>
        </w:numPr>
        <w:spacing w:before="100" w:beforeAutospacing="1" w:after="100" w:afterAutospacing="1"/>
        <w:rPr>
          <w:rFonts w:eastAsia="Times New Roman"/>
          <w:kern w:val="0"/>
          <w14:ligatures w14:val="none"/>
        </w:rPr>
      </w:pPr>
      <w:r w:rsidRPr="00A21F1D">
        <w:rPr>
          <w:rFonts w:eastAsia="Times New Roman"/>
          <w:kern w:val="0"/>
          <w14:ligatures w14:val="none"/>
        </w:rPr>
        <w:t xml:space="preserve">Both show that </w:t>
      </w:r>
      <w:r w:rsidRPr="00A21F1D">
        <w:rPr>
          <w:rFonts w:eastAsia="Times New Roman"/>
          <w:b/>
          <w:bCs/>
          <w:kern w:val="0"/>
          <w14:ligatures w14:val="none"/>
        </w:rPr>
        <w:t>not all EV charging is environmentally beneficial—regional and temporal factors must be considered</w:t>
      </w:r>
      <w:r w:rsidRPr="00A21F1D">
        <w:rPr>
          <w:rFonts w:eastAsia="Times New Roman"/>
          <w:kern w:val="0"/>
          <w14:ligatures w14:val="none"/>
        </w:rPr>
        <w:t>.</w:t>
      </w:r>
    </w:p>
    <w:p w14:paraId="1CE6A767" w14:textId="77777777" w:rsidR="00A21F1D" w:rsidRPr="00A21F1D" w:rsidRDefault="00A21F1D" w:rsidP="00A21F1D">
      <w:pPr>
        <w:numPr>
          <w:ilvl w:val="0"/>
          <w:numId w:val="46"/>
        </w:numPr>
        <w:spacing w:before="100" w:beforeAutospacing="1" w:after="100" w:afterAutospacing="1"/>
        <w:rPr>
          <w:rFonts w:eastAsia="Times New Roman"/>
          <w:kern w:val="0"/>
          <w14:ligatures w14:val="none"/>
        </w:rPr>
      </w:pPr>
      <w:r w:rsidRPr="00A21F1D">
        <w:rPr>
          <w:rFonts w:eastAsia="Times New Roman"/>
          <w:b/>
          <w:bCs/>
          <w:kern w:val="0"/>
          <w14:ligatures w14:val="none"/>
        </w:rPr>
        <w:t>Differences:</w:t>
      </w:r>
    </w:p>
    <w:p w14:paraId="57B0E69E" w14:textId="77777777" w:rsidR="00A21F1D" w:rsidRPr="00A21F1D" w:rsidRDefault="00A21F1D" w:rsidP="00A21F1D">
      <w:pPr>
        <w:numPr>
          <w:ilvl w:val="1"/>
          <w:numId w:val="46"/>
        </w:numPr>
        <w:spacing w:before="100" w:beforeAutospacing="1" w:after="100" w:afterAutospacing="1"/>
        <w:rPr>
          <w:rFonts w:eastAsia="Times New Roman"/>
          <w:kern w:val="0"/>
          <w14:ligatures w14:val="none"/>
        </w:rPr>
      </w:pPr>
      <w:r w:rsidRPr="00A21F1D">
        <w:rPr>
          <w:rFonts w:eastAsia="Times New Roman"/>
          <w:b/>
          <w:bCs/>
          <w:kern w:val="0"/>
          <w14:ligatures w14:val="none"/>
        </w:rPr>
        <w:t>Tamayao et al.</w:t>
      </w:r>
      <w:r w:rsidRPr="00A21F1D">
        <w:rPr>
          <w:rFonts w:eastAsia="Times New Roman"/>
          <w:kern w:val="0"/>
          <w14:ligatures w14:val="none"/>
        </w:rPr>
        <w:t xml:space="preserve"> focus on </w:t>
      </w:r>
      <w:r w:rsidRPr="00A21F1D">
        <w:rPr>
          <w:rFonts w:eastAsia="Times New Roman"/>
          <w:b/>
          <w:bCs/>
          <w:kern w:val="0"/>
          <w14:ligatures w14:val="none"/>
        </w:rPr>
        <w:t>how marginal vs. average emissions factors change the perception of EV emissions</w:t>
      </w:r>
      <w:r w:rsidRPr="00A21F1D">
        <w:rPr>
          <w:rFonts w:eastAsia="Times New Roman"/>
          <w:kern w:val="0"/>
          <w14:ligatures w14:val="none"/>
        </w:rPr>
        <w:t>.</w:t>
      </w:r>
    </w:p>
    <w:p w14:paraId="388C3130" w14:textId="77777777" w:rsidR="00A21F1D" w:rsidRPr="00A21F1D" w:rsidRDefault="00A21F1D" w:rsidP="00A21F1D">
      <w:pPr>
        <w:numPr>
          <w:ilvl w:val="1"/>
          <w:numId w:val="46"/>
        </w:numPr>
        <w:spacing w:before="100" w:beforeAutospacing="1" w:after="100" w:afterAutospacing="1"/>
        <w:rPr>
          <w:rFonts w:eastAsia="Times New Roman"/>
          <w:kern w:val="0"/>
          <w14:ligatures w14:val="none"/>
        </w:rPr>
      </w:pPr>
      <w:r w:rsidRPr="00A21F1D">
        <w:rPr>
          <w:rFonts w:eastAsia="Times New Roman"/>
          <w:b/>
          <w:bCs/>
          <w:kern w:val="0"/>
          <w14:ligatures w14:val="none"/>
        </w:rPr>
        <w:t>Singh et al.</w:t>
      </w:r>
      <w:r w:rsidRPr="00A21F1D">
        <w:rPr>
          <w:rFonts w:eastAsia="Times New Roman"/>
          <w:kern w:val="0"/>
          <w14:ligatures w14:val="none"/>
        </w:rPr>
        <w:t xml:space="preserve"> introduce the </w:t>
      </w:r>
      <w:r w:rsidRPr="00A21F1D">
        <w:rPr>
          <w:rFonts w:eastAsia="Times New Roman"/>
          <w:b/>
          <w:bCs/>
          <w:kern w:val="0"/>
          <w14:ligatures w14:val="none"/>
        </w:rPr>
        <w:t>CEF concept</w:t>
      </w:r>
      <w:r w:rsidRPr="00A21F1D">
        <w:rPr>
          <w:rFonts w:eastAsia="Times New Roman"/>
          <w:kern w:val="0"/>
          <w14:ligatures w14:val="none"/>
        </w:rPr>
        <w:t xml:space="preserve">, showing that </w:t>
      </w:r>
      <w:r w:rsidRPr="00A21F1D">
        <w:rPr>
          <w:rFonts w:eastAsia="Times New Roman"/>
          <w:b/>
          <w:bCs/>
          <w:kern w:val="0"/>
          <w14:ligatures w14:val="none"/>
        </w:rPr>
        <w:t>EVs do not always outperform hybrids, depending on the region</w:t>
      </w:r>
      <w:r w:rsidRPr="00A21F1D">
        <w:rPr>
          <w:rFonts w:eastAsia="Times New Roman"/>
          <w:kern w:val="0"/>
          <w14:ligatures w14:val="none"/>
        </w:rPr>
        <w:t>.</w:t>
      </w:r>
    </w:p>
    <w:p w14:paraId="7547C697" w14:textId="77777777" w:rsidR="00A21F1D" w:rsidRPr="00A21F1D" w:rsidRDefault="005D0E90" w:rsidP="00A21F1D">
      <w:pPr>
        <w:rPr>
          <w:rFonts w:eastAsia="Times New Roman"/>
          <w:kern w:val="0"/>
          <w14:ligatures w14:val="none"/>
        </w:rPr>
      </w:pPr>
      <w:r w:rsidRPr="00A21F1D">
        <w:rPr>
          <w:rFonts w:eastAsia="Times New Roman"/>
          <w:noProof/>
          <w:kern w:val="0"/>
        </w:rPr>
        <w:pict w14:anchorId="62FDD468">
          <v:rect id="_x0000_i1056" alt="" style="width:468pt;height:.05pt;mso-width-percent:0;mso-height-percent:0;mso-width-percent:0;mso-height-percent:0" o:hralign="center" o:hrstd="t" o:hr="t" fillcolor="#a0a0a0" stroked="f"/>
        </w:pict>
      </w:r>
    </w:p>
    <w:p w14:paraId="5D9A8BFC" w14:textId="77777777" w:rsidR="00A21F1D" w:rsidRPr="00A21F1D" w:rsidRDefault="00A21F1D" w:rsidP="00A21F1D">
      <w:pPr>
        <w:spacing w:before="100" w:beforeAutospacing="1" w:after="100" w:afterAutospacing="1"/>
        <w:outlineLvl w:val="1"/>
        <w:rPr>
          <w:rFonts w:eastAsia="Times New Roman"/>
          <w:b/>
          <w:bCs/>
          <w:kern w:val="0"/>
          <w:sz w:val="36"/>
          <w:szCs w:val="36"/>
          <w14:ligatures w14:val="none"/>
        </w:rPr>
      </w:pPr>
      <w:r w:rsidRPr="00A21F1D">
        <w:rPr>
          <w:rFonts w:eastAsia="Times New Roman"/>
          <w:b/>
          <w:bCs/>
          <w:kern w:val="0"/>
          <w:sz w:val="36"/>
          <w:szCs w:val="36"/>
          <w14:ligatures w14:val="none"/>
        </w:rPr>
        <w:lastRenderedPageBreak/>
        <w:t>2.1.3 Subtheme 3: The Policy and Health Implications of Regional Electricity Emissions</w:t>
      </w:r>
    </w:p>
    <w:p w14:paraId="0CF92994" w14:textId="77777777" w:rsidR="00A21F1D" w:rsidRPr="00A21F1D" w:rsidRDefault="00A21F1D" w:rsidP="00A21F1D">
      <w:pPr>
        <w:spacing w:before="100" w:beforeAutospacing="1" w:after="100" w:afterAutospacing="1"/>
        <w:rPr>
          <w:rFonts w:eastAsia="Times New Roman"/>
          <w:kern w:val="0"/>
          <w14:ligatures w14:val="none"/>
        </w:rPr>
      </w:pPr>
      <w:r w:rsidRPr="00A21F1D">
        <w:rPr>
          <w:rFonts w:eastAsia="Times New Roman"/>
          <w:kern w:val="0"/>
          <w14:ligatures w14:val="none"/>
        </w:rPr>
        <w:t xml:space="preserve">This subtheme explores how </w:t>
      </w:r>
      <w:r w:rsidRPr="00A21F1D">
        <w:rPr>
          <w:rFonts w:eastAsia="Times New Roman"/>
          <w:b/>
          <w:bCs/>
          <w:kern w:val="0"/>
          <w14:ligatures w14:val="none"/>
        </w:rPr>
        <w:t>regional power emissions affect public health and policy decisions related to Tesla and EV adoption</w:t>
      </w:r>
      <w:r w:rsidRPr="00A21F1D">
        <w:rPr>
          <w:rFonts w:eastAsia="Times New Roman"/>
          <w:kern w:val="0"/>
          <w14:ligatures w14:val="none"/>
        </w:rPr>
        <w:t>.</w:t>
      </w:r>
    </w:p>
    <w:p w14:paraId="4DBCBCE0"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Study 5: "Public Health and Climate Benefits and Trade-Offs of U.S. Vehicle Electrification" (Peters et al., 2020)</w:t>
      </w:r>
    </w:p>
    <w:p w14:paraId="5CA6BA5C" w14:textId="77777777" w:rsidR="00A21F1D" w:rsidRPr="00A21F1D" w:rsidRDefault="00A21F1D" w:rsidP="00A21F1D">
      <w:pPr>
        <w:numPr>
          <w:ilvl w:val="0"/>
          <w:numId w:val="47"/>
        </w:numPr>
        <w:spacing w:before="100" w:beforeAutospacing="1" w:after="100" w:afterAutospacing="1"/>
        <w:rPr>
          <w:rFonts w:eastAsia="Times New Roman"/>
          <w:kern w:val="0"/>
          <w14:ligatures w14:val="none"/>
        </w:rPr>
      </w:pPr>
      <w:r w:rsidRPr="00A21F1D">
        <w:rPr>
          <w:rFonts w:eastAsia="Times New Roman"/>
          <w:b/>
          <w:bCs/>
          <w:kern w:val="0"/>
          <w14:ligatures w14:val="none"/>
        </w:rPr>
        <w:t>Research Question(s):</w:t>
      </w:r>
    </w:p>
    <w:p w14:paraId="0348453A" w14:textId="77777777" w:rsidR="00A21F1D" w:rsidRPr="00A21F1D" w:rsidRDefault="00A21F1D" w:rsidP="00A21F1D">
      <w:pPr>
        <w:numPr>
          <w:ilvl w:val="1"/>
          <w:numId w:val="47"/>
        </w:numPr>
        <w:spacing w:before="100" w:beforeAutospacing="1" w:after="100" w:afterAutospacing="1"/>
        <w:rPr>
          <w:rFonts w:eastAsia="Times New Roman"/>
          <w:kern w:val="0"/>
          <w14:ligatures w14:val="none"/>
        </w:rPr>
      </w:pPr>
      <w:r w:rsidRPr="00A21F1D">
        <w:rPr>
          <w:rFonts w:eastAsia="Times New Roman"/>
          <w:kern w:val="0"/>
          <w14:ligatures w14:val="none"/>
        </w:rPr>
        <w:t>How does regional EV adoption impact air pollution and public health?</w:t>
      </w:r>
    </w:p>
    <w:p w14:paraId="06946178" w14:textId="77777777" w:rsidR="00A21F1D" w:rsidRPr="00A21F1D" w:rsidRDefault="00A21F1D" w:rsidP="00A21F1D">
      <w:pPr>
        <w:numPr>
          <w:ilvl w:val="0"/>
          <w:numId w:val="47"/>
        </w:numPr>
        <w:spacing w:before="100" w:beforeAutospacing="1" w:after="100" w:afterAutospacing="1"/>
        <w:rPr>
          <w:rFonts w:eastAsia="Times New Roman"/>
          <w:kern w:val="0"/>
          <w14:ligatures w14:val="none"/>
        </w:rPr>
      </w:pPr>
      <w:r w:rsidRPr="00A21F1D">
        <w:rPr>
          <w:rFonts w:eastAsia="Times New Roman"/>
          <w:b/>
          <w:bCs/>
          <w:kern w:val="0"/>
          <w14:ligatures w14:val="none"/>
        </w:rPr>
        <w:t>Methods/Participants:</w:t>
      </w:r>
    </w:p>
    <w:p w14:paraId="056BF032" w14:textId="77777777" w:rsidR="00A21F1D" w:rsidRPr="00A21F1D" w:rsidRDefault="00A21F1D" w:rsidP="00A21F1D">
      <w:pPr>
        <w:numPr>
          <w:ilvl w:val="1"/>
          <w:numId w:val="47"/>
        </w:numPr>
        <w:spacing w:before="100" w:beforeAutospacing="1" w:after="100" w:afterAutospacing="1"/>
        <w:rPr>
          <w:rFonts w:eastAsia="Times New Roman"/>
          <w:kern w:val="0"/>
          <w14:ligatures w14:val="none"/>
        </w:rPr>
      </w:pPr>
      <w:r w:rsidRPr="00A21F1D">
        <w:rPr>
          <w:rFonts w:eastAsia="Times New Roman"/>
          <w:kern w:val="0"/>
          <w14:ligatures w14:val="none"/>
        </w:rPr>
        <w:t>Modeled six EV adoption scenarios (25%–75% penetration).</w:t>
      </w:r>
    </w:p>
    <w:p w14:paraId="18EA7018" w14:textId="77777777" w:rsidR="00A21F1D" w:rsidRPr="00A21F1D" w:rsidRDefault="00A21F1D" w:rsidP="00A21F1D">
      <w:pPr>
        <w:numPr>
          <w:ilvl w:val="0"/>
          <w:numId w:val="47"/>
        </w:numPr>
        <w:spacing w:before="100" w:beforeAutospacing="1" w:after="100" w:afterAutospacing="1"/>
        <w:rPr>
          <w:rFonts w:eastAsia="Times New Roman"/>
          <w:kern w:val="0"/>
          <w14:ligatures w14:val="none"/>
        </w:rPr>
      </w:pPr>
      <w:r w:rsidRPr="00A21F1D">
        <w:rPr>
          <w:rFonts w:eastAsia="Times New Roman"/>
          <w:b/>
          <w:bCs/>
          <w:kern w:val="0"/>
          <w14:ligatures w14:val="none"/>
        </w:rPr>
        <w:t>Findings:</w:t>
      </w:r>
    </w:p>
    <w:p w14:paraId="74DB0D4E" w14:textId="77777777" w:rsidR="00A21F1D" w:rsidRPr="00A21F1D" w:rsidRDefault="00A21F1D" w:rsidP="00A21F1D">
      <w:pPr>
        <w:numPr>
          <w:ilvl w:val="1"/>
          <w:numId w:val="47"/>
        </w:numPr>
        <w:spacing w:before="100" w:beforeAutospacing="1" w:after="100" w:afterAutospacing="1"/>
        <w:rPr>
          <w:rFonts w:eastAsia="Times New Roman"/>
          <w:kern w:val="0"/>
          <w14:ligatures w14:val="none"/>
        </w:rPr>
      </w:pPr>
      <w:r w:rsidRPr="00A21F1D">
        <w:rPr>
          <w:rFonts w:eastAsia="Times New Roman"/>
          <w:b/>
          <w:bCs/>
          <w:kern w:val="0"/>
          <w14:ligatures w14:val="none"/>
        </w:rPr>
        <w:t>In renewable-heavy states, EV adoption leads to significant air quality improvements</w:t>
      </w:r>
      <w:r w:rsidRPr="00A21F1D">
        <w:rPr>
          <w:rFonts w:eastAsia="Times New Roman"/>
          <w:kern w:val="0"/>
          <w14:ligatures w14:val="none"/>
        </w:rPr>
        <w:t xml:space="preserve"> and </w:t>
      </w:r>
      <w:r w:rsidRPr="00A21F1D">
        <w:rPr>
          <w:rFonts w:eastAsia="Times New Roman"/>
          <w:b/>
          <w:bCs/>
          <w:kern w:val="0"/>
          <w14:ligatures w14:val="none"/>
        </w:rPr>
        <w:t>reduces health risks</w:t>
      </w:r>
      <w:r w:rsidRPr="00A21F1D">
        <w:rPr>
          <w:rFonts w:eastAsia="Times New Roman"/>
          <w:kern w:val="0"/>
          <w14:ligatures w14:val="none"/>
        </w:rPr>
        <w:t>.</w:t>
      </w:r>
    </w:p>
    <w:p w14:paraId="129A5250" w14:textId="77777777" w:rsidR="00A21F1D" w:rsidRPr="00A21F1D" w:rsidRDefault="00A21F1D" w:rsidP="00A21F1D">
      <w:pPr>
        <w:numPr>
          <w:ilvl w:val="1"/>
          <w:numId w:val="47"/>
        </w:numPr>
        <w:spacing w:before="100" w:beforeAutospacing="1" w:after="100" w:afterAutospacing="1"/>
        <w:rPr>
          <w:rFonts w:eastAsia="Times New Roman"/>
          <w:kern w:val="0"/>
          <w14:ligatures w14:val="none"/>
        </w:rPr>
      </w:pPr>
      <w:r w:rsidRPr="00A21F1D">
        <w:rPr>
          <w:rFonts w:eastAsia="Times New Roman"/>
          <w:b/>
          <w:bCs/>
          <w:kern w:val="0"/>
          <w14:ligatures w14:val="none"/>
        </w:rPr>
        <w:t>In coal-heavy regions, EV adoption increases localized air pollution, offsetting expected health benefits</w:t>
      </w:r>
      <w:r w:rsidRPr="00A21F1D">
        <w:rPr>
          <w:rFonts w:eastAsia="Times New Roman"/>
          <w:kern w:val="0"/>
          <w14:ligatures w14:val="none"/>
        </w:rPr>
        <w:t>.</w:t>
      </w:r>
    </w:p>
    <w:p w14:paraId="45548CF8" w14:textId="77777777" w:rsidR="00A21F1D" w:rsidRPr="00A21F1D" w:rsidRDefault="00A21F1D" w:rsidP="00A21F1D">
      <w:pPr>
        <w:numPr>
          <w:ilvl w:val="1"/>
          <w:numId w:val="47"/>
        </w:numPr>
        <w:spacing w:before="100" w:beforeAutospacing="1" w:after="100" w:afterAutospacing="1"/>
        <w:rPr>
          <w:rFonts w:eastAsia="Times New Roman"/>
          <w:kern w:val="0"/>
          <w14:ligatures w14:val="none"/>
        </w:rPr>
      </w:pPr>
      <w:r w:rsidRPr="00A21F1D">
        <w:rPr>
          <w:rFonts w:eastAsia="Times New Roman"/>
          <w:b/>
          <w:bCs/>
          <w:kern w:val="0"/>
          <w14:ligatures w14:val="none"/>
        </w:rPr>
        <w:t>Total economic benefits of EV adoption range from $20 billion (low adoption) to $70 billion per year in avoided healthcare costs</w:t>
      </w:r>
      <w:r w:rsidRPr="00A21F1D">
        <w:rPr>
          <w:rFonts w:eastAsia="Times New Roman"/>
          <w:kern w:val="0"/>
          <w14:ligatures w14:val="none"/>
        </w:rPr>
        <w:t>.</w:t>
      </w:r>
    </w:p>
    <w:p w14:paraId="57B0F1FD" w14:textId="77777777" w:rsidR="00A21F1D" w:rsidRPr="00A21F1D" w:rsidRDefault="00A21F1D" w:rsidP="00A21F1D">
      <w:pPr>
        <w:spacing w:before="100" w:beforeAutospacing="1" w:after="100" w:afterAutospacing="1"/>
        <w:outlineLvl w:val="2"/>
        <w:rPr>
          <w:rFonts w:eastAsia="Times New Roman"/>
          <w:b/>
          <w:bCs/>
          <w:kern w:val="0"/>
          <w:sz w:val="27"/>
          <w:szCs w:val="27"/>
          <w14:ligatures w14:val="none"/>
        </w:rPr>
      </w:pPr>
      <w:r w:rsidRPr="00A21F1D">
        <w:rPr>
          <w:rFonts w:eastAsia="Times New Roman"/>
          <w:b/>
          <w:bCs/>
          <w:kern w:val="0"/>
          <w:sz w:val="27"/>
          <w:szCs w:val="27"/>
          <w14:ligatures w14:val="none"/>
        </w:rPr>
        <w:t>Comparison &amp; Discussion</w:t>
      </w:r>
    </w:p>
    <w:p w14:paraId="3A406654" w14:textId="77777777" w:rsidR="00A21F1D" w:rsidRPr="00A21F1D" w:rsidRDefault="00A21F1D" w:rsidP="00A21F1D">
      <w:pPr>
        <w:numPr>
          <w:ilvl w:val="0"/>
          <w:numId w:val="48"/>
        </w:numPr>
        <w:spacing w:before="100" w:beforeAutospacing="1" w:after="100" w:afterAutospacing="1"/>
        <w:rPr>
          <w:rFonts w:eastAsia="Times New Roman"/>
          <w:kern w:val="0"/>
          <w14:ligatures w14:val="none"/>
        </w:rPr>
      </w:pPr>
      <w:r w:rsidRPr="00A21F1D">
        <w:rPr>
          <w:rFonts w:eastAsia="Times New Roman"/>
          <w:b/>
          <w:bCs/>
          <w:kern w:val="0"/>
          <w14:ligatures w14:val="none"/>
        </w:rPr>
        <w:t xml:space="preserve">This study connects regional electricity emissions with public health, reinforcing the argument that Tesla’s sustainability is not uniform across the </w:t>
      </w:r>
      <w:proofErr w:type="gramStart"/>
      <w:r w:rsidRPr="00A21F1D">
        <w:rPr>
          <w:rFonts w:eastAsia="Times New Roman"/>
          <w:b/>
          <w:bCs/>
          <w:kern w:val="0"/>
          <w14:ligatures w14:val="none"/>
        </w:rPr>
        <w:t>U.S.</w:t>
      </w:r>
      <w:r w:rsidRPr="00A21F1D">
        <w:rPr>
          <w:rFonts w:eastAsia="Times New Roman"/>
          <w:kern w:val="0"/>
          <w14:ligatures w14:val="none"/>
        </w:rPr>
        <w:t>.</w:t>
      </w:r>
      <w:proofErr w:type="gramEnd"/>
    </w:p>
    <w:p w14:paraId="5761D743" w14:textId="1C88CA1E" w:rsidR="00416341" w:rsidRDefault="00416341" w:rsidP="00E26EBB"/>
    <w:p w14:paraId="3C2987C9" w14:textId="77777777" w:rsidR="004C486A" w:rsidRDefault="004C486A" w:rsidP="00E26EBB"/>
    <w:p w14:paraId="773C3379" w14:textId="77777777" w:rsidR="004C486A" w:rsidRDefault="004C486A" w:rsidP="00E26EBB"/>
    <w:p w14:paraId="2F76715F" w14:textId="77777777" w:rsidR="004C486A" w:rsidRDefault="004C486A" w:rsidP="00E26EBB"/>
    <w:p w14:paraId="79205939" w14:textId="77777777" w:rsidR="004C486A" w:rsidRDefault="004C486A" w:rsidP="00E26EBB"/>
    <w:p w14:paraId="07FB7AFF" w14:textId="77777777" w:rsidR="004C486A" w:rsidRDefault="004C486A" w:rsidP="00E26EBB"/>
    <w:p w14:paraId="01CAB3F1" w14:textId="77777777" w:rsidR="004C486A" w:rsidRDefault="004C486A" w:rsidP="00E26EBB"/>
    <w:p w14:paraId="535D15E7" w14:textId="77777777" w:rsidR="004C486A" w:rsidRDefault="004C486A" w:rsidP="00E26EBB"/>
    <w:p w14:paraId="5E1EA25B" w14:textId="77777777" w:rsidR="004C486A" w:rsidRDefault="004C486A" w:rsidP="00E26EBB"/>
    <w:p w14:paraId="44B23DA8" w14:textId="77777777" w:rsidR="004C486A" w:rsidRDefault="004C486A" w:rsidP="00E26EBB"/>
    <w:p w14:paraId="2716CD19" w14:textId="77777777" w:rsidR="004C486A" w:rsidRDefault="004C486A" w:rsidP="00E26EBB"/>
    <w:p w14:paraId="5F1BA702" w14:textId="77777777" w:rsidR="004C486A" w:rsidRDefault="004C486A" w:rsidP="00E26EBB"/>
    <w:p w14:paraId="17234496" w14:textId="77777777" w:rsidR="004C486A" w:rsidRDefault="004C486A" w:rsidP="00E26EBB"/>
    <w:p w14:paraId="20776E2A" w14:textId="77777777" w:rsidR="004C486A" w:rsidRDefault="004C486A" w:rsidP="00E26EBB"/>
    <w:p w14:paraId="7FC71611" w14:textId="77777777" w:rsidR="004C486A" w:rsidRDefault="004C486A" w:rsidP="00E26EBB"/>
    <w:p w14:paraId="77B2B600" w14:textId="77777777" w:rsidR="004C486A" w:rsidRDefault="004C486A" w:rsidP="00E26EBB"/>
    <w:p w14:paraId="0EDC0C57" w14:textId="77777777" w:rsidR="004C486A" w:rsidRDefault="004C486A" w:rsidP="00E26EBB"/>
    <w:p w14:paraId="574A411F" w14:textId="77777777" w:rsidR="004C486A" w:rsidRDefault="004C486A" w:rsidP="00E26EBB"/>
    <w:p w14:paraId="6530B05D" w14:textId="77777777" w:rsidR="004C486A" w:rsidRDefault="004C486A" w:rsidP="00E26EBB"/>
    <w:p w14:paraId="1A4F5BDA" w14:textId="77777777" w:rsidR="00C92ED5" w:rsidRPr="00C92ED5" w:rsidRDefault="00C92ED5" w:rsidP="00C92ED5">
      <w:pPr>
        <w:spacing w:before="100" w:beforeAutospacing="1" w:after="100" w:afterAutospacing="1"/>
        <w:outlineLvl w:val="1"/>
        <w:rPr>
          <w:rFonts w:eastAsia="Times New Roman"/>
          <w:b/>
          <w:bCs/>
          <w:kern w:val="0"/>
          <w:sz w:val="36"/>
          <w:szCs w:val="36"/>
          <w14:ligatures w14:val="none"/>
        </w:rPr>
      </w:pPr>
      <w:r w:rsidRPr="00C92ED5">
        <w:rPr>
          <w:rFonts w:eastAsia="Times New Roman"/>
          <w:b/>
          <w:bCs/>
          <w:kern w:val="0"/>
          <w:sz w:val="36"/>
          <w:szCs w:val="36"/>
          <w14:ligatures w14:val="none"/>
        </w:rPr>
        <w:lastRenderedPageBreak/>
        <w:t>Theme 1: Electricity Generation CO₂ Emissions and Regional Variability</w:t>
      </w:r>
    </w:p>
    <w:p w14:paraId="71838BCA" w14:textId="77777777" w:rsidR="00C92ED5" w:rsidRPr="00C92ED5" w:rsidRDefault="00C92ED5" w:rsidP="00C92ED5">
      <w:pPr>
        <w:spacing w:before="100" w:beforeAutospacing="1" w:after="100" w:afterAutospacing="1"/>
        <w:rPr>
          <w:rFonts w:eastAsia="Times New Roman"/>
          <w:kern w:val="0"/>
          <w14:ligatures w14:val="none"/>
        </w:rPr>
      </w:pPr>
      <w:r w:rsidRPr="00C92ED5">
        <w:rPr>
          <w:rFonts w:eastAsia="Times New Roman"/>
          <w:kern w:val="0"/>
          <w14:ligatures w14:val="none"/>
        </w:rPr>
        <w:t>This section evaluates how regional differences in electricity generation affect the CO₂ emissions associated with EVs. Since EVs do not produce tailpipe emissions, their sustainability depends on the emissions intensity of the electricity grid. Studies in this section analyze variations in power plant emissions, the role of energy sources, and regional differences in lifecycle CO₂ emissions.</w:t>
      </w:r>
    </w:p>
    <w:p w14:paraId="5E96BD2A"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1: Regional Differences in Power Plant CO₂ Emissions and EV Sustainability</w:t>
      </w:r>
    </w:p>
    <w:p w14:paraId="57E3ECF7" w14:textId="77777777" w:rsidR="00C92ED5" w:rsidRPr="00C92ED5" w:rsidRDefault="00C92ED5" w:rsidP="00C92ED5">
      <w:pPr>
        <w:numPr>
          <w:ilvl w:val="0"/>
          <w:numId w:val="49"/>
        </w:numPr>
        <w:spacing w:before="100" w:beforeAutospacing="1" w:after="100" w:afterAutospacing="1"/>
        <w:rPr>
          <w:rFonts w:eastAsia="Times New Roman"/>
          <w:kern w:val="0"/>
          <w14:ligatures w14:val="none"/>
        </w:rPr>
      </w:pPr>
      <w:r w:rsidRPr="00C92ED5">
        <w:rPr>
          <w:rFonts w:eastAsia="Times New Roman"/>
          <w:b/>
          <w:bCs/>
          <w:kern w:val="0"/>
          <w14:ligatures w14:val="none"/>
        </w:rPr>
        <w:t>Ghosh et al. (2023):</w:t>
      </w:r>
      <w:r w:rsidRPr="00C92ED5">
        <w:rPr>
          <w:rFonts w:eastAsia="Times New Roman"/>
          <w:kern w:val="0"/>
          <w14:ligatures w14:val="none"/>
        </w:rPr>
        <w:t xml:space="preserve"> "Derivation and Assessment of Regional Electricity Generation Emission Factors in the USA"</w:t>
      </w:r>
    </w:p>
    <w:p w14:paraId="5E06B178" w14:textId="77777777" w:rsidR="00C92ED5" w:rsidRPr="00C92ED5" w:rsidRDefault="00C92ED5" w:rsidP="00C92ED5">
      <w:pPr>
        <w:numPr>
          <w:ilvl w:val="0"/>
          <w:numId w:val="49"/>
        </w:numPr>
        <w:spacing w:before="100" w:beforeAutospacing="1" w:after="100" w:afterAutospacing="1"/>
        <w:rPr>
          <w:rFonts w:eastAsia="Times New Roman"/>
          <w:kern w:val="0"/>
          <w14:ligatures w14:val="none"/>
        </w:rPr>
      </w:pPr>
      <w:r w:rsidRPr="00C92ED5">
        <w:rPr>
          <w:rFonts w:eastAsia="Times New Roman"/>
          <w:b/>
          <w:bCs/>
          <w:kern w:val="0"/>
          <w14:ligatures w14:val="none"/>
        </w:rPr>
        <w:t>Qin et al. (2022):</w:t>
      </w:r>
      <w:r w:rsidRPr="00C92ED5">
        <w:rPr>
          <w:rFonts w:eastAsia="Times New Roman"/>
          <w:kern w:val="0"/>
          <w14:ligatures w14:val="none"/>
        </w:rPr>
        <w:t xml:space="preserve"> "Global and Regional Drivers of Power Plant CO₂ Emissions Over the Last Three Decades"</w:t>
      </w:r>
    </w:p>
    <w:p w14:paraId="41D33E75"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2: The Effect of Regional Variability on EV Lifecycle CO₂ Emissions</w:t>
      </w:r>
    </w:p>
    <w:p w14:paraId="600FDDA0" w14:textId="77777777" w:rsidR="00C92ED5" w:rsidRPr="00C92ED5" w:rsidRDefault="00C92ED5" w:rsidP="00C92ED5">
      <w:pPr>
        <w:numPr>
          <w:ilvl w:val="0"/>
          <w:numId w:val="50"/>
        </w:numPr>
        <w:spacing w:before="100" w:beforeAutospacing="1" w:after="100" w:afterAutospacing="1"/>
        <w:rPr>
          <w:rFonts w:eastAsia="Times New Roman"/>
          <w:kern w:val="0"/>
          <w14:ligatures w14:val="none"/>
        </w:rPr>
      </w:pPr>
      <w:r w:rsidRPr="00C92ED5">
        <w:rPr>
          <w:rFonts w:eastAsia="Times New Roman"/>
          <w:b/>
          <w:bCs/>
          <w:kern w:val="0"/>
          <w14:ligatures w14:val="none"/>
        </w:rPr>
        <w:t>Tamayao et al. (2015):</w:t>
      </w:r>
      <w:r w:rsidRPr="00C92ED5">
        <w:rPr>
          <w:rFonts w:eastAsia="Times New Roman"/>
          <w:kern w:val="0"/>
          <w14:ligatures w14:val="none"/>
        </w:rPr>
        <w:t xml:space="preserve"> "Regional Variability and Uncertainty of Electric Vehicle Life Cycle CO₂ Emissions Across the United States"</w:t>
      </w:r>
    </w:p>
    <w:p w14:paraId="5BB63C22" w14:textId="77777777" w:rsidR="00C92ED5" w:rsidRPr="00C92ED5" w:rsidRDefault="00C92ED5" w:rsidP="00C92ED5">
      <w:pPr>
        <w:numPr>
          <w:ilvl w:val="0"/>
          <w:numId w:val="50"/>
        </w:numPr>
        <w:spacing w:before="100" w:beforeAutospacing="1" w:after="100" w:afterAutospacing="1"/>
        <w:rPr>
          <w:rFonts w:eastAsia="Times New Roman"/>
          <w:kern w:val="0"/>
          <w14:ligatures w14:val="none"/>
        </w:rPr>
      </w:pPr>
      <w:r w:rsidRPr="00C92ED5">
        <w:rPr>
          <w:rFonts w:eastAsia="Times New Roman"/>
          <w:b/>
          <w:bCs/>
          <w:kern w:val="0"/>
          <w14:ligatures w14:val="none"/>
        </w:rPr>
        <w:t>Singh et al. (2024):</w:t>
      </w:r>
      <w:r w:rsidRPr="00C92ED5">
        <w:rPr>
          <w:rFonts w:eastAsia="Times New Roman"/>
          <w:kern w:val="0"/>
          <w14:ligatures w14:val="none"/>
        </w:rPr>
        <w:t xml:space="preserve"> "Ensuring Greenhouse Gas Reductions from Electric Vehicles Compared to Hybrid Gasoline Vehicles Requires a Cleaner U.S. Electricity Grid"</w:t>
      </w:r>
    </w:p>
    <w:p w14:paraId="792DCB99"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3: The Role of Climate, Seasonal Variability, and Grid Efficiency</w:t>
      </w:r>
    </w:p>
    <w:p w14:paraId="6CE8B852" w14:textId="77777777" w:rsidR="00C92ED5" w:rsidRPr="00C92ED5" w:rsidRDefault="00C92ED5" w:rsidP="00C92ED5">
      <w:pPr>
        <w:numPr>
          <w:ilvl w:val="0"/>
          <w:numId w:val="51"/>
        </w:numPr>
        <w:spacing w:before="100" w:beforeAutospacing="1" w:after="100" w:afterAutospacing="1"/>
        <w:rPr>
          <w:rFonts w:eastAsia="Times New Roman"/>
          <w:kern w:val="0"/>
          <w14:ligatures w14:val="none"/>
        </w:rPr>
      </w:pPr>
      <w:r w:rsidRPr="00C92ED5">
        <w:rPr>
          <w:rFonts w:eastAsia="Times New Roman"/>
          <w:b/>
          <w:bCs/>
          <w:kern w:val="0"/>
          <w14:ligatures w14:val="none"/>
        </w:rPr>
        <w:t>Ansari et al. (2024):</w:t>
      </w:r>
      <w:r w:rsidRPr="00C92ED5">
        <w:rPr>
          <w:rFonts w:eastAsia="Times New Roman"/>
          <w:kern w:val="0"/>
          <w14:ligatures w14:val="none"/>
        </w:rPr>
        <w:t xml:space="preserve"> "Ambient Temperature Effects on Energy Consumption and CO₂ Emissions of a Plug-in Hybrid Electric Vehicle"</w:t>
      </w:r>
    </w:p>
    <w:p w14:paraId="36F418DA" w14:textId="77777777" w:rsidR="00C92ED5" w:rsidRPr="00C92ED5" w:rsidRDefault="00C92ED5" w:rsidP="00C92ED5">
      <w:pPr>
        <w:numPr>
          <w:ilvl w:val="0"/>
          <w:numId w:val="51"/>
        </w:numPr>
        <w:spacing w:before="100" w:beforeAutospacing="1" w:after="100" w:afterAutospacing="1"/>
        <w:rPr>
          <w:rFonts w:eastAsia="Times New Roman"/>
          <w:kern w:val="0"/>
          <w14:ligatures w14:val="none"/>
        </w:rPr>
      </w:pPr>
      <w:r w:rsidRPr="00C92ED5">
        <w:rPr>
          <w:rFonts w:eastAsia="Times New Roman"/>
          <w:b/>
          <w:bCs/>
          <w:kern w:val="0"/>
          <w14:ligatures w14:val="none"/>
        </w:rPr>
        <w:t>Peters et al. (2020):</w:t>
      </w:r>
      <w:r w:rsidRPr="00C92ED5">
        <w:rPr>
          <w:rFonts w:eastAsia="Times New Roman"/>
          <w:kern w:val="0"/>
          <w14:ligatures w14:val="none"/>
        </w:rPr>
        <w:t xml:space="preserve"> "Public Health and Climate Benefits and Trade-Offs of U.S. Vehicle Electrification"</w:t>
      </w:r>
    </w:p>
    <w:p w14:paraId="4D6A2ECC" w14:textId="77777777" w:rsidR="00C92ED5" w:rsidRPr="00C92ED5" w:rsidRDefault="005D0E90" w:rsidP="00C92ED5">
      <w:pPr>
        <w:rPr>
          <w:rFonts w:eastAsia="Times New Roman"/>
          <w:kern w:val="0"/>
          <w14:ligatures w14:val="none"/>
        </w:rPr>
      </w:pPr>
      <w:r w:rsidRPr="00C92ED5">
        <w:rPr>
          <w:rFonts w:eastAsia="Times New Roman"/>
          <w:noProof/>
          <w:kern w:val="0"/>
        </w:rPr>
        <w:pict w14:anchorId="1CF75B14">
          <v:rect id="_x0000_i1055" alt="" style="width:468pt;height:.05pt;mso-width-percent:0;mso-height-percent:0;mso-width-percent:0;mso-height-percent:0" o:hralign="center" o:hrstd="t" o:hr="t" fillcolor="#a0a0a0" stroked="f"/>
        </w:pict>
      </w:r>
    </w:p>
    <w:p w14:paraId="7D922C83" w14:textId="77777777" w:rsidR="00C92ED5" w:rsidRPr="00C92ED5" w:rsidRDefault="00C92ED5" w:rsidP="00C92ED5">
      <w:pPr>
        <w:spacing w:before="100" w:beforeAutospacing="1" w:after="100" w:afterAutospacing="1"/>
        <w:outlineLvl w:val="1"/>
        <w:rPr>
          <w:rFonts w:eastAsia="Times New Roman"/>
          <w:b/>
          <w:bCs/>
          <w:kern w:val="0"/>
          <w:sz w:val="36"/>
          <w:szCs w:val="36"/>
          <w14:ligatures w14:val="none"/>
        </w:rPr>
      </w:pPr>
      <w:r w:rsidRPr="00C92ED5">
        <w:rPr>
          <w:rFonts w:eastAsia="Times New Roman"/>
          <w:b/>
          <w:bCs/>
          <w:kern w:val="0"/>
          <w:sz w:val="36"/>
          <w:szCs w:val="36"/>
          <w14:ligatures w14:val="none"/>
        </w:rPr>
        <w:t>Theme 2: EV Emissions Per Mile Based on Power Grid Sources</w:t>
      </w:r>
    </w:p>
    <w:p w14:paraId="6BC286B6" w14:textId="77777777" w:rsidR="00C92ED5" w:rsidRPr="00C92ED5" w:rsidRDefault="00C92ED5" w:rsidP="00C92ED5">
      <w:pPr>
        <w:spacing w:before="100" w:beforeAutospacing="1" w:after="100" w:afterAutospacing="1"/>
        <w:rPr>
          <w:rFonts w:eastAsia="Times New Roman"/>
          <w:kern w:val="0"/>
          <w14:ligatures w14:val="none"/>
        </w:rPr>
      </w:pPr>
      <w:r w:rsidRPr="00C92ED5">
        <w:rPr>
          <w:rFonts w:eastAsia="Times New Roman"/>
          <w:kern w:val="0"/>
          <w14:ligatures w14:val="none"/>
        </w:rPr>
        <w:t xml:space="preserve">This section examines how the </w:t>
      </w:r>
      <w:r w:rsidRPr="00C92ED5">
        <w:rPr>
          <w:rFonts w:eastAsia="Times New Roman"/>
          <w:b/>
          <w:bCs/>
          <w:kern w:val="0"/>
          <w14:ligatures w14:val="none"/>
        </w:rPr>
        <w:t>source of electricity impacts the emissions per mile for EVs</w:t>
      </w:r>
      <w:r w:rsidRPr="00C92ED5">
        <w:rPr>
          <w:rFonts w:eastAsia="Times New Roman"/>
          <w:kern w:val="0"/>
          <w14:ligatures w14:val="none"/>
        </w:rPr>
        <w:t xml:space="preserve"> compared to gasoline and hybrid vehicles. Studies in this theme explore real-world data on EV emissions, life cycle analyses, and the importance of </w:t>
      </w:r>
      <w:r w:rsidRPr="00C92ED5">
        <w:rPr>
          <w:rFonts w:eastAsia="Times New Roman"/>
          <w:b/>
          <w:bCs/>
          <w:kern w:val="0"/>
          <w14:ligatures w14:val="none"/>
        </w:rPr>
        <w:t>grid decarbonization</w:t>
      </w:r>
      <w:r w:rsidRPr="00C92ED5">
        <w:rPr>
          <w:rFonts w:eastAsia="Times New Roman"/>
          <w:kern w:val="0"/>
          <w14:ligatures w14:val="none"/>
        </w:rPr>
        <w:t xml:space="preserve"> in maximizing EV sustainability.</w:t>
      </w:r>
    </w:p>
    <w:p w14:paraId="20B6EE54"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1: CO₂ Impact of EVs Compared to Internal Combustion Vehicles</w:t>
      </w:r>
    </w:p>
    <w:p w14:paraId="24E1C9E2" w14:textId="77777777" w:rsidR="00C92ED5" w:rsidRPr="00C92ED5" w:rsidRDefault="00C92ED5" w:rsidP="00C92ED5">
      <w:pPr>
        <w:numPr>
          <w:ilvl w:val="0"/>
          <w:numId w:val="52"/>
        </w:numPr>
        <w:spacing w:before="100" w:beforeAutospacing="1" w:after="100" w:afterAutospacing="1"/>
        <w:rPr>
          <w:rFonts w:eastAsia="Times New Roman"/>
          <w:kern w:val="0"/>
          <w14:ligatures w14:val="none"/>
        </w:rPr>
      </w:pPr>
      <w:r w:rsidRPr="00C92ED5">
        <w:rPr>
          <w:rFonts w:eastAsia="Times New Roman"/>
          <w:b/>
          <w:bCs/>
          <w:kern w:val="0"/>
          <w14:ligatures w14:val="none"/>
        </w:rPr>
        <w:t>Prival (2023):</w:t>
      </w:r>
      <w:r w:rsidRPr="00C92ED5">
        <w:rPr>
          <w:rFonts w:eastAsia="Times New Roman"/>
          <w:kern w:val="0"/>
          <w14:ligatures w14:val="none"/>
        </w:rPr>
        <w:t xml:space="preserve"> "The Carbon Footprint of Electric Vehicles in the United States"</w:t>
      </w:r>
    </w:p>
    <w:p w14:paraId="050AB3E1" w14:textId="77777777" w:rsidR="00C92ED5" w:rsidRPr="00C92ED5" w:rsidRDefault="00C92ED5" w:rsidP="00C92ED5">
      <w:pPr>
        <w:numPr>
          <w:ilvl w:val="0"/>
          <w:numId w:val="52"/>
        </w:numPr>
        <w:spacing w:before="100" w:beforeAutospacing="1" w:after="100" w:afterAutospacing="1"/>
        <w:rPr>
          <w:rFonts w:eastAsia="Times New Roman"/>
          <w:kern w:val="0"/>
          <w14:ligatures w14:val="none"/>
        </w:rPr>
      </w:pPr>
      <w:r w:rsidRPr="00C92ED5">
        <w:rPr>
          <w:rFonts w:eastAsia="Times New Roman"/>
          <w:b/>
          <w:bCs/>
          <w:kern w:val="0"/>
          <w14:ligatures w14:val="none"/>
        </w:rPr>
        <w:lastRenderedPageBreak/>
        <w:t>Maertz et al. (2021):</w:t>
      </w:r>
      <w:r w:rsidRPr="00C92ED5">
        <w:rPr>
          <w:rFonts w:eastAsia="Times New Roman"/>
          <w:kern w:val="0"/>
          <w14:ligatures w14:val="none"/>
        </w:rPr>
        <w:t xml:space="preserve"> "Global Perspective on CO₂ Emissions of Electric Vehicles"</w:t>
      </w:r>
    </w:p>
    <w:p w14:paraId="06A36AE0"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2: Modeling and Predicting EV CO₂ Emissions</w:t>
      </w:r>
    </w:p>
    <w:p w14:paraId="4647C654" w14:textId="77777777" w:rsidR="00C92ED5" w:rsidRPr="00C92ED5" w:rsidRDefault="00C92ED5" w:rsidP="00C92ED5">
      <w:pPr>
        <w:numPr>
          <w:ilvl w:val="0"/>
          <w:numId w:val="53"/>
        </w:numPr>
        <w:spacing w:before="100" w:beforeAutospacing="1" w:after="100" w:afterAutospacing="1"/>
        <w:rPr>
          <w:rFonts w:eastAsia="Times New Roman"/>
          <w:kern w:val="0"/>
          <w14:ligatures w14:val="none"/>
        </w:rPr>
      </w:pPr>
      <w:r w:rsidRPr="00C92ED5">
        <w:rPr>
          <w:rFonts w:eastAsia="Times New Roman"/>
          <w:b/>
          <w:bCs/>
          <w:kern w:val="0"/>
          <w14:ligatures w14:val="none"/>
        </w:rPr>
        <w:t>McLaren et al. (2016):</w:t>
      </w:r>
      <w:r w:rsidRPr="00C92ED5">
        <w:rPr>
          <w:rFonts w:eastAsia="Times New Roman"/>
          <w:kern w:val="0"/>
          <w14:ligatures w14:val="none"/>
        </w:rPr>
        <w:t xml:space="preserve"> "Emissions Associated with Electric Vehicle Charging: Impact of Electricity Generation Mix, Charging Infrastructure, and Vehicle Type"</w:t>
      </w:r>
    </w:p>
    <w:p w14:paraId="4A904BC6" w14:textId="77777777" w:rsidR="00C92ED5" w:rsidRPr="00C92ED5" w:rsidRDefault="00C92ED5" w:rsidP="00C92ED5">
      <w:pPr>
        <w:numPr>
          <w:ilvl w:val="0"/>
          <w:numId w:val="53"/>
        </w:numPr>
        <w:spacing w:before="100" w:beforeAutospacing="1" w:after="100" w:afterAutospacing="1"/>
        <w:rPr>
          <w:rFonts w:eastAsia="Times New Roman"/>
          <w:kern w:val="0"/>
          <w14:ligatures w14:val="none"/>
        </w:rPr>
      </w:pPr>
      <w:r w:rsidRPr="00C92ED5">
        <w:rPr>
          <w:rFonts w:eastAsia="Times New Roman"/>
          <w:b/>
          <w:bCs/>
          <w:kern w:val="0"/>
          <w14:ligatures w14:val="none"/>
        </w:rPr>
        <w:t>Isaac et al. (2024):</w:t>
      </w:r>
      <w:r w:rsidRPr="00C92ED5">
        <w:rPr>
          <w:rFonts w:eastAsia="Times New Roman"/>
          <w:kern w:val="0"/>
          <w14:ligatures w14:val="none"/>
        </w:rPr>
        <w:t xml:space="preserve"> "Ecodrive-Deep Learning Models for Accurate Prediction of Vehicle CO₂ Emissions"</w:t>
      </w:r>
    </w:p>
    <w:p w14:paraId="1CB7BACE"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3: The Role of Charging Behavior and Grid Decarbonization</w:t>
      </w:r>
    </w:p>
    <w:p w14:paraId="4F863C70" w14:textId="77777777" w:rsidR="00C92ED5" w:rsidRPr="00C92ED5" w:rsidRDefault="00C92ED5" w:rsidP="00C92ED5">
      <w:pPr>
        <w:numPr>
          <w:ilvl w:val="0"/>
          <w:numId w:val="54"/>
        </w:numPr>
        <w:spacing w:before="100" w:beforeAutospacing="1" w:after="100" w:afterAutospacing="1"/>
        <w:rPr>
          <w:rFonts w:eastAsia="Times New Roman"/>
          <w:kern w:val="0"/>
          <w14:ligatures w14:val="none"/>
        </w:rPr>
      </w:pPr>
      <w:r w:rsidRPr="00C92ED5">
        <w:rPr>
          <w:rFonts w:eastAsia="Times New Roman"/>
          <w:b/>
          <w:bCs/>
          <w:kern w:val="0"/>
          <w14:ligatures w14:val="none"/>
        </w:rPr>
        <w:t>Xiao et al. (2024):</w:t>
      </w:r>
      <w:r w:rsidRPr="00C92ED5">
        <w:rPr>
          <w:rFonts w:eastAsia="Times New Roman"/>
          <w:kern w:val="0"/>
          <w14:ligatures w14:val="none"/>
        </w:rPr>
        <w:t xml:space="preserve"> "System Dynamics Modeling and Analysis of the Impact of Regional Carbon Emissions by Electric Vehicles Integration"</w:t>
      </w:r>
    </w:p>
    <w:p w14:paraId="6BC97917" w14:textId="77777777" w:rsidR="00C92ED5" w:rsidRPr="00C92ED5" w:rsidRDefault="00C92ED5" w:rsidP="00C92ED5">
      <w:pPr>
        <w:numPr>
          <w:ilvl w:val="0"/>
          <w:numId w:val="54"/>
        </w:numPr>
        <w:spacing w:before="100" w:beforeAutospacing="1" w:after="100" w:afterAutospacing="1"/>
        <w:rPr>
          <w:rFonts w:eastAsia="Times New Roman"/>
          <w:kern w:val="0"/>
          <w14:ligatures w14:val="none"/>
        </w:rPr>
      </w:pPr>
      <w:r w:rsidRPr="00C92ED5">
        <w:rPr>
          <w:rFonts w:eastAsia="Times New Roman"/>
          <w:b/>
          <w:bCs/>
          <w:kern w:val="0"/>
          <w14:ligatures w14:val="none"/>
        </w:rPr>
        <w:t>Zaino et al. (2024):</w:t>
      </w:r>
      <w:r w:rsidRPr="00C92ED5">
        <w:rPr>
          <w:rFonts w:eastAsia="Times New Roman"/>
          <w:kern w:val="0"/>
          <w14:ligatures w14:val="none"/>
        </w:rPr>
        <w:t xml:space="preserve"> "Electric Vehicle Adoption: A Comprehensive Systematic Review of Technological, Environmental, Organizational, and Policy Impacts"</w:t>
      </w:r>
    </w:p>
    <w:p w14:paraId="2B37507B" w14:textId="77777777" w:rsidR="00C92ED5" w:rsidRPr="00C92ED5" w:rsidRDefault="005D0E90" w:rsidP="00C92ED5">
      <w:pPr>
        <w:rPr>
          <w:rFonts w:eastAsia="Times New Roman"/>
          <w:kern w:val="0"/>
          <w14:ligatures w14:val="none"/>
        </w:rPr>
      </w:pPr>
      <w:r w:rsidRPr="00C92ED5">
        <w:rPr>
          <w:rFonts w:eastAsia="Times New Roman"/>
          <w:noProof/>
          <w:kern w:val="0"/>
        </w:rPr>
        <w:pict w14:anchorId="782E80E3">
          <v:rect id="_x0000_i1054" alt="" style="width:468pt;height:.05pt;mso-width-percent:0;mso-height-percent:0;mso-width-percent:0;mso-height-percent:0" o:hralign="center" o:hrstd="t" o:hr="t" fillcolor="#a0a0a0" stroked="f"/>
        </w:pict>
      </w:r>
    </w:p>
    <w:p w14:paraId="04175288" w14:textId="77777777" w:rsidR="00C92ED5" w:rsidRPr="00C92ED5" w:rsidRDefault="00C92ED5" w:rsidP="00C92ED5">
      <w:pPr>
        <w:spacing w:before="100" w:beforeAutospacing="1" w:after="100" w:afterAutospacing="1"/>
        <w:outlineLvl w:val="1"/>
        <w:rPr>
          <w:rFonts w:eastAsia="Times New Roman"/>
          <w:b/>
          <w:bCs/>
          <w:kern w:val="0"/>
          <w:sz w:val="36"/>
          <w:szCs w:val="36"/>
          <w14:ligatures w14:val="none"/>
        </w:rPr>
      </w:pPr>
      <w:r w:rsidRPr="00C92ED5">
        <w:rPr>
          <w:rFonts w:eastAsia="Times New Roman"/>
          <w:b/>
          <w:bCs/>
          <w:kern w:val="0"/>
          <w:sz w:val="36"/>
          <w:szCs w:val="36"/>
          <w14:ligatures w14:val="none"/>
        </w:rPr>
        <w:t>Theme 3: EV Policies, Incentives, and Market Adoption</w:t>
      </w:r>
    </w:p>
    <w:p w14:paraId="0DC5E8B3" w14:textId="77777777" w:rsidR="00C92ED5" w:rsidRPr="00C92ED5" w:rsidRDefault="00C92ED5" w:rsidP="00C92ED5">
      <w:pPr>
        <w:spacing w:before="100" w:beforeAutospacing="1" w:after="100" w:afterAutospacing="1"/>
        <w:rPr>
          <w:rFonts w:eastAsia="Times New Roman"/>
          <w:kern w:val="0"/>
          <w14:ligatures w14:val="none"/>
        </w:rPr>
      </w:pPr>
      <w:r w:rsidRPr="00C92ED5">
        <w:rPr>
          <w:rFonts w:eastAsia="Times New Roman"/>
          <w:kern w:val="0"/>
          <w14:ligatures w14:val="none"/>
        </w:rPr>
        <w:t xml:space="preserve">This section investigates </w:t>
      </w:r>
      <w:r w:rsidRPr="00C92ED5">
        <w:rPr>
          <w:rFonts w:eastAsia="Times New Roman"/>
          <w:b/>
          <w:bCs/>
          <w:kern w:val="0"/>
          <w14:ligatures w14:val="none"/>
        </w:rPr>
        <w:t>the role of government policies, financial incentives, and public perception</w:t>
      </w:r>
      <w:r w:rsidRPr="00C92ED5">
        <w:rPr>
          <w:rFonts w:eastAsia="Times New Roman"/>
          <w:kern w:val="0"/>
          <w14:ligatures w14:val="none"/>
        </w:rPr>
        <w:t xml:space="preserve"> in shaping EV adoption and its effectiveness in reducing emissions.</w:t>
      </w:r>
    </w:p>
    <w:p w14:paraId="7C7CE4D4"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1: The Effectiveness of Government Policies on EV Adoption</w:t>
      </w:r>
    </w:p>
    <w:p w14:paraId="5E6395FF" w14:textId="77777777" w:rsidR="00C92ED5" w:rsidRPr="00C92ED5" w:rsidRDefault="00C92ED5" w:rsidP="00C92ED5">
      <w:pPr>
        <w:numPr>
          <w:ilvl w:val="0"/>
          <w:numId w:val="55"/>
        </w:numPr>
        <w:spacing w:before="100" w:beforeAutospacing="1" w:after="100" w:afterAutospacing="1"/>
        <w:rPr>
          <w:rFonts w:eastAsia="Times New Roman"/>
          <w:kern w:val="0"/>
          <w14:ligatures w14:val="none"/>
        </w:rPr>
      </w:pPr>
      <w:r w:rsidRPr="00C92ED5">
        <w:rPr>
          <w:rFonts w:eastAsia="Times New Roman"/>
          <w:b/>
          <w:bCs/>
          <w:kern w:val="0"/>
          <w14:ligatures w14:val="none"/>
        </w:rPr>
        <w:t>Jenn et al. (2018):</w:t>
      </w:r>
      <w:r w:rsidRPr="00C92ED5">
        <w:rPr>
          <w:rFonts w:eastAsia="Times New Roman"/>
          <w:kern w:val="0"/>
          <w14:ligatures w14:val="none"/>
        </w:rPr>
        <w:t xml:space="preserve"> "Effectiveness of Electric Vehicle Incentives in the United States"</w:t>
      </w:r>
    </w:p>
    <w:p w14:paraId="2D7E3094" w14:textId="77777777" w:rsidR="00C92ED5" w:rsidRPr="00C92ED5" w:rsidRDefault="00C92ED5" w:rsidP="00C92ED5">
      <w:pPr>
        <w:numPr>
          <w:ilvl w:val="0"/>
          <w:numId w:val="55"/>
        </w:numPr>
        <w:spacing w:before="100" w:beforeAutospacing="1" w:after="100" w:afterAutospacing="1"/>
        <w:rPr>
          <w:rFonts w:eastAsia="Times New Roman"/>
          <w:kern w:val="0"/>
          <w14:ligatures w14:val="none"/>
        </w:rPr>
      </w:pPr>
      <w:r w:rsidRPr="00C92ED5">
        <w:rPr>
          <w:rFonts w:eastAsia="Times New Roman"/>
          <w:b/>
          <w:bCs/>
          <w:kern w:val="0"/>
          <w14:ligatures w14:val="none"/>
        </w:rPr>
        <w:t>Clinton &amp; Steinberg (2019):</w:t>
      </w:r>
      <w:r w:rsidRPr="00C92ED5">
        <w:rPr>
          <w:rFonts w:eastAsia="Times New Roman"/>
          <w:kern w:val="0"/>
          <w14:ligatures w14:val="none"/>
        </w:rPr>
        <w:t xml:space="preserve"> "Providing the Spark: Impact of Financial Incentives on Battery Electric Vehicle Adoption"</w:t>
      </w:r>
    </w:p>
    <w:p w14:paraId="5D1A688B"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2: Public Perception and Policy Misinformation</w:t>
      </w:r>
    </w:p>
    <w:p w14:paraId="592980F9" w14:textId="77777777" w:rsidR="00C92ED5" w:rsidRPr="00C92ED5" w:rsidRDefault="00C92ED5" w:rsidP="00C92ED5">
      <w:pPr>
        <w:numPr>
          <w:ilvl w:val="0"/>
          <w:numId w:val="56"/>
        </w:numPr>
        <w:spacing w:before="100" w:beforeAutospacing="1" w:after="100" w:afterAutospacing="1"/>
        <w:rPr>
          <w:rFonts w:eastAsia="Times New Roman"/>
          <w:kern w:val="0"/>
          <w14:ligatures w14:val="none"/>
        </w:rPr>
      </w:pPr>
      <w:r w:rsidRPr="00C92ED5">
        <w:rPr>
          <w:rFonts w:eastAsia="Times New Roman"/>
          <w:b/>
          <w:bCs/>
          <w:kern w:val="0"/>
          <w14:ligatures w14:val="none"/>
        </w:rPr>
        <w:t>EPA (n.d.):</w:t>
      </w:r>
      <w:r w:rsidRPr="00C92ED5">
        <w:rPr>
          <w:rFonts w:eastAsia="Times New Roman"/>
          <w:kern w:val="0"/>
          <w14:ligatures w14:val="none"/>
        </w:rPr>
        <w:t xml:space="preserve"> "Electric Vehicle Myths"</w:t>
      </w:r>
    </w:p>
    <w:p w14:paraId="2845C08D" w14:textId="77777777" w:rsidR="00C92ED5" w:rsidRPr="00C92ED5" w:rsidRDefault="00C92ED5" w:rsidP="00C92ED5">
      <w:pPr>
        <w:numPr>
          <w:ilvl w:val="0"/>
          <w:numId w:val="56"/>
        </w:numPr>
        <w:spacing w:before="100" w:beforeAutospacing="1" w:after="100" w:afterAutospacing="1"/>
        <w:rPr>
          <w:rFonts w:eastAsia="Times New Roman"/>
          <w:kern w:val="0"/>
          <w14:ligatures w14:val="none"/>
        </w:rPr>
      </w:pPr>
      <w:r w:rsidRPr="00C92ED5">
        <w:rPr>
          <w:rFonts w:eastAsia="Times New Roman"/>
          <w:b/>
          <w:bCs/>
          <w:kern w:val="0"/>
          <w14:ligatures w14:val="none"/>
        </w:rPr>
        <w:t>Kim (2023):</w:t>
      </w:r>
      <w:r w:rsidRPr="00C92ED5">
        <w:rPr>
          <w:rFonts w:eastAsia="Times New Roman"/>
          <w:kern w:val="0"/>
          <w14:ligatures w14:val="none"/>
        </w:rPr>
        <w:t xml:space="preserve"> "The Electric Vehicles Dilemma: The Inflation Reduction Act, International Trade Law, and U.S.-Korea Economic Diplomacy"</w:t>
      </w:r>
    </w:p>
    <w:p w14:paraId="16F8B0E0" w14:textId="77777777" w:rsidR="00C92ED5" w:rsidRPr="00C92ED5" w:rsidRDefault="00C92ED5" w:rsidP="00C92ED5">
      <w:pPr>
        <w:spacing w:before="100" w:beforeAutospacing="1" w:after="100" w:afterAutospacing="1"/>
        <w:outlineLvl w:val="2"/>
        <w:rPr>
          <w:rFonts w:eastAsia="Times New Roman"/>
          <w:b/>
          <w:bCs/>
          <w:kern w:val="0"/>
          <w:sz w:val="27"/>
          <w:szCs w:val="27"/>
          <w14:ligatures w14:val="none"/>
        </w:rPr>
      </w:pPr>
      <w:r w:rsidRPr="00C92ED5">
        <w:rPr>
          <w:rFonts w:eastAsia="Times New Roman"/>
          <w:b/>
          <w:bCs/>
          <w:kern w:val="0"/>
          <w:sz w:val="27"/>
          <w:szCs w:val="27"/>
          <w14:ligatures w14:val="none"/>
        </w:rPr>
        <w:t>Subtheme 3: Political and Economic Implications of EV Expansion</w:t>
      </w:r>
    </w:p>
    <w:p w14:paraId="5DA63812" w14:textId="77777777" w:rsidR="00C92ED5" w:rsidRPr="00C92ED5" w:rsidRDefault="00C92ED5" w:rsidP="00C92ED5">
      <w:pPr>
        <w:numPr>
          <w:ilvl w:val="0"/>
          <w:numId w:val="57"/>
        </w:numPr>
        <w:spacing w:before="100" w:beforeAutospacing="1" w:after="100" w:afterAutospacing="1"/>
        <w:rPr>
          <w:rFonts w:eastAsia="Times New Roman"/>
          <w:kern w:val="0"/>
          <w14:ligatures w14:val="none"/>
        </w:rPr>
      </w:pPr>
      <w:r w:rsidRPr="00C92ED5">
        <w:rPr>
          <w:rFonts w:eastAsia="Times New Roman"/>
          <w:b/>
          <w:bCs/>
          <w:kern w:val="0"/>
          <w14:ligatures w14:val="none"/>
        </w:rPr>
        <w:t>McDonnell et al. (2023):</w:t>
      </w:r>
      <w:r w:rsidRPr="00C92ED5">
        <w:rPr>
          <w:rFonts w:eastAsia="Times New Roman"/>
          <w:kern w:val="0"/>
          <w14:ligatures w14:val="none"/>
        </w:rPr>
        <w:t xml:space="preserve"> "I'm Saving Fuel to Buy More Guns: The Electric Vehicle as a Cultural Object and Climate Policy Solution"</w:t>
      </w:r>
    </w:p>
    <w:p w14:paraId="4CC1FB4E" w14:textId="77777777" w:rsidR="00C92ED5" w:rsidRPr="00C92ED5" w:rsidRDefault="00C92ED5" w:rsidP="00C92ED5">
      <w:pPr>
        <w:numPr>
          <w:ilvl w:val="0"/>
          <w:numId w:val="57"/>
        </w:numPr>
        <w:spacing w:before="100" w:beforeAutospacing="1" w:after="100" w:afterAutospacing="1"/>
        <w:rPr>
          <w:rFonts w:eastAsia="Times New Roman"/>
          <w:kern w:val="0"/>
          <w14:ligatures w14:val="none"/>
        </w:rPr>
      </w:pPr>
      <w:r w:rsidRPr="00C92ED5">
        <w:rPr>
          <w:rFonts w:eastAsia="Times New Roman"/>
          <w:b/>
          <w:bCs/>
          <w:kern w:val="0"/>
          <w14:ligatures w14:val="none"/>
        </w:rPr>
        <w:t>Saving Fuel to Buy More Guns (2023):</w:t>
      </w:r>
      <w:r w:rsidRPr="00C92ED5">
        <w:rPr>
          <w:rFonts w:eastAsia="Times New Roman"/>
          <w:kern w:val="0"/>
          <w14:ligatures w14:val="none"/>
        </w:rPr>
        <w:t xml:space="preserve"> </w:t>
      </w:r>
      <w:r w:rsidRPr="00C92ED5">
        <w:rPr>
          <w:rFonts w:eastAsia="Times New Roman"/>
          <w:i/>
          <w:iCs/>
          <w:kern w:val="0"/>
          <w14:ligatures w14:val="none"/>
        </w:rPr>
        <w:t>Economic and Security Trade-Offs in EV Policy</w:t>
      </w:r>
    </w:p>
    <w:p w14:paraId="253E8583" w14:textId="77777777" w:rsidR="004C486A" w:rsidRDefault="004C486A" w:rsidP="00E26EBB"/>
    <w:p w14:paraId="658DF682" w14:textId="77777777" w:rsidR="004C486A" w:rsidRDefault="004C486A" w:rsidP="00E26EBB"/>
    <w:p w14:paraId="59047363" w14:textId="77777777" w:rsidR="004C486A" w:rsidRDefault="004C486A" w:rsidP="00E26EBB"/>
    <w:p w14:paraId="0D654E4F" w14:textId="77777777" w:rsidR="004C486A" w:rsidRDefault="004C486A" w:rsidP="00E26EBB"/>
    <w:p w14:paraId="19FB801D" w14:textId="77777777" w:rsidR="004C486A" w:rsidRDefault="004C486A" w:rsidP="00E26EBB"/>
    <w:p w14:paraId="1073646D" w14:textId="77777777" w:rsidR="004C486A" w:rsidRDefault="004C486A" w:rsidP="00E26EBB"/>
    <w:p w14:paraId="7BFAAC96" w14:textId="77777777" w:rsidR="004C486A" w:rsidRDefault="004C486A" w:rsidP="00E26EBB"/>
    <w:p w14:paraId="7907CFFE" w14:textId="77777777" w:rsidR="004C486A" w:rsidRDefault="004C486A" w:rsidP="00E26EBB"/>
    <w:p w14:paraId="4C2E9A95" w14:textId="77777777" w:rsidR="004C486A" w:rsidRDefault="004C486A" w:rsidP="00E26EBB"/>
    <w:p w14:paraId="4F0CD1F6" w14:textId="77777777" w:rsidR="004C486A" w:rsidRDefault="004C486A" w:rsidP="00E26EBB"/>
    <w:p w14:paraId="55B39F84" w14:textId="77777777" w:rsidR="004C486A" w:rsidRDefault="004C486A" w:rsidP="00E26EBB"/>
    <w:p w14:paraId="58788D56" w14:textId="77777777" w:rsidR="004C486A" w:rsidRDefault="004C486A" w:rsidP="00E26EBB"/>
    <w:p w14:paraId="6F513422" w14:textId="77777777" w:rsidR="004C486A" w:rsidRDefault="004C486A" w:rsidP="00E26EBB"/>
    <w:p w14:paraId="468A43FC" w14:textId="77777777" w:rsidR="004C486A" w:rsidRDefault="004C486A" w:rsidP="00E26EBB"/>
    <w:p w14:paraId="73CC6062" w14:textId="77777777" w:rsidR="004C486A" w:rsidRDefault="004C486A" w:rsidP="00E26EBB"/>
    <w:p w14:paraId="2B135BF0" w14:textId="77777777" w:rsid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1. Ambient Temperature Effects on Energy Consumption and CO₂ Emissions of a Plug-in Hybrid Electric Vehicle</w:t>
      </w:r>
    </w:p>
    <w:p w14:paraId="6F72082B" w14:textId="77777777" w:rsidR="00940B26" w:rsidRPr="004C486A" w:rsidRDefault="00940B26" w:rsidP="00940B26">
      <w:pPr>
        <w:spacing w:before="100" w:beforeAutospacing="1" w:after="100" w:afterAutospacing="1"/>
        <w:contextualSpacing/>
        <w:outlineLvl w:val="2"/>
        <w:rPr>
          <w:rFonts w:eastAsia="Times New Roman"/>
          <w:b/>
          <w:bCs/>
          <w:kern w:val="0"/>
          <w:sz w:val="27"/>
          <w:szCs w:val="27"/>
          <w14:ligatures w14:val="none"/>
        </w:rPr>
      </w:pPr>
    </w:p>
    <w:p w14:paraId="20BAD8C3"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Authors:</w:t>
      </w:r>
      <w:r w:rsidRPr="004C486A">
        <w:rPr>
          <w:rFonts w:eastAsia="Times New Roman"/>
          <w:kern w:val="0"/>
          <w14:ligatures w14:val="none"/>
        </w:rPr>
        <w:t xml:space="preserve"> Ansari, A., Abediasl, H., &amp; Shahbakhti, M. (2024)​</w:t>
      </w:r>
      <w:r w:rsidRPr="004C486A">
        <w:rPr>
          <w:rFonts w:eastAsia="Times New Roman"/>
          <w:kern w:val="0"/>
          <w14:ligatures w14:val="none"/>
        </w:rPr>
        <w:br/>
      </w:r>
      <w:r w:rsidRPr="004C486A">
        <w:rPr>
          <w:rFonts w:eastAsia="Times New Roman"/>
          <w:b/>
          <w:bCs/>
          <w:kern w:val="0"/>
          <w14:ligatures w14:val="none"/>
        </w:rPr>
        <w:t>Summary:</w:t>
      </w:r>
      <w:r w:rsidRPr="004C486A">
        <w:rPr>
          <w:rFonts w:eastAsia="Times New Roman"/>
          <w:kern w:val="0"/>
          <w14:ligatures w14:val="none"/>
        </w:rPr>
        <w:br/>
        <w:t xml:space="preserve">This study investigates how </w:t>
      </w:r>
      <w:r w:rsidRPr="004C486A">
        <w:rPr>
          <w:rFonts w:eastAsia="Times New Roman"/>
          <w:b/>
          <w:bCs/>
          <w:kern w:val="0"/>
          <w14:ligatures w14:val="none"/>
        </w:rPr>
        <w:t>ambient temperature impacts energy consumption and CO₂ emissions</w:t>
      </w:r>
      <w:r w:rsidRPr="004C486A">
        <w:rPr>
          <w:rFonts w:eastAsia="Times New Roman"/>
          <w:kern w:val="0"/>
          <w14:ligatures w14:val="none"/>
        </w:rPr>
        <w:t xml:space="preserve"> of plug-in hybrid electric vehicles (PHEVs) under real-world driving conditions. The researchers conducted </w:t>
      </w:r>
      <w:r w:rsidRPr="004C486A">
        <w:rPr>
          <w:rFonts w:eastAsia="Times New Roman"/>
          <w:b/>
          <w:bCs/>
          <w:kern w:val="0"/>
          <w14:ligatures w14:val="none"/>
        </w:rPr>
        <w:t>a 4,150 km test</w:t>
      </w:r>
      <w:r w:rsidRPr="004C486A">
        <w:rPr>
          <w:rFonts w:eastAsia="Times New Roman"/>
          <w:kern w:val="0"/>
          <w14:ligatures w14:val="none"/>
        </w:rPr>
        <w:t xml:space="preserve"> across varying ambient temperatures </w:t>
      </w:r>
      <w:r w:rsidRPr="004C486A">
        <w:rPr>
          <w:rFonts w:eastAsia="Times New Roman"/>
          <w:b/>
          <w:bCs/>
          <w:kern w:val="0"/>
          <w14:ligatures w14:val="none"/>
        </w:rPr>
        <w:t>ranging from -24°C to 32°C</w:t>
      </w:r>
      <w:r w:rsidRPr="004C486A">
        <w:rPr>
          <w:rFonts w:eastAsia="Times New Roman"/>
          <w:kern w:val="0"/>
          <w14:ligatures w14:val="none"/>
        </w:rPr>
        <w:t>. Their key findings highlight:</w:t>
      </w:r>
    </w:p>
    <w:p w14:paraId="3B1A6AC3" w14:textId="77777777" w:rsidR="004C486A" w:rsidRPr="004C486A" w:rsidRDefault="004C486A" w:rsidP="00940B26">
      <w:pPr>
        <w:numPr>
          <w:ilvl w:val="0"/>
          <w:numId w:val="1"/>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Cold weather significantly increases energy consumption and CO₂ emissions in PHEVs</w:t>
      </w:r>
      <w:r w:rsidRPr="004C486A">
        <w:rPr>
          <w:rFonts w:eastAsia="Times New Roman"/>
          <w:kern w:val="0"/>
          <w14:ligatures w14:val="none"/>
        </w:rPr>
        <w:t xml:space="preserve">, particularly in </w:t>
      </w:r>
      <w:r w:rsidRPr="004C486A">
        <w:rPr>
          <w:rFonts w:eastAsia="Times New Roman"/>
          <w:b/>
          <w:bCs/>
          <w:kern w:val="0"/>
          <w14:ligatures w14:val="none"/>
        </w:rPr>
        <w:t>charge-depleting mode</w:t>
      </w:r>
      <w:r w:rsidRPr="004C486A">
        <w:rPr>
          <w:rFonts w:eastAsia="Times New Roman"/>
          <w:kern w:val="0"/>
          <w14:ligatures w14:val="none"/>
        </w:rPr>
        <w:t xml:space="preserve"> (when the vehicle operates primarily on battery power).</w:t>
      </w:r>
    </w:p>
    <w:p w14:paraId="7F7E7DF9" w14:textId="77777777" w:rsidR="004C486A" w:rsidRPr="004C486A" w:rsidRDefault="004C486A" w:rsidP="00940B26">
      <w:pPr>
        <w:numPr>
          <w:ilvl w:val="0"/>
          <w:numId w:val="1"/>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At </w:t>
      </w:r>
      <w:r w:rsidRPr="004C486A">
        <w:rPr>
          <w:rFonts w:eastAsia="Times New Roman"/>
          <w:b/>
          <w:bCs/>
          <w:kern w:val="0"/>
          <w14:ligatures w14:val="none"/>
        </w:rPr>
        <w:t>-20°C</w:t>
      </w:r>
      <w:r w:rsidRPr="004C486A">
        <w:rPr>
          <w:rFonts w:eastAsia="Times New Roman"/>
          <w:kern w:val="0"/>
          <w14:ligatures w14:val="none"/>
        </w:rPr>
        <w:t xml:space="preserve">, energy consumption increased by </w:t>
      </w:r>
      <w:r w:rsidRPr="004C486A">
        <w:rPr>
          <w:rFonts w:eastAsia="Times New Roman"/>
          <w:b/>
          <w:bCs/>
          <w:kern w:val="0"/>
          <w14:ligatures w14:val="none"/>
        </w:rPr>
        <w:t>350%</w:t>
      </w:r>
      <w:r w:rsidRPr="004C486A">
        <w:rPr>
          <w:rFonts w:eastAsia="Times New Roman"/>
          <w:kern w:val="0"/>
          <w14:ligatures w14:val="none"/>
        </w:rPr>
        <w:t xml:space="preserve">, and CO₂ emissions rose </w:t>
      </w:r>
      <w:r w:rsidRPr="004C486A">
        <w:rPr>
          <w:rFonts w:eastAsia="Times New Roman"/>
          <w:b/>
          <w:bCs/>
          <w:kern w:val="0"/>
          <w14:ligatures w14:val="none"/>
        </w:rPr>
        <w:t>by 290%</w:t>
      </w:r>
      <w:r w:rsidRPr="004C486A">
        <w:rPr>
          <w:rFonts w:eastAsia="Times New Roman"/>
          <w:kern w:val="0"/>
          <w14:ligatures w14:val="none"/>
        </w:rPr>
        <w:t xml:space="preserve"> compared to </w:t>
      </w:r>
      <w:r w:rsidRPr="004C486A">
        <w:rPr>
          <w:rFonts w:eastAsia="Times New Roman"/>
          <w:b/>
          <w:bCs/>
          <w:kern w:val="0"/>
          <w14:ligatures w14:val="none"/>
        </w:rPr>
        <w:t>optimal temperature conditions (~23°C)</w:t>
      </w:r>
      <w:r w:rsidRPr="004C486A">
        <w:rPr>
          <w:rFonts w:eastAsia="Times New Roman"/>
          <w:kern w:val="0"/>
          <w14:ligatures w14:val="none"/>
        </w:rPr>
        <w:t>.</w:t>
      </w:r>
    </w:p>
    <w:p w14:paraId="32B3B012" w14:textId="77777777" w:rsidR="004C486A" w:rsidRPr="004C486A" w:rsidRDefault="004C486A" w:rsidP="00940B26">
      <w:pPr>
        <w:numPr>
          <w:ilvl w:val="0"/>
          <w:numId w:val="1"/>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ICE vehicles exhibited minimal efficiency losses in cold weather</w:t>
      </w:r>
      <w:r w:rsidRPr="004C486A">
        <w:rPr>
          <w:rFonts w:eastAsia="Times New Roman"/>
          <w:kern w:val="0"/>
          <w14:ligatures w14:val="none"/>
        </w:rPr>
        <w:t xml:space="preserve">, whereas EVs and PHEVs suffered drastic increases in </w:t>
      </w:r>
      <w:r w:rsidRPr="004C486A">
        <w:rPr>
          <w:rFonts w:eastAsia="Times New Roman"/>
          <w:b/>
          <w:bCs/>
          <w:kern w:val="0"/>
          <w14:ligatures w14:val="none"/>
        </w:rPr>
        <w:t>battery energy demand</w:t>
      </w:r>
      <w:r w:rsidRPr="004C486A">
        <w:rPr>
          <w:rFonts w:eastAsia="Times New Roman"/>
          <w:kern w:val="0"/>
          <w14:ligatures w14:val="none"/>
        </w:rPr>
        <w:t xml:space="preserve"> for heating, leading to </w:t>
      </w:r>
      <w:r w:rsidRPr="004C486A">
        <w:rPr>
          <w:rFonts w:eastAsia="Times New Roman"/>
          <w:b/>
          <w:bCs/>
          <w:kern w:val="0"/>
          <w14:ligatures w14:val="none"/>
        </w:rPr>
        <w:t>higher electricity consumption and emissions from fossil fuel-generated power</w:t>
      </w:r>
      <w:r w:rsidRPr="004C486A">
        <w:rPr>
          <w:rFonts w:eastAsia="Times New Roman"/>
          <w:kern w:val="0"/>
          <w14:ligatures w14:val="none"/>
        </w:rPr>
        <w:t>.</w:t>
      </w:r>
    </w:p>
    <w:p w14:paraId="32766AB2" w14:textId="77777777" w:rsidR="004C486A" w:rsidRPr="004C486A" w:rsidRDefault="004C486A" w:rsidP="00940B26">
      <w:pPr>
        <w:numPr>
          <w:ilvl w:val="0"/>
          <w:numId w:val="1"/>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Energy efficiency losses were higher for urban driving</w:t>
      </w:r>
      <w:r w:rsidRPr="004C486A">
        <w:rPr>
          <w:rFonts w:eastAsia="Times New Roman"/>
          <w:kern w:val="0"/>
          <w14:ligatures w14:val="none"/>
        </w:rPr>
        <w:t xml:space="preserve"> due to frequent stop-and-go behavior, which </w:t>
      </w:r>
      <w:r w:rsidRPr="004C486A">
        <w:rPr>
          <w:rFonts w:eastAsia="Times New Roman"/>
          <w:b/>
          <w:bCs/>
          <w:kern w:val="0"/>
          <w14:ligatures w14:val="none"/>
        </w:rPr>
        <w:t>exacerbates battery strain</w:t>
      </w:r>
      <w:r w:rsidRPr="004C486A">
        <w:rPr>
          <w:rFonts w:eastAsia="Times New Roman"/>
          <w:kern w:val="0"/>
          <w14:ligatures w14:val="none"/>
        </w:rPr>
        <w:t xml:space="preserve"> in colder temperatures.</w:t>
      </w:r>
    </w:p>
    <w:p w14:paraId="03E8056F" w14:textId="77777777" w:rsid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study is critical to the </w:t>
      </w:r>
      <w:r w:rsidRPr="004C486A">
        <w:rPr>
          <w:rFonts w:eastAsia="Times New Roman"/>
          <w:b/>
          <w:bCs/>
          <w:kern w:val="0"/>
          <w14:ligatures w14:val="none"/>
        </w:rPr>
        <w:t>regional EV emissions debate</w:t>
      </w:r>
      <w:r w:rsidRPr="004C486A">
        <w:rPr>
          <w:rFonts w:eastAsia="Times New Roman"/>
          <w:kern w:val="0"/>
          <w14:ligatures w14:val="none"/>
        </w:rPr>
        <w:t xml:space="preserve">, as </w:t>
      </w:r>
      <w:r w:rsidRPr="004C486A">
        <w:rPr>
          <w:rFonts w:eastAsia="Times New Roman"/>
          <w:b/>
          <w:bCs/>
          <w:kern w:val="0"/>
          <w14:ligatures w14:val="none"/>
        </w:rPr>
        <w:t>Tesla vehicles operating in colder regions of the U.S. may experience significantly higher emissions per mile</w:t>
      </w:r>
      <w:r w:rsidRPr="004C486A">
        <w:rPr>
          <w:rFonts w:eastAsia="Times New Roman"/>
          <w:kern w:val="0"/>
          <w14:ligatures w14:val="none"/>
        </w:rPr>
        <w:t xml:space="preserve"> than those in warmer areas. It suggests that </w:t>
      </w:r>
      <w:r w:rsidRPr="004C486A">
        <w:rPr>
          <w:rFonts w:eastAsia="Times New Roman"/>
          <w:b/>
          <w:bCs/>
          <w:kern w:val="0"/>
          <w14:ligatures w14:val="none"/>
        </w:rPr>
        <w:t>climate conditions must be factored into CO₂ calculations</w:t>
      </w:r>
      <w:r w:rsidRPr="004C486A">
        <w:rPr>
          <w:rFonts w:eastAsia="Times New Roman"/>
          <w:kern w:val="0"/>
          <w14:ligatures w14:val="none"/>
        </w:rPr>
        <w:t xml:space="preserve"> for EVs when assessing their environmental benefits.</w:t>
      </w:r>
    </w:p>
    <w:p w14:paraId="7F8A1F72" w14:textId="77777777" w:rsidR="00DF2E1F" w:rsidRPr="00DF2E1F" w:rsidRDefault="00DF2E1F" w:rsidP="00940B26">
      <w:pPr>
        <w:spacing w:before="100" w:beforeAutospacing="1" w:after="100" w:afterAutospacing="1"/>
        <w:contextualSpacing/>
        <w:outlineLvl w:val="2"/>
        <w:rPr>
          <w:rFonts w:eastAsia="Times New Roman"/>
          <w:b/>
          <w:bCs/>
          <w:kern w:val="0"/>
          <w:sz w:val="27"/>
          <w:szCs w:val="27"/>
          <w14:ligatures w14:val="none"/>
        </w:rPr>
      </w:pPr>
      <w:r w:rsidRPr="00DF2E1F">
        <w:rPr>
          <w:rFonts w:eastAsia="Times New Roman"/>
          <w:b/>
          <w:bCs/>
          <w:kern w:val="0"/>
          <w:sz w:val="27"/>
          <w:szCs w:val="27"/>
          <w14:ligatures w14:val="none"/>
        </w:rPr>
        <w:t>Overview</w:t>
      </w:r>
    </w:p>
    <w:p w14:paraId="70E545A8"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This study examines how </w:t>
      </w:r>
      <w:r w:rsidRPr="00DF2E1F">
        <w:rPr>
          <w:rFonts w:eastAsia="Times New Roman"/>
          <w:b/>
          <w:bCs/>
          <w:kern w:val="0"/>
          <w14:ligatures w14:val="none"/>
        </w:rPr>
        <w:t>ambient temperature variations impact energy consumption and CO₂ emissions</w:t>
      </w:r>
      <w:r w:rsidRPr="00DF2E1F">
        <w:rPr>
          <w:rFonts w:eastAsia="Times New Roman"/>
          <w:kern w:val="0"/>
          <w14:ligatures w14:val="none"/>
        </w:rPr>
        <w:t xml:space="preserve"> of </w:t>
      </w:r>
      <w:r w:rsidRPr="00DF2E1F">
        <w:rPr>
          <w:rFonts w:eastAsia="Times New Roman"/>
          <w:b/>
          <w:bCs/>
          <w:kern w:val="0"/>
          <w14:ligatures w14:val="none"/>
        </w:rPr>
        <w:t>plug-in hybrid electric vehicles (PHEVs)</w:t>
      </w:r>
      <w:r w:rsidRPr="00DF2E1F">
        <w:rPr>
          <w:rFonts w:eastAsia="Times New Roman"/>
          <w:kern w:val="0"/>
          <w14:ligatures w14:val="none"/>
        </w:rPr>
        <w:t xml:space="preserve">. The researchers focus on the effects of extreme cold and heat on EV efficiency and carbon output. The study is based on </w:t>
      </w:r>
      <w:r w:rsidRPr="00DF2E1F">
        <w:rPr>
          <w:rFonts w:eastAsia="Times New Roman"/>
          <w:b/>
          <w:bCs/>
          <w:kern w:val="0"/>
          <w14:ligatures w14:val="none"/>
        </w:rPr>
        <w:t>4,150 km of real-world driving tests</w:t>
      </w:r>
      <w:r w:rsidRPr="00DF2E1F">
        <w:rPr>
          <w:rFonts w:eastAsia="Times New Roman"/>
          <w:kern w:val="0"/>
          <w14:ligatures w14:val="none"/>
        </w:rPr>
        <w:t xml:space="preserve"> across a </w:t>
      </w:r>
      <w:r w:rsidRPr="00DF2E1F">
        <w:rPr>
          <w:rFonts w:eastAsia="Times New Roman"/>
          <w:b/>
          <w:bCs/>
          <w:kern w:val="0"/>
          <w14:ligatures w14:val="none"/>
        </w:rPr>
        <w:t>temperature range of -24°C to 32°C</w:t>
      </w:r>
      <w:r w:rsidRPr="00DF2E1F">
        <w:rPr>
          <w:rFonts w:eastAsia="Times New Roman"/>
          <w:kern w:val="0"/>
          <w14:ligatures w14:val="none"/>
        </w:rPr>
        <w:t>.</w:t>
      </w:r>
    </w:p>
    <w:p w14:paraId="26AE37F1"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The key goal of this research is to determine whether </w:t>
      </w:r>
      <w:r w:rsidRPr="00DF2E1F">
        <w:rPr>
          <w:rFonts w:eastAsia="Times New Roman"/>
          <w:b/>
          <w:bCs/>
          <w:kern w:val="0"/>
          <w14:ligatures w14:val="none"/>
        </w:rPr>
        <w:t>cold-weather conditions significantly increase energy demand and emissions</w:t>
      </w:r>
      <w:r w:rsidRPr="00DF2E1F">
        <w:rPr>
          <w:rFonts w:eastAsia="Times New Roman"/>
          <w:kern w:val="0"/>
          <w14:ligatures w14:val="none"/>
        </w:rPr>
        <w:t xml:space="preserve">, which could </w:t>
      </w:r>
      <w:r w:rsidRPr="00DF2E1F">
        <w:rPr>
          <w:rFonts w:eastAsia="Times New Roman"/>
          <w:b/>
          <w:bCs/>
          <w:kern w:val="0"/>
          <w14:ligatures w14:val="none"/>
        </w:rPr>
        <w:t>reduce the environmental benefits of EVs and PHEVs in certain climates</w:t>
      </w:r>
      <w:r w:rsidRPr="00DF2E1F">
        <w:rPr>
          <w:rFonts w:eastAsia="Times New Roman"/>
          <w:kern w:val="0"/>
          <w14:ligatures w14:val="none"/>
        </w:rPr>
        <w:t>.</w:t>
      </w:r>
    </w:p>
    <w:p w14:paraId="04A4E069" w14:textId="77777777" w:rsidR="00DF2E1F" w:rsidRPr="00DF2E1F" w:rsidRDefault="005D0E90" w:rsidP="00940B26">
      <w:pPr>
        <w:contextualSpacing/>
        <w:rPr>
          <w:rFonts w:eastAsia="Times New Roman"/>
          <w:kern w:val="0"/>
          <w14:ligatures w14:val="none"/>
        </w:rPr>
      </w:pPr>
      <w:r w:rsidRPr="00940B26">
        <w:rPr>
          <w:rFonts w:eastAsia="Times New Roman"/>
          <w:noProof/>
          <w:kern w:val="0"/>
        </w:rPr>
        <w:pict w14:anchorId="5590DD21">
          <v:rect id="_x0000_i1053" alt="" style="width:468pt;height:.05pt;mso-width-percent:0;mso-height-percent:0;mso-width-percent:0;mso-height-percent:0" o:hralign="center" o:hrstd="t" o:hr="t" fillcolor="#a0a0a0" stroked="f"/>
        </w:pict>
      </w:r>
    </w:p>
    <w:p w14:paraId="4441D70A" w14:textId="77777777" w:rsidR="00DF2E1F" w:rsidRPr="00DF2E1F" w:rsidRDefault="00DF2E1F" w:rsidP="00940B26">
      <w:pPr>
        <w:spacing w:before="100" w:beforeAutospacing="1" w:after="100" w:afterAutospacing="1"/>
        <w:contextualSpacing/>
        <w:outlineLvl w:val="2"/>
        <w:rPr>
          <w:rFonts w:eastAsia="Times New Roman"/>
          <w:b/>
          <w:bCs/>
          <w:kern w:val="0"/>
          <w:sz w:val="27"/>
          <w:szCs w:val="27"/>
          <w14:ligatures w14:val="none"/>
        </w:rPr>
      </w:pPr>
      <w:r w:rsidRPr="00DF2E1F">
        <w:rPr>
          <w:rFonts w:eastAsia="Times New Roman"/>
          <w:b/>
          <w:bCs/>
          <w:kern w:val="0"/>
          <w:sz w:val="27"/>
          <w:szCs w:val="27"/>
          <w14:ligatures w14:val="none"/>
        </w:rPr>
        <w:t>1. The Relationship Between Temperature and Energy Consumption</w:t>
      </w:r>
    </w:p>
    <w:p w14:paraId="2CE36BA2"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lastRenderedPageBreak/>
        <w:t xml:space="preserve">The study finds that </w:t>
      </w:r>
      <w:r w:rsidRPr="00DF2E1F">
        <w:rPr>
          <w:rFonts w:eastAsia="Times New Roman"/>
          <w:b/>
          <w:bCs/>
          <w:kern w:val="0"/>
          <w14:ligatures w14:val="none"/>
        </w:rPr>
        <w:t>ambient temperature plays a major role in determining EV energy efficiency</w:t>
      </w:r>
      <w:r w:rsidRPr="00DF2E1F">
        <w:rPr>
          <w:rFonts w:eastAsia="Times New Roman"/>
          <w:kern w:val="0"/>
          <w14:ligatures w14:val="none"/>
        </w:rPr>
        <w:t xml:space="preserve">. In colder temperatures, </w:t>
      </w:r>
      <w:r w:rsidRPr="00DF2E1F">
        <w:rPr>
          <w:rFonts w:eastAsia="Times New Roman"/>
          <w:b/>
          <w:bCs/>
          <w:kern w:val="0"/>
          <w14:ligatures w14:val="none"/>
        </w:rPr>
        <w:t>battery performance declines, requiring more energy for heating and propulsion</w:t>
      </w:r>
      <w:r w:rsidRPr="00DF2E1F">
        <w:rPr>
          <w:rFonts w:eastAsia="Times New Roman"/>
          <w:kern w:val="0"/>
          <w14:ligatures w14:val="none"/>
        </w:rPr>
        <w:t>, leading to higher electricity demand.</w:t>
      </w:r>
    </w:p>
    <w:p w14:paraId="2BA4E6E4" w14:textId="77777777" w:rsidR="00DF2E1F" w:rsidRPr="00DF2E1F" w:rsidRDefault="00DF2E1F" w:rsidP="00940B26">
      <w:pPr>
        <w:spacing w:before="100" w:beforeAutospacing="1" w:after="100" w:afterAutospacing="1"/>
        <w:contextualSpacing/>
        <w:outlineLvl w:val="3"/>
        <w:rPr>
          <w:rFonts w:eastAsia="Times New Roman"/>
          <w:b/>
          <w:bCs/>
          <w:kern w:val="0"/>
          <w14:ligatures w14:val="none"/>
        </w:rPr>
      </w:pPr>
      <w:r w:rsidRPr="00DF2E1F">
        <w:rPr>
          <w:rFonts w:eastAsia="Times New Roman"/>
          <w:b/>
          <w:bCs/>
          <w:kern w:val="0"/>
          <w14:ligatures w14:val="none"/>
        </w:rPr>
        <w:t>Key Findings:</w:t>
      </w:r>
    </w:p>
    <w:p w14:paraId="703A85C7" w14:textId="77777777" w:rsidR="00DF2E1F" w:rsidRPr="00DF2E1F" w:rsidRDefault="00DF2E1F" w:rsidP="00940B26">
      <w:pPr>
        <w:numPr>
          <w:ilvl w:val="0"/>
          <w:numId w:val="14"/>
        </w:num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At </w:t>
      </w:r>
      <w:r w:rsidRPr="00DF2E1F">
        <w:rPr>
          <w:rFonts w:eastAsia="Times New Roman"/>
          <w:b/>
          <w:bCs/>
          <w:kern w:val="0"/>
          <w14:ligatures w14:val="none"/>
        </w:rPr>
        <w:t>-20°C</w:t>
      </w:r>
      <w:r w:rsidRPr="00DF2E1F">
        <w:rPr>
          <w:rFonts w:eastAsia="Times New Roman"/>
          <w:kern w:val="0"/>
          <w14:ligatures w14:val="none"/>
        </w:rPr>
        <w:t xml:space="preserve">, the </w:t>
      </w:r>
      <w:r w:rsidRPr="00DF2E1F">
        <w:rPr>
          <w:rFonts w:eastAsia="Times New Roman"/>
          <w:b/>
          <w:bCs/>
          <w:kern w:val="0"/>
          <w14:ligatures w14:val="none"/>
        </w:rPr>
        <w:t>energy consumption in charge-depleting mode (when the vehicle operates on battery power) increased by 350%</w:t>
      </w:r>
      <w:r w:rsidRPr="00DF2E1F">
        <w:rPr>
          <w:rFonts w:eastAsia="Times New Roman"/>
          <w:kern w:val="0"/>
          <w14:ligatures w14:val="none"/>
        </w:rPr>
        <w:t xml:space="preserve"> compared to optimal temperature conditions (~23°C).</w:t>
      </w:r>
    </w:p>
    <w:p w14:paraId="102B120A" w14:textId="77777777" w:rsidR="00DF2E1F" w:rsidRPr="00DF2E1F" w:rsidRDefault="00DF2E1F" w:rsidP="00940B26">
      <w:pPr>
        <w:numPr>
          <w:ilvl w:val="0"/>
          <w:numId w:val="14"/>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At 0°C, energy demand was 170% higher than at 23°C</w:t>
      </w:r>
      <w:r w:rsidRPr="00DF2E1F">
        <w:rPr>
          <w:rFonts w:eastAsia="Times New Roman"/>
          <w:kern w:val="0"/>
          <w14:ligatures w14:val="none"/>
        </w:rPr>
        <w:t>—meaning even moderate cold significantly impacts EV performance.</w:t>
      </w:r>
    </w:p>
    <w:p w14:paraId="5F5FCF17" w14:textId="77777777" w:rsidR="00DF2E1F" w:rsidRPr="00DF2E1F" w:rsidRDefault="00DF2E1F" w:rsidP="00940B26">
      <w:pPr>
        <w:numPr>
          <w:ilvl w:val="0"/>
          <w:numId w:val="14"/>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Extreme heat (above 30°C) also increases energy demand</w:t>
      </w:r>
      <w:r w:rsidRPr="00DF2E1F">
        <w:rPr>
          <w:rFonts w:eastAsia="Times New Roman"/>
          <w:kern w:val="0"/>
          <w14:ligatures w14:val="none"/>
        </w:rPr>
        <w:t xml:space="preserve">, but the impact is </w:t>
      </w:r>
      <w:r w:rsidRPr="00DF2E1F">
        <w:rPr>
          <w:rFonts w:eastAsia="Times New Roman"/>
          <w:b/>
          <w:bCs/>
          <w:kern w:val="0"/>
          <w14:ligatures w14:val="none"/>
        </w:rPr>
        <w:t>less severe than cold weather effects</w:t>
      </w:r>
      <w:r w:rsidRPr="00DF2E1F">
        <w:rPr>
          <w:rFonts w:eastAsia="Times New Roman"/>
          <w:kern w:val="0"/>
          <w14:ligatures w14:val="none"/>
        </w:rPr>
        <w:t>.</w:t>
      </w:r>
    </w:p>
    <w:p w14:paraId="79988DCD"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These findings suggest that </w:t>
      </w:r>
      <w:r w:rsidRPr="00DF2E1F">
        <w:rPr>
          <w:rFonts w:eastAsia="Times New Roman"/>
          <w:b/>
          <w:bCs/>
          <w:kern w:val="0"/>
          <w14:ligatures w14:val="none"/>
        </w:rPr>
        <w:t>Tesla vehicles operating in colder regions will consume significantly more electricity per mile, increasing their CO₂ footprint</w:t>
      </w:r>
      <w:r w:rsidRPr="00DF2E1F">
        <w:rPr>
          <w:rFonts w:eastAsia="Times New Roman"/>
          <w:kern w:val="0"/>
          <w14:ligatures w14:val="none"/>
        </w:rPr>
        <w:t xml:space="preserve"> in fossil-fuel-dependent grids.</w:t>
      </w:r>
    </w:p>
    <w:p w14:paraId="6C84F99D" w14:textId="77777777" w:rsidR="00DF2E1F" w:rsidRPr="00DF2E1F" w:rsidRDefault="005D0E90" w:rsidP="00940B26">
      <w:pPr>
        <w:contextualSpacing/>
        <w:rPr>
          <w:rFonts w:eastAsia="Times New Roman"/>
          <w:kern w:val="0"/>
          <w14:ligatures w14:val="none"/>
        </w:rPr>
      </w:pPr>
      <w:r w:rsidRPr="00940B26">
        <w:rPr>
          <w:rFonts w:eastAsia="Times New Roman"/>
          <w:noProof/>
          <w:kern w:val="0"/>
        </w:rPr>
        <w:pict w14:anchorId="7AE40A90">
          <v:rect id="_x0000_i1052" alt="" style="width:468pt;height:.05pt;mso-width-percent:0;mso-height-percent:0;mso-width-percent:0;mso-height-percent:0" o:hralign="center" o:hrstd="t" o:hr="t" fillcolor="#a0a0a0" stroked="f"/>
        </w:pict>
      </w:r>
    </w:p>
    <w:p w14:paraId="4468FDE3" w14:textId="77777777" w:rsidR="00DF2E1F" w:rsidRPr="00DF2E1F" w:rsidRDefault="00DF2E1F" w:rsidP="00940B26">
      <w:pPr>
        <w:spacing w:before="100" w:beforeAutospacing="1" w:after="100" w:afterAutospacing="1"/>
        <w:contextualSpacing/>
        <w:outlineLvl w:val="2"/>
        <w:rPr>
          <w:rFonts w:eastAsia="Times New Roman"/>
          <w:b/>
          <w:bCs/>
          <w:kern w:val="0"/>
          <w:sz w:val="27"/>
          <w:szCs w:val="27"/>
          <w14:ligatures w14:val="none"/>
        </w:rPr>
      </w:pPr>
      <w:r w:rsidRPr="00DF2E1F">
        <w:rPr>
          <w:rFonts w:eastAsia="Times New Roman"/>
          <w:b/>
          <w:bCs/>
          <w:kern w:val="0"/>
          <w:sz w:val="27"/>
          <w:szCs w:val="27"/>
          <w14:ligatures w14:val="none"/>
        </w:rPr>
        <w:t>2. Impact of Temperature on CO₂ Emissions</w:t>
      </w:r>
    </w:p>
    <w:p w14:paraId="0AE0BF11"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Since EVs do not emit CO₂ directly, the study assesses </w:t>
      </w:r>
      <w:r w:rsidRPr="00DF2E1F">
        <w:rPr>
          <w:rFonts w:eastAsia="Times New Roman"/>
          <w:b/>
          <w:bCs/>
          <w:kern w:val="0"/>
          <w14:ligatures w14:val="none"/>
        </w:rPr>
        <w:t>how increased energy demand in extreme temperatures affects CO₂ emissions from power plants supplying the electricity</w:t>
      </w:r>
      <w:r w:rsidRPr="00DF2E1F">
        <w:rPr>
          <w:rFonts w:eastAsia="Times New Roman"/>
          <w:kern w:val="0"/>
          <w14:ligatures w14:val="none"/>
        </w:rPr>
        <w:t>.</w:t>
      </w:r>
    </w:p>
    <w:p w14:paraId="6B0E9B3B" w14:textId="77777777" w:rsidR="00DF2E1F" w:rsidRPr="00DF2E1F" w:rsidRDefault="00DF2E1F" w:rsidP="00940B26">
      <w:pPr>
        <w:spacing w:before="100" w:beforeAutospacing="1" w:after="100" w:afterAutospacing="1"/>
        <w:contextualSpacing/>
        <w:outlineLvl w:val="3"/>
        <w:rPr>
          <w:rFonts w:eastAsia="Times New Roman"/>
          <w:b/>
          <w:bCs/>
          <w:kern w:val="0"/>
          <w14:ligatures w14:val="none"/>
        </w:rPr>
      </w:pPr>
      <w:r w:rsidRPr="00DF2E1F">
        <w:rPr>
          <w:rFonts w:eastAsia="Times New Roman"/>
          <w:b/>
          <w:bCs/>
          <w:kern w:val="0"/>
          <w14:ligatures w14:val="none"/>
        </w:rPr>
        <w:t>Key Findings:</w:t>
      </w:r>
    </w:p>
    <w:p w14:paraId="2A661F25" w14:textId="77777777" w:rsidR="00DF2E1F" w:rsidRPr="00DF2E1F" w:rsidRDefault="00DF2E1F" w:rsidP="00940B26">
      <w:pPr>
        <w:numPr>
          <w:ilvl w:val="0"/>
          <w:numId w:val="15"/>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At -20°C, total CO₂ emissions per mile increased by 290%</w:t>
      </w:r>
      <w:r w:rsidRPr="00DF2E1F">
        <w:rPr>
          <w:rFonts w:eastAsia="Times New Roman"/>
          <w:kern w:val="0"/>
          <w14:ligatures w14:val="none"/>
        </w:rPr>
        <w:t xml:space="preserve"> due to higher electricity consumption.</w:t>
      </w:r>
    </w:p>
    <w:p w14:paraId="2AC599E5" w14:textId="77777777" w:rsidR="00DF2E1F" w:rsidRPr="00DF2E1F" w:rsidRDefault="00DF2E1F" w:rsidP="00940B26">
      <w:pPr>
        <w:numPr>
          <w:ilvl w:val="0"/>
          <w:numId w:val="15"/>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EV emissions reductions in cold weather depend heavily on grid electricity sources</w:t>
      </w:r>
      <w:r w:rsidRPr="00DF2E1F">
        <w:rPr>
          <w:rFonts w:eastAsia="Times New Roman"/>
          <w:kern w:val="0"/>
          <w14:ligatures w14:val="none"/>
        </w:rPr>
        <w:t xml:space="preserve">—in coal-heavy regions, increased energy demand </w:t>
      </w:r>
      <w:r w:rsidRPr="00DF2E1F">
        <w:rPr>
          <w:rFonts w:eastAsia="Times New Roman"/>
          <w:b/>
          <w:bCs/>
          <w:kern w:val="0"/>
          <w14:ligatures w14:val="none"/>
        </w:rPr>
        <w:t>can lead to higher CO₂ emissions than efficient gasoline cars</w:t>
      </w:r>
      <w:r w:rsidRPr="00DF2E1F">
        <w:rPr>
          <w:rFonts w:eastAsia="Times New Roman"/>
          <w:kern w:val="0"/>
          <w14:ligatures w14:val="none"/>
        </w:rPr>
        <w:t>.</w:t>
      </w:r>
    </w:p>
    <w:p w14:paraId="79ADBCA8" w14:textId="77777777" w:rsidR="00DF2E1F" w:rsidRPr="00DF2E1F" w:rsidRDefault="00DF2E1F" w:rsidP="00940B26">
      <w:pPr>
        <w:numPr>
          <w:ilvl w:val="0"/>
          <w:numId w:val="15"/>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The largest energy consumption increase occurs in urban driving conditions</w:t>
      </w:r>
      <w:r w:rsidRPr="00DF2E1F">
        <w:rPr>
          <w:rFonts w:eastAsia="Times New Roman"/>
          <w:kern w:val="0"/>
          <w14:ligatures w14:val="none"/>
        </w:rPr>
        <w:t xml:space="preserve"> (as frequent acceleration requires more power).</w:t>
      </w:r>
    </w:p>
    <w:p w14:paraId="192B6A67"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This study </w:t>
      </w:r>
      <w:r w:rsidRPr="00DF2E1F">
        <w:rPr>
          <w:rFonts w:eastAsia="Times New Roman"/>
          <w:b/>
          <w:bCs/>
          <w:kern w:val="0"/>
          <w14:ligatures w14:val="none"/>
        </w:rPr>
        <w:t>challenges the assumption that EVs always produce fewer emissions than ICE vehicles</w:t>
      </w:r>
      <w:r w:rsidRPr="00DF2E1F">
        <w:rPr>
          <w:rFonts w:eastAsia="Times New Roman"/>
          <w:kern w:val="0"/>
          <w14:ligatures w14:val="none"/>
        </w:rPr>
        <w:t xml:space="preserve">, showing that in cold temperatures and </w:t>
      </w:r>
      <w:r w:rsidRPr="00DF2E1F">
        <w:rPr>
          <w:rFonts w:eastAsia="Times New Roman"/>
          <w:b/>
          <w:bCs/>
          <w:kern w:val="0"/>
          <w14:ligatures w14:val="none"/>
        </w:rPr>
        <w:t>fossil fuel-reliant grids, their emissions can be higher than expected</w:t>
      </w:r>
      <w:r w:rsidRPr="00DF2E1F">
        <w:rPr>
          <w:rFonts w:eastAsia="Times New Roman"/>
          <w:kern w:val="0"/>
          <w14:ligatures w14:val="none"/>
        </w:rPr>
        <w:t>.</w:t>
      </w:r>
    </w:p>
    <w:p w14:paraId="319D9E27" w14:textId="77777777" w:rsidR="00DF2E1F" w:rsidRPr="00DF2E1F" w:rsidRDefault="005D0E90" w:rsidP="00940B26">
      <w:pPr>
        <w:contextualSpacing/>
        <w:rPr>
          <w:rFonts w:eastAsia="Times New Roman"/>
          <w:kern w:val="0"/>
          <w14:ligatures w14:val="none"/>
        </w:rPr>
      </w:pPr>
      <w:r w:rsidRPr="00940B26">
        <w:rPr>
          <w:rFonts w:eastAsia="Times New Roman"/>
          <w:noProof/>
          <w:kern w:val="0"/>
        </w:rPr>
        <w:pict w14:anchorId="2CB3F300">
          <v:rect id="_x0000_i1051" alt="" style="width:468pt;height:.05pt;mso-width-percent:0;mso-height-percent:0;mso-width-percent:0;mso-height-percent:0" o:hralign="center" o:hrstd="t" o:hr="t" fillcolor="#a0a0a0" stroked="f"/>
        </w:pict>
      </w:r>
    </w:p>
    <w:p w14:paraId="06C90282" w14:textId="77777777" w:rsidR="00DF2E1F" w:rsidRPr="00DF2E1F" w:rsidRDefault="00DF2E1F" w:rsidP="00940B26">
      <w:pPr>
        <w:spacing w:before="100" w:beforeAutospacing="1" w:after="100" w:afterAutospacing="1"/>
        <w:contextualSpacing/>
        <w:outlineLvl w:val="2"/>
        <w:rPr>
          <w:rFonts w:eastAsia="Times New Roman"/>
          <w:b/>
          <w:bCs/>
          <w:kern w:val="0"/>
          <w:sz w:val="27"/>
          <w:szCs w:val="27"/>
          <w14:ligatures w14:val="none"/>
        </w:rPr>
      </w:pPr>
      <w:r w:rsidRPr="00DF2E1F">
        <w:rPr>
          <w:rFonts w:eastAsia="Times New Roman"/>
          <w:b/>
          <w:bCs/>
          <w:kern w:val="0"/>
          <w:sz w:val="27"/>
          <w:szCs w:val="27"/>
          <w14:ligatures w14:val="none"/>
        </w:rPr>
        <w:t>3. Comparison to Internal Combustion Engine (ICE) Vehicles</w:t>
      </w:r>
    </w:p>
    <w:p w14:paraId="6871DB83"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To understand </w:t>
      </w:r>
      <w:r w:rsidRPr="00DF2E1F">
        <w:rPr>
          <w:rFonts w:eastAsia="Times New Roman"/>
          <w:b/>
          <w:bCs/>
          <w:kern w:val="0"/>
          <w14:ligatures w14:val="none"/>
        </w:rPr>
        <w:t>whether cold-weather inefficiencies make EVs worse than ICE vehicles</w:t>
      </w:r>
      <w:r w:rsidRPr="00DF2E1F">
        <w:rPr>
          <w:rFonts w:eastAsia="Times New Roman"/>
          <w:kern w:val="0"/>
          <w14:ligatures w14:val="none"/>
        </w:rPr>
        <w:t>, the study compares how temperature affects gasoline vehicles.</w:t>
      </w:r>
    </w:p>
    <w:p w14:paraId="72FF29D2" w14:textId="77777777" w:rsidR="00DF2E1F" w:rsidRPr="00DF2E1F" w:rsidRDefault="00DF2E1F" w:rsidP="00940B26">
      <w:pPr>
        <w:spacing w:before="100" w:beforeAutospacing="1" w:after="100" w:afterAutospacing="1"/>
        <w:contextualSpacing/>
        <w:outlineLvl w:val="3"/>
        <w:rPr>
          <w:rFonts w:eastAsia="Times New Roman"/>
          <w:b/>
          <w:bCs/>
          <w:kern w:val="0"/>
          <w14:ligatures w14:val="none"/>
        </w:rPr>
      </w:pPr>
      <w:r w:rsidRPr="00DF2E1F">
        <w:rPr>
          <w:rFonts w:eastAsia="Times New Roman"/>
          <w:b/>
          <w:bCs/>
          <w:kern w:val="0"/>
          <w14:ligatures w14:val="none"/>
        </w:rPr>
        <w:t>Findings:</w:t>
      </w:r>
    </w:p>
    <w:p w14:paraId="41F45972" w14:textId="77777777" w:rsidR="00DF2E1F" w:rsidRPr="00DF2E1F" w:rsidRDefault="00DF2E1F" w:rsidP="00940B26">
      <w:pPr>
        <w:numPr>
          <w:ilvl w:val="0"/>
          <w:numId w:val="16"/>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ICE vehicles are far less affected by temperature changes</w:t>
      </w:r>
      <w:r w:rsidRPr="00DF2E1F">
        <w:rPr>
          <w:rFonts w:eastAsia="Times New Roman"/>
          <w:kern w:val="0"/>
          <w14:ligatures w14:val="none"/>
        </w:rPr>
        <w:t xml:space="preserve">, with fuel consumption increasing by only </w:t>
      </w:r>
      <w:r w:rsidRPr="00DF2E1F">
        <w:rPr>
          <w:rFonts w:eastAsia="Times New Roman"/>
          <w:b/>
          <w:bCs/>
          <w:kern w:val="0"/>
          <w14:ligatures w14:val="none"/>
        </w:rPr>
        <w:t>7-8% in cold weather</w:t>
      </w:r>
      <w:r w:rsidRPr="00DF2E1F">
        <w:rPr>
          <w:rFonts w:eastAsia="Times New Roman"/>
          <w:kern w:val="0"/>
          <w14:ligatures w14:val="none"/>
        </w:rPr>
        <w:t xml:space="preserve"> (compared to 350% for EVs).</w:t>
      </w:r>
    </w:p>
    <w:p w14:paraId="56184381" w14:textId="77777777" w:rsidR="00DF2E1F" w:rsidRPr="00DF2E1F" w:rsidRDefault="00DF2E1F" w:rsidP="00940B26">
      <w:pPr>
        <w:numPr>
          <w:ilvl w:val="0"/>
          <w:numId w:val="16"/>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Unlike EVs, ICE cars produce heat as a byproduct of combustion</w:t>
      </w:r>
      <w:r w:rsidRPr="00DF2E1F">
        <w:rPr>
          <w:rFonts w:eastAsia="Times New Roman"/>
          <w:kern w:val="0"/>
          <w14:ligatures w14:val="none"/>
        </w:rPr>
        <w:t xml:space="preserve">, meaning they require </w:t>
      </w:r>
      <w:r w:rsidRPr="00DF2E1F">
        <w:rPr>
          <w:rFonts w:eastAsia="Times New Roman"/>
          <w:b/>
          <w:bCs/>
          <w:kern w:val="0"/>
          <w14:ligatures w14:val="none"/>
        </w:rPr>
        <w:t>little additional energy for heating</w:t>
      </w:r>
      <w:r w:rsidRPr="00DF2E1F">
        <w:rPr>
          <w:rFonts w:eastAsia="Times New Roman"/>
          <w:kern w:val="0"/>
          <w14:ligatures w14:val="none"/>
        </w:rPr>
        <w:t>, giving them a major efficiency advantage in cold climates.</w:t>
      </w:r>
    </w:p>
    <w:p w14:paraId="7BE28493" w14:textId="77777777" w:rsidR="00DF2E1F" w:rsidRPr="00DF2E1F" w:rsidRDefault="00DF2E1F" w:rsidP="00940B26">
      <w:pPr>
        <w:numPr>
          <w:ilvl w:val="0"/>
          <w:numId w:val="16"/>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EVs and PHEVs compensate for heat loss by consuming battery power</w:t>
      </w:r>
      <w:r w:rsidRPr="00DF2E1F">
        <w:rPr>
          <w:rFonts w:eastAsia="Times New Roman"/>
          <w:kern w:val="0"/>
          <w14:ligatures w14:val="none"/>
        </w:rPr>
        <w:t xml:space="preserve">, which </w:t>
      </w:r>
      <w:r w:rsidRPr="00DF2E1F">
        <w:rPr>
          <w:rFonts w:eastAsia="Times New Roman"/>
          <w:b/>
          <w:bCs/>
          <w:kern w:val="0"/>
          <w14:ligatures w14:val="none"/>
        </w:rPr>
        <w:t>reduces their range and increases their carbon footprint</w:t>
      </w:r>
      <w:r w:rsidRPr="00DF2E1F">
        <w:rPr>
          <w:rFonts w:eastAsia="Times New Roman"/>
          <w:kern w:val="0"/>
          <w14:ligatures w14:val="none"/>
        </w:rPr>
        <w:t xml:space="preserve"> in fossil fuel-dependent grids.</w:t>
      </w:r>
    </w:p>
    <w:p w14:paraId="3C04FE01"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This comparison suggests that </w:t>
      </w:r>
      <w:r w:rsidRPr="00DF2E1F">
        <w:rPr>
          <w:rFonts w:eastAsia="Times New Roman"/>
          <w:b/>
          <w:bCs/>
          <w:kern w:val="0"/>
          <w14:ligatures w14:val="none"/>
        </w:rPr>
        <w:t>EVs and PHEVs in colder regions may have a higher per-mile CO₂ footprint than fuel-efficient gasoline vehicles</w:t>
      </w:r>
      <w:r w:rsidRPr="00DF2E1F">
        <w:rPr>
          <w:rFonts w:eastAsia="Times New Roman"/>
          <w:kern w:val="0"/>
          <w14:ligatures w14:val="none"/>
        </w:rPr>
        <w:t xml:space="preserve">, </w:t>
      </w:r>
      <w:r w:rsidRPr="00DF2E1F">
        <w:rPr>
          <w:rFonts w:eastAsia="Times New Roman"/>
          <w:b/>
          <w:bCs/>
          <w:kern w:val="0"/>
          <w14:ligatures w14:val="none"/>
        </w:rPr>
        <w:t>contradicting claims that EVs are always the better environmental option</w:t>
      </w:r>
      <w:r w:rsidRPr="00DF2E1F">
        <w:rPr>
          <w:rFonts w:eastAsia="Times New Roman"/>
          <w:kern w:val="0"/>
          <w14:ligatures w14:val="none"/>
        </w:rPr>
        <w:t>.</w:t>
      </w:r>
    </w:p>
    <w:p w14:paraId="269136EB" w14:textId="77777777" w:rsidR="00DF2E1F" w:rsidRPr="00DF2E1F" w:rsidRDefault="005D0E90" w:rsidP="00940B26">
      <w:pPr>
        <w:contextualSpacing/>
        <w:rPr>
          <w:rFonts w:eastAsia="Times New Roman"/>
          <w:kern w:val="0"/>
          <w14:ligatures w14:val="none"/>
        </w:rPr>
      </w:pPr>
      <w:r w:rsidRPr="00940B26">
        <w:rPr>
          <w:rFonts w:eastAsia="Times New Roman"/>
          <w:noProof/>
          <w:kern w:val="0"/>
        </w:rPr>
        <w:pict w14:anchorId="5F0D79A4">
          <v:rect id="_x0000_i1050" alt="" style="width:468pt;height:.05pt;mso-width-percent:0;mso-height-percent:0;mso-width-percent:0;mso-height-percent:0" o:hralign="center" o:hrstd="t" o:hr="t" fillcolor="#a0a0a0" stroked="f"/>
        </w:pict>
      </w:r>
    </w:p>
    <w:p w14:paraId="2BF4A4F2" w14:textId="77777777" w:rsidR="00DF2E1F" w:rsidRPr="00DF2E1F" w:rsidRDefault="00DF2E1F" w:rsidP="00940B26">
      <w:pPr>
        <w:spacing w:before="100" w:beforeAutospacing="1" w:after="100" w:afterAutospacing="1"/>
        <w:contextualSpacing/>
        <w:outlineLvl w:val="2"/>
        <w:rPr>
          <w:rFonts w:eastAsia="Times New Roman"/>
          <w:b/>
          <w:bCs/>
          <w:kern w:val="0"/>
          <w:sz w:val="27"/>
          <w:szCs w:val="27"/>
          <w14:ligatures w14:val="none"/>
        </w:rPr>
      </w:pPr>
      <w:r w:rsidRPr="00DF2E1F">
        <w:rPr>
          <w:rFonts w:eastAsia="Times New Roman"/>
          <w:b/>
          <w:bCs/>
          <w:kern w:val="0"/>
          <w:sz w:val="27"/>
          <w:szCs w:val="27"/>
          <w14:ligatures w14:val="none"/>
        </w:rPr>
        <w:lastRenderedPageBreak/>
        <w:t>4. Policy Implications &amp; Recommendations</w:t>
      </w:r>
    </w:p>
    <w:p w14:paraId="6368AE01" w14:textId="77777777" w:rsidR="00DF2E1F" w:rsidRPr="00DF2E1F" w:rsidRDefault="00DF2E1F" w:rsidP="00940B26">
      <w:p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The study provides </w:t>
      </w:r>
      <w:r w:rsidRPr="00DF2E1F">
        <w:rPr>
          <w:rFonts w:eastAsia="Times New Roman"/>
          <w:b/>
          <w:bCs/>
          <w:kern w:val="0"/>
          <w14:ligatures w14:val="none"/>
        </w:rPr>
        <w:t>key recommendations for policymakers, EV manufacturers, and consumers</w:t>
      </w:r>
      <w:r w:rsidRPr="00DF2E1F">
        <w:rPr>
          <w:rFonts w:eastAsia="Times New Roman"/>
          <w:kern w:val="0"/>
          <w14:ligatures w14:val="none"/>
        </w:rPr>
        <w:t xml:space="preserve"> to mitigate </w:t>
      </w:r>
      <w:r w:rsidRPr="00DF2E1F">
        <w:rPr>
          <w:rFonts w:eastAsia="Times New Roman"/>
          <w:b/>
          <w:bCs/>
          <w:kern w:val="0"/>
          <w14:ligatures w14:val="none"/>
        </w:rPr>
        <w:t>the negative environmental effects of extreme temperature inefficiencies</w:t>
      </w:r>
      <w:r w:rsidRPr="00DF2E1F">
        <w:rPr>
          <w:rFonts w:eastAsia="Times New Roman"/>
          <w:kern w:val="0"/>
          <w14:ligatures w14:val="none"/>
        </w:rPr>
        <w:t>:</w:t>
      </w:r>
    </w:p>
    <w:p w14:paraId="41E85140" w14:textId="77777777" w:rsidR="00DF2E1F" w:rsidRPr="00DF2E1F" w:rsidRDefault="00DF2E1F" w:rsidP="00940B26">
      <w:pPr>
        <w:spacing w:before="100" w:beforeAutospacing="1" w:after="100" w:afterAutospacing="1"/>
        <w:contextualSpacing/>
        <w:outlineLvl w:val="3"/>
        <w:rPr>
          <w:rFonts w:eastAsia="Times New Roman"/>
          <w:b/>
          <w:bCs/>
          <w:kern w:val="0"/>
          <w14:ligatures w14:val="none"/>
        </w:rPr>
      </w:pPr>
      <w:r w:rsidRPr="00DF2E1F">
        <w:rPr>
          <w:rFonts w:eastAsia="Times New Roman"/>
          <w:b/>
          <w:bCs/>
          <w:kern w:val="0"/>
          <w14:ligatures w14:val="none"/>
        </w:rPr>
        <w:t>For Policymakers:</w:t>
      </w:r>
    </w:p>
    <w:p w14:paraId="0881EBE1" w14:textId="77777777" w:rsidR="00DF2E1F" w:rsidRPr="00DF2E1F" w:rsidRDefault="00DF2E1F" w:rsidP="00940B26">
      <w:pPr>
        <w:numPr>
          <w:ilvl w:val="0"/>
          <w:numId w:val="17"/>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EV subsidies should consider regional climate conditions</w:t>
      </w:r>
      <w:r w:rsidRPr="00DF2E1F">
        <w:rPr>
          <w:rFonts w:eastAsia="Times New Roman"/>
          <w:kern w:val="0"/>
          <w14:ligatures w14:val="none"/>
        </w:rPr>
        <w:t xml:space="preserve">—in </w:t>
      </w:r>
      <w:r w:rsidRPr="00DF2E1F">
        <w:rPr>
          <w:rFonts w:eastAsia="Times New Roman"/>
          <w:b/>
          <w:bCs/>
          <w:kern w:val="0"/>
          <w14:ligatures w14:val="none"/>
        </w:rPr>
        <w:t>cold-weather regions, financial incentives should promote hybrid or fuel-efficient ICE vehicles instead of EVs</w:t>
      </w:r>
      <w:r w:rsidRPr="00DF2E1F">
        <w:rPr>
          <w:rFonts w:eastAsia="Times New Roman"/>
          <w:kern w:val="0"/>
          <w14:ligatures w14:val="none"/>
        </w:rPr>
        <w:t>.</w:t>
      </w:r>
    </w:p>
    <w:p w14:paraId="7B42D23A" w14:textId="77777777" w:rsidR="00DF2E1F" w:rsidRPr="00DF2E1F" w:rsidRDefault="00DF2E1F" w:rsidP="00940B26">
      <w:pPr>
        <w:numPr>
          <w:ilvl w:val="0"/>
          <w:numId w:val="17"/>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Utility providers should optimize EV charging during warmer periods of the day</w:t>
      </w:r>
      <w:r w:rsidRPr="00DF2E1F">
        <w:rPr>
          <w:rFonts w:eastAsia="Times New Roman"/>
          <w:kern w:val="0"/>
          <w14:ligatures w14:val="none"/>
        </w:rPr>
        <w:t xml:space="preserve"> to reduce the </w:t>
      </w:r>
      <w:r w:rsidRPr="00DF2E1F">
        <w:rPr>
          <w:rFonts w:eastAsia="Times New Roman"/>
          <w:b/>
          <w:bCs/>
          <w:kern w:val="0"/>
          <w14:ligatures w14:val="none"/>
        </w:rPr>
        <w:t>increased emissions caused by excessive cold-weather electricity demand</w:t>
      </w:r>
      <w:r w:rsidRPr="00DF2E1F">
        <w:rPr>
          <w:rFonts w:eastAsia="Times New Roman"/>
          <w:kern w:val="0"/>
          <w14:ligatures w14:val="none"/>
        </w:rPr>
        <w:t>.</w:t>
      </w:r>
    </w:p>
    <w:p w14:paraId="4D8803D0" w14:textId="77777777" w:rsidR="00DF2E1F" w:rsidRPr="00DF2E1F" w:rsidRDefault="00DF2E1F" w:rsidP="00940B26">
      <w:pPr>
        <w:spacing w:before="100" w:beforeAutospacing="1" w:after="100" w:afterAutospacing="1"/>
        <w:contextualSpacing/>
        <w:outlineLvl w:val="3"/>
        <w:rPr>
          <w:rFonts w:eastAsia="Times New Roman"/>
          <w:b/>
          <w:bCs/>
          <w:kern w:val="0"/>
          <w14:ligatures w14:val="none"/>
        </w:rPr>
      </w:pPr>
      <w:r w:rsidRPr="00DF2E1F">
        <w:rPr>
          <w:rFonts w:eastAsia="Times New Roman"/>
          <w:b/>
          <w:bCs/>
          <w:kern w:val="0"/>
          <w14:ligatures w14:val="none"/>
        </w:rPr>
        <w:t>For EV Manufacturers (Including Tesla):</w:t>
      </w:r>
    </w:p>
    <w:p w14:paraId="76072F6E" w14:textId="77777777" w:rsidR="00DF2E1F" w:rsidRPr="00DF2E1F" w:rsidRDefault="00DF2E1F" w:rsidP="00940B26">
      <w:pPr>
        <w:numPr>
          <w:ilvl w:val="0"/>
          <w:numId w:val="18"/>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Battery thermal management systems should be improved</w:t>
      </w:r>
      <w:r w:rsidRPr="00DF2E1F">
        <w:rPr>
          <w:rFonts w:eastAsia="Times New Roman"/>
          <w:kern w:val="0"/>
          <w14:ligatures w14:val="none"/>
        </w:rPr>
        <w:t xml:space="preserve"> to reduce </w:t>
      </w:r>
      <w:r w:rsidRPr="00DF2E1F">
        <w:rPr>
          <w:rFonts w:eastAsia="Times New Roman"/>
          <w:b/>
          <w:bCs/>
          <w:kern w:val="0"/>
          <w14:ligatures w14:val="none"/>
        </w:rPr>
        <w:t>energy loss in extreme temperatures</w:t>
      </w:r>
      <w:r w:rsidRPr="00DF2E1F">
        <w:rPr>
          <w:rFonts w:eastAsia="Times New Roman"/>
          <w:kern w:val="0"/>
          <w14:ligatures w14:val="none"/>
        </w:rPr>
        <w:t>.</w:t>
      </w:r>
    </w:p>
    <w:p w14:paraId="0CB38C3F" w14:textId="77777777" w:rsidR="00DF2E1F" w:rsidRPr="00DF2E1F" w:rsidRDefault="00DF2E1F" w:rsidP="00940B26">
      <w:pPr>
        <w:numPr>
          <w:ilvl w:val="0"/>
          <w:numId w:val="18"/>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Improved aerodynamics and regenerative braking technology</w:t>
      </w:r>
      <w:r w:rsidRPr="00DF2E1F">
        <w:rPr>
          <w:rFonts w:eastAsia="Times New Roman"/>
          <w:kern w:val="0"/>
          <w14:ligatures w14:val="none"/>
        </w:rPr>
        <w:t xml:space="preserve"> could help </w:t>
      </w:r>
      <w:r w:rsidRPr="00DF2E1F">
        <w:rPr>
          <w:rFonts w:eastAsia="Times New Roman"/>
          <w:b/>
          <w:bCs/>
          <w:kern w:val="0"/>
          <w14:ligatures w14:val="none"/>
        </w:rPr>
        <w:t>offset range losses and efficiency declines</w:t>
      </w:r>
      <w:r w:rsidRPr="00DF2E1F">
        <w:rPr>
          <w:rFonts w:eastAsia="Times New Roman"/>
          <w:kern w:val="0"/>
          <w14:ligatures w14:val="none"/>
        </w:rPr>
        <w:t xml:space="preserve"> in cold weather.</w:t>
      </w:r>
    </w:p>
    <w:p w14:paraId="5F17F4F9" w14:textId="77777777" w:rsidR="00DF2E1F" w:rsidRPr="00DF2E1F" w:rsidRDefault="00DF2E1F" w:rsidP="00940B26">
      <w:pPr>
        <w:spacing w:before="100" w:beforeAutospacing="1" w:after="100" w:afterAutospacing="1"/>
        <w:contextualSpacing/>
        <w:outlineLvl w:val="3"/>
        <w:rPr>
          <w:rFonts w:eastAsia="Times New Roman"/>
          <w:b/>
          <w:bCs/>
          <w:kern w:val="0"/>
          <w14:ligatures w14:val="none"/>
        </w:rPr>
      </w:pPr>
      <w:r w:rsidRPr="00DF2E1F">
        <w:rPr>
          <w:rFonts w:eastAsia="Times New Roman"/>
          <w:b/>
          <w:bCs/>
          <w:kern w:val="0"/>
          <w14:ligatures w14:val="none"/>
        </w:rPr>
        <w:t>For Consumers:</w:t>
      </w:r>
    </w:p>
    <w:p w14:paraId="351DD51E" w14:textId="77777777" w:rsidR="00DF2E1F" w:rsidRPr="00DF2E1F" w:rsidRDefault="00DF2E1F" w:rsidP="00940B26">
      <w:pPr>
        <w:numPr>
          <w:ilvl w:val="0"/>
          <w:numId w:val="19"/>
        </w:numPr>
        <w:spacing w:before="100" w:beforeAutospacing="1" w:after="100" w:afterAutospacing="1"/>
        <w:contextualSpacing/>
        <w:rPr>
          <w:rFonts w:eastAsia="Times New Roman"/>
          <w:kern w:val="0"/>
          <w14:ligatures w14:val="none"/>
        </w:rPr>
      </w:pPr>
      <w:r w:rsidRPr="00DF2E1F">
        <w:rPr>
          <w:rFonts w:eastAsia="Times New Roman"/>
          <w:kern w:val="0"/>
          <w14:ligatures w14:val="none"/>
        </w:rPr>
        <w:t xml:space="preserve">EV owners in </w:t>
      </w:r>
      <w:r w:rsidRPr="00DF2E1F">
        <w:rPr>
          <w:rFonts w:eastAsia="Times New Roman"/>
          <w:b/>
          <w:bCs/>
          <w:kern w:val="0"/>
          <w14:ligatures w14:val="none"/>
        </w:rPr>
        <w:t>colder climates should use pre-conditioning features</w:t>
      </w:r>
      <w:r w:rsidRPr="00DF2E1F">
        <w:rPr>
          <w:rFonts w:eastAsia="Times New Roman"/>
          <w:kern w:val="0"/>
          <w14:ligatures w14:val="none"/>
        </w:rPr>
        <w:t xml:space="preserve"> (warming up the battery while plugged in) to </w:t>
      </w:r>
      <w:r w:rsidRPr="00DF2E1F">
        <w:rPr>
          <w:rFonts w:eastAsia="Times New Roman"/>
          <w:b/>
          <w:bCs/>
          <w:kern w:val="0"/>
          <w14:ligatures w14:val="none"/>
        </w:rPr>
        <w:t>reduce energy loss while driving</w:t>
      </w:r>
      <w:r w:rsidRPr="00DF2E1F">
        <w:rPr>
          <w:rFonts w:eastAsia="Times New Roman"/>
          <w:kern w:val="0"/>
          <w14:ligatures w14:val="none"/>
        </w:rPr>
        <w:t>.</w:t>
      </w:r>
    </w:p>
    <w:p w14:paraId="708D5835" w14:textId="71C06AD4" w:rsidR="00DF2E1F" w:rsidRDefault="00DF2E1F" w:rsidP="00940B26">
      <w:pPr>
        <w:numPr>
          <w:ilvl w:val="0"/>
          <w:numId w:val="19"/>
        </w:numPr>
        <w:spacing w:before="100" w:beforeAutospacing="1" w:after="100" w:afterAutospacing="1"/>
        <w:contextualSpacing/>
        <w:rPr>
          <w:rFonts w:eastAsia="Times New Roman"/>
          <w:kern w:val="0"/>
          <w14:ligatures w14:val="none"/>
        </w:rPr>
      </w:pPr>
      <w:r w:rsidRPr="00DF2E1F">
        <w:rPr>
          <w:rFonts w:eastAsia="Times New Roman"/>
          <w:b/>
          <w:bCs/>
          <w:kern w:val="0"/>
          <w14:ligatures w14:val="none"/>
        </w:rPr>
        <w:t>Those in regions with extreme winters may benefit more from hybrid gasoline-electric vehicles</w:t>
      </w:r>
      <w:r w:rsidRPr="00DF2E1F">
        <w:rPr>
          <w:rFonts w:eastAsia="Times New Roman"/>
          <w:kern w:val="0"/>
          <w14:ligatures w14:val="none"/>
        </w:rPr>
        <w:t xml:space="preserve"> than fully electric cars, depending on their electricity grid composition.</w:t>
      </w:r>
    </w:p>
    <w:p w14:paraId="49EEA00C" w14:textId="77777777" w:rsidR="00940B26" w:rsidRPr="00DF2E1F" w:rsidRDefault="00940B26" w:rsidP="00940B26">
      <w:pPr>
        <w:spacing w:before="100" w:beforeAutospacing="1" w:after="100" w:afterAutospacing="1"/>
        <w:ind w:left="720"/>
        <w:contextualSpacing/>
        <w:rPr>
          <w:rFonts w:eastAsia="Times New Roman"/>
          <w:kern w:val="0"/>
          <w14:ligatures w14:val="none"/>
        </w:rPr>
      </w:pPr>
    </w:p>
    <w:p w14:paraId="46584769" w14:textId="7DCF2978" w:rsidR="004C486A" w:rsidRDefault="004C486A" w:rsidP="00940B26">
      <w:pPr>
        <w:contextualSpacing/>
        <w:rPr>
          <w:color w:val="E97132" w:themeColor="accent2"/>
          <w:sz w:val="20"/>
          <w:szCs w:val="20"/>
        </w:rPr>
      </w:pPr>
      <w:r w:rsidRPr="0023580B">
        <w:rPr>
          <w:color w:val="E97132" w:themeColor="accent2"/>
          <w:sz w:val="20"/>
          <w:szCs w:val="20"/>
        </w:rPr>
        <w:t xml:space="preserve">Ansari, A., Abediasl, H., &amp; Shahbakhti, M. (2024). Ambient Temperature Effects on Energy Consumption and CO 2 Emissions of a Plug-in Hybrid Electric Vehicle. </w:t>
      </w:r>
      <w:r w:rsidRPr="0023580B">
        <w:rPr>
          <w:i/>
          <w:iCs/>
          <w:color w:val="E97132" w:themeColor="accent2"/>
          <w:sz w:val="20"/>
          <w:szCs w:val="20"/>
        </w:rPr>
        <w:t>Energies (19961073)</w:t>
      </w:r>
      <w:r w:rsidRPr="0023580B">
        <w:rPr>
          <w:color w:val="E97132" w:themeColor="accent2"/>
          <w:sz w:val="20"/>
          <w:szCs w:val="20"/>
        </w:rPr>
        <w:t xml:space="preserve">, </w:t>
      </w:r>
      <w:r w:rsidRPr="0023580B">
        <w:rPr>
          <w:i/>
          <w:iCs/>
          <w:color w:val="E97132" w:themeColor="accent2"/>
          <w:sz w:val="20"/>
          <w:szCs w:val="20"/>
        </w:rPr>
        <w:t>17</w:t>
      </w:r>
      <w:r w:rsidRPr="0023580B">
        <w:rPr>
          <w:color w:val="E97132" w:themeColor="accent2"/>
          <w:sz w:val="20"/>
          <w:szCs w:val="20"/>
        </w:rPr>
        <w:t xml:space="preserve">(14), 3566. </w:t>
      </w:r>
      <w:hyperlink r:id="rId5" w:history="1">
        <w:r w:rsidRPr="00AD1C2C">
          <w:rPr>
            <w:rStyle w:val="Hyperlink"/>
            <w:sz w:val="20"/>
            <w:szCs w:val="20"/>
          </w:rPr>
          <w:t>https://doi-org.proxy.ulib.uits.iu.edu/10.3390/en17143566</w:t>
        </w:r>
      </w:hyperlink>
    </w:p>
    <w:p w14:paraId="5CC35910" w14:textId="77777777" w:rsidR="00DF2E1F" w:rsidRDefault="00DF2E1F" w:rsidP="00940B26">
      <w:pPr>
        <w:contextualSpacing/>
        <w:rPr>
          <w:color w:val="E97132" w:themeColor="accent2"/>
          <w:sz w:val="20"/>
          <w:szCs w:val="20"/>
        </w:rPr>
      </w:pPr>
    </w:p>
    <w:p w14:paraId="43B866AE" w14:textId="77777777" w:rsidR="004C486A" w:rsidRDefault="004C486A" w:rsidP="00940B26">
      <w:pPr>
        <w:contextualSpacing/>
        <w:rPr>
          <w:color w:val="E97132" w:themeColor="accent2"/>
          <w:sz w:val="20"/>
          <w:szCs w:val="20"/>
        </w:rPr>
      </w:pPr>
      <w:r w:rsidRPr="00785F38">
        <w:rPr>
          <w:color w:val="E97132" w:themeColor="accent2"/>
          <w:sz w:val="20"/>
          <w:szCs w:val="20"/>
        </w:rPr>
        <w:t xml:space="preserve">The ambient temperature affects the operation of different powertrain systems, including electric, hybrid electric, and internal combustion engines. This study investigated the effect of the ambient temperature on the energy consumption and CO2 emissions of a plug-in hybrid electric vehicle running in different powertrain modes. </w:t>
      </w:r>
    </w:p>
    <w:p w14:paraId="1447EB65" w14:textId="77777777" w:rsidR="004C486A" w:rsidRDefault="004C486A" w:rsidP="00940B26">
      <w:pPr>
        <w:contextualSpacing/>
        <w:rPr>
          <w:color w:val="E97132" w:themeColor="accent2"/>
          <w:sz w:val="20"/>
          <w:szCs w:val="20"/>
        </w:rPr>
      </w:pPr>
    </w:p>
    <w:p w14:paraId="261E2E6D" w14:textId="77777777" w:rsidR="004C486A" w:rsidRDefault="004C486A" w:rsidP="00940B26">
      <w:pPr>
        <w:contextualSpacing/>
        <w:rPr>
          <w:color w:val="E97132" w:themeColor="accent2"/>
          <w:sz w:val="20"/>
          <w:szCs w:val="20"/>
        </w:rPr>
      </w:pPr>
      <w:r w:rsidRPr="00785F38">
        <w:rPr>
          <w:color w:val="E97132" w:themeColor="accent2"/>
          <w:sz w:val="20"/>
          <w:szCs w:val="20"/>
        </w:rPr>
        <w:t xml:space="preserve">The reduction in CO2 emissions of EVs varies geographically due to significant differences in the carbon intensity of electricity production in different world regions [6,7]. </w:t>
      </w:r>
    </w:p>
    <w:p w14:paraId="6EE7CFEE" w14:textId="77777777" w:rsidR="004C486A" w:rsidRDefault="004C486A" w:rsidP="00940B26">
      <w:pPr>
        <w:contextualSpacing/>
        <w:rPr>
          <w:color w:val="E97132" w:themeColor="accent2"/>
          <w:sz w:val="20"/>
          <w:szCs w:val="20"/>
        </w:rPr>
      </w:pPr>
    </w:p>
    <w:p w14:paraId="4E20D07A" w14:textId="77777777" w:rsidR="004C486A" w:rsidRPr="00613E24" w:rsidRDefault="004C486A" w:rsidP="00940B26">
      <w:pPr>
        <w:contextualSpacing/>
        <w:rPr>
          <w:color w:val="E97132" w:themeColor="accent2"/>
          <w:sz w:val="20"/>
          <w:szCs w:val="20"/>
        </w:rPr>
      </w:pPr>
      <w:r w:rsidRPr="00613E24">
        <w:rPr>
          <w:color w:val="E97132" w:themeColor="accent2"/>
          <w:sz w:val="20"/>
          <w:szCs w:val="20"/>
        </w:rPr>
        <w:t xml:space="preserve">A PHEV with the capability of using different powertrain modes (ICE, EV, and HEV) is a suitable vehicle platform to study and compare the energy consumption and CO2 emissions of different powertrains running under real-world driving conditions at different ambient temperatures. Thus, this study centers on a PHEV platform. </w:t>
      </w:r>
    </w:p>
    <w:p w14:paraId="5BEAAB44" w14:textId="77777777" w:rsidR="004C486A" w:rsidRDefault="004C486A" w:rsidP="00940B26">
      <w:pPr>
        <w:contextualSpacing/>
        <w:rPr>
          <w:color w:val="E97132" w:themeColor="accent2"/>
          <w:sz w:val="20"/>
          <w:szCs w:val="20"/>
        </w:rPr>
      </w:pPr>
    </w:p>
    <w:p w14:paraId="54B92C77" w14:textId="77777777" w:rsidR="004C486A" w:rsidRPr="000E5DA6" w:rsidRDefault="004C486A" w:rsidP="00940B26">
      <w:pPr>
        <w:contextualSpacing/>
        <w:rPr>
          <w:color w:val="E97132" w:themeColor="accent2"/>
          <w:sz w:val="20"/>
          <w:szCs w:val="20"/>
        </w:rPr>
      </w:pPr>
      <w:r w:rsidRPr="000E5DA6">
        <w:rPr>
          <w:color w:val="E97132" w:themeColor="accent2"/>
          <w:sz w:val="20"/>
          <w:szCs w:val="20"/>
        </w:rPr>
        <w:t xml:space="preserve">In EVs, a large portion of this increase is due to cabin heating in cold climates [3,10]. In ICE vehicles, the waste heat from the combustion engine is usually used to provide cabin heating; thus, EVs are more affected by energy consumption increase in cold climates [11–13]. </w:t>
      </w:r>
    </w:p>
    <w:p w14:paraId="5EEBA61F" w14:textId="77777777" w:rsidR="004C486A" w:rsidRDefault="004C486A" w:rsidP="00940B26">
      <w:pPr>
        <w:contextualSpacing/>
        <w:rPr>
          <w:color w:val="E97132" w:themeColor="accent2"/>
          <w:sz w:val="20"/>
          <w:szCs w:val="20"/>
        </w:rPr>
      </w:pPr>
    </w:p>
    <w:p w14:paraId="1150EBC0" w14:textId="77777777" w:rsidR="004C486A" w:rsidRPr="000E5DA6" w:rsidRDefault="004C486A" w:rsidP="00940B26">
      <w:pPr>
        <w:contextualSpacing/>
        <w:rPr>
          <w:color w:val="E97132" w:themeColor="accent2"/>
          <w:sz w:val="20"/>
          <w:szCs w:val="20"/>
        </w:rPr>
      </w:pPr>
      <w:r w:rsidRPr="000E5DA6">
        <w:rPr>
          <w:color w:val="E97132" w:themeColor="accent2"/>
          <w:sz w:val="20"/>
          <w:szCs w:val="20"/>
        </w:rPr>
        <w:t xml:space="preserve">The existing body of research lacks a comprehensive analysis of energy consumption and CO2 emissions for PHEVs across all four possible powertrain modes: pure electric, charge-depleting hybrid electric, charge-sustaining hybrid electric, and ICE. This gap is particularly pronounced in studies considering a wide range of ambient temperatures, especially under extremely cold conditions. Furthermore, there is a notable absence of research on the cold start and warm-up periods for different powertrain modes of PHEVs and their subsequent effect on energy consumption and CO2 emissions. Additionally, previous studies often overlooked the actual measurement of fuel consumption from PHEVs. This paper aims to address these research gaps through the following contributions: </w:t>
      </w:r>
    </w:p>
    <w:p w14:paraId="6870DB39" w14:textId="77777777" w:rsidR="004C486A" w:rsidRPr="000E5DA6" w:rsidRDefault="004C486A" w:rsidP="00940B26">
      <w:pPr>
        <w:numPr>
          <w:ilvl w:val="0"/>
          <w:numId w:val="6"/>
        </w:numPr>
        <w:spacing w:before="100" w:beforeAutospacing="1" w:after="100" w:afterAutospacing="1"/>
        <w:contextualSpacing/>
        <w:rPr>
          <w:color w:val="E97132" w:themeColor="accent2"/>
          <w:sz w:val="20"/>
          <w:szCs w:val="20"/>
        </w:rPr>
      </w:pPr>
      <w:r w:rsidRPr="000E5DA6">
        <w:rPr>
          <w:color w:val="E97132" w:themeColor="accent2"/>
          <w:sz w:val="20"/>
          <w:szCs w:val="20"/>
        </w:rPr>
        <w:t xml:space="preserve">Real-world data collection and an analysis of the effect of Tamb on the energy con- </w:t>
      </w:r>
      <w:proofErr w:type="spellStart"/>
      <w:r w:rsidRPr="000E5DA6">
        <w:rPr>
          <w:color w:val="E97132" w:themeColor="accent2"/>
          <w:sz w:val="20"/>
          <w:szCs w:val="20"/>
        </w:rPr>
        <w:t>sumption</w:t>
      </w:r>
      <w:proofErr w:type="spellEnd"/>
      <w:r w:rsidRPr="000E5DA6">
        <w:rPr>
          <w:color w:val="E97132" w:themeColor="accent2"/>
          <w:sz w:val="20"/>
          <w:szCs w:val="20"/>
        </w:rPr>
        <w:t xml:space="preserve"> and CO2 emissions of a PHEV for urban and highway conditions for a Tamb ranging from −24 ◦C to 32 ◦C; </w:t>
      </w:r>
    </w:p>
    <w:p w14:paraId="4C96F592" w14:textId="77777777" w:rsidR="004C486A" w:rsidRPr="000E5DA6" w:rsidRDefault="004C486A" w:rsidP="00940B26">
      <w:pPr>
        <w:numPr>
          <w:ilvl w:val="0"/>
          <w:numId w:val="6"/>
        </w:numPr>
        <w:spacing w:before="100" w:beforeAutospacing="1" w:after="100" w:afterAutospacing="1"/>
        <w:contextualSpacing/>
        <w:rPr>
          <w:color w:val="E97132" w:themeColor="accent2"/>
          <w:sz w:val="20"/>
          <w:szCs w:val="20"/>
        </w:rPr>
      </w:pPr>
      <w:r w:rsidRPr="000E5DA6">
        <w:rPr>
          <w:color w:val="E97132" w:themeColor="accent2"/>
          <w:sz w:val="20"/>
          <w:szCs w:val="20"/>
        </w:rPr>
        <w:t xml:space="preserve">A study of the cold start and warm-up period of an electrified vehicle, considering the exhaust aftertreatment temperature and coolant temperature; </w:t>
      </w:r>
    </w:p>
    <w:p w14:paraId="5657B00A" w14:textId="77777777" w:rsidR="004C486A" w:rsidRPr="000E5DA6" w:rsidRDefault="004C486A" w:rsidP="00940B26">
      <w:pPr>
        <w:numPr>
          <w:ilvl w:val="0"/>
          <w:numId w:val="6"/>
        </w:numPr>
        <w:spacing w:before="100" w:beforeAutospacing="1" w:after="100" w:afterAutospacing="1"/>
        <w:contextualSpacing/>
        <w:rPr>
          <w:color w:val="E97132" w:themeColor="accent2"/>
          <w:sz w:val="20"/>
          <w:szCs w:val="20"/>
        </w:rPr>
      </w:pPr>
      <w:r w:rsidRPr="000E5DA6">
        <w:rPr>
          <w:color w:val="E97132" w:themeColor="accent2"/>
          <w:sz w:val="20"/>
          <w:szCs w:val="20"/>
        </w:rPr>
        <w:lastRenderedPageBreak/>
        <w:t xml:space="preserve">The measurement and analysis of the vehicle’s actual fuel and energy consumption in different powertrain modes for over 4000 km of vehicle operation. </w:t>
      </w:r>
    </w:p>
    <w:p w14:paraId="7D094CD7" w14:textId="77777777" w:rsidR="004C486A" w:rsidRDefault="004C486A" w:rsidP="00940B26">
      <w:pPr>
        <w:pStyle w:val="NormalWeb"/>
        <w:contextualSpacing/>
        <w:rPr>
          <w:rFonts w:ascii="URWPalladioL" w:hAnsi="URWPalladioL"/>
          <w:color w:val="E97132" w:themeColor="accent2"/>
          <w:sz w:val="20"/>
          <w:szCs w:val="20"/>
        </w:rPr>
      </w:pPr>
      <w:r w:rsidRPr="00234B56">
        <w:rPr>
          <w:rFonts w:ascii="URWPalladioL" w:hAnsi="URWPalladioL"/>
          <w:b/>
          <w:bCs/>
          <w:color w:val="E97132" w:themeColor="accent2"/>
          <w:sz w:val="20"/>
          <w:szCs w:val="20"/>
        </w:rPr>
        <w:t>CO</w:t>
      </w:r>
      <w:r w:rsidRPr="00234B56">
        <w:rPr>
          <w:rFonts w:ascii="URWPalladioL" w:hAnsi="URWPalladioL"/>
          <w:b/>
          <w:bCs/>
          <w:color w:val="E97132" w:themeColor="accent2"/>
          <w:position w:val="-4"/>
          <w:sz w:val="16"/>
          <w:szCs w:val="16"/>
        </w:rPr>
        <w:t xml:space="preserve">2 </w:t>
      </w:r>
      <w:r w:rsidRPr="00234B56">
        <w:rPr>
          <w:rFonts w:ascii="URWPalladioL" w:hAnsi="URWPalladioL"/>
          <w:b/>
          <w:bCs/>
          <w:color w:val="E97132" w:themeColor="accent2"/>
          <w:sz w:val="20"/>
          <w:szCs w:val="20"/>
        </w:rPr>
        <w:t xml:space="preserve">emissions: </w:t>
      </w:r>
      <w:r w:rsidRPr="00234B56">
        <w:rPr>
          <w:rFonts w:ascii="URWPalladioL" w:hAnsi="URWPalladioL"/>
          <w:color w:val="E97132" w:themeColor="accent2"/>
          <w:sz w:val="20"/>
          <w:szCs w:val="20"/>
        </w:rPr>
        <w:t xml:space="preserve">Decreasing the ambient temperature from </w:t>
      </w:r>
      <w:r w:rsidRPr="00234B56">
        <w:rPr>
          <w:rFonts w:ascii="CMSY10" w:hAnsi="CMSY10"/>
          <w:color w:val="E97132" w:themeColor="accent2"/>
          <w:sz w:val="20"/>
          <w:szCs w:val="20"/>
        </w:rPr>
        <w:t>∼</w:t>
      </w:r>
      <w:r w:rsidRPr="00234B56">
        <w:rPr>
          <w:rFonts w:ascii="URWPalladioL" w:hAnsi="URWPalladioL"/>
          <w:color w:val="E97132" w:themeColor="accent2"/>
          <w:sz w:val="20"/>
          <w:szCs w:val="20"/>
        </w:rPr>
        <w:t xml:space="preserve">30 </w:t>
      </w:r>
      <w:r w:rsidRPr="00234B56">
        <w:rPr>
          <w:color w:val="E97132" w:themeColor="accent2"/>
          <w:position w:val="8"/>
          <w:sz w:val="16"/>
          <w:szCs w:val="16"/>
        </w:rPr>
        <w:t>◦</w:t>
      </w:r>
      <w:r w:rsidRPr="00234B56">
        <w:rPr>
          <w:rFonts w:ascii="URWPalladioL" w:hAnsi="URWPalladioL"/>
          <w:color w:val="E97132" w:themeColor="accent2"/>
          <w:sz w:val="20"/>
          <w:szCs w:val="20"/>
        </w:rPr>
        <w:t xml:space="preserve">C to </w:t>
      </w:r>
      <w:r w:rsidRPr="00234B56">
        <w:rPr>
          <w:rFonts w:ascii="CMSY10" w:hAnsi="CMSY10"/>
          <w:color w:val="E97132" w:themeColor="accent2"/>
          <w:sz w:val="20"/>
          <w:szCs w:val="20"/>
        </w:rPr>
        <w:t>∼−</w:t>
      </w:r>
      <w:r w:rsidRPr="00234B56">
        <w:rPr>
          <w:rFonts w:ascii="URWPalladioL" w:hAnsi="URWPalladioL"/>
          <w:color w:val="E97132" w:themeColor="accent2"/>
          <w:sz w:val="20"/>
          <w:szCs w:val="20"/>
        </w:rPr>
        <w:t xml:space="preserve">23 </w:t>
      </w:r>
      <w:r w:rsidRPr="00234B56">
        <w:rPr>
          <w:color w:val="E97132" w:themeColor="accent2"/>
          <w:position w:val="8"/>
          <w:sz w:val="16"/>
          <w:szCs w:val="16"/>
        </w:rPr>
        <w:t>◦</w:t>
      </w:r>
      <w:r w:rsidRPr="00234B56">
        <w:rPr>
          <w:rFonts w:ascii="URWPalladioL" w:hAnsi="URWPalladioL"/>
          <w:color w:val="E97132" w:themeColor="accent2"/>
          <w:sz w:val="20"/>
          <w:szCs w:val="20"/>
        </w:rPr>
        <w:t>C in- creased the total CO</w:t>
      </w:r>
      <w:r w:rsidRPr="00234B56">
        <w:rPr>
          <w:rFonts w:ascii="URWPalladioL" w:hAnsi="URWPalladioL"/>
          <w:color w:val="E97132" w:themeColor="accent2"/>
          <w:position w:val="-4"/>
          <w:sz w:val="16"/>
          <w:szCs w:val="16"/>
        </w:rPr>
        <w:t xml:space="preserve">2 </w:t>
      </w:r>
      <w:r w:rsidRPr="00234B56">
        <w:rPr>
          <w:rFonts w:ascii="URWPalladioL" w:hAnsi="URWPalladioL"/>
          <w:color w:val="E97132" w:themeColor="accent2"/>
          <w:sz w:val="20"/>
          <w:szCs w:val="20"/>
        </w:rPr>
        <w:t>emissions of all powertrain modes, with the most drastic effect on the EV Now and Auto EV modes (a 290% and 260% increase, respectively) and the least effect on the EV Charge mode (8%). The CO</w:t>
      </w:r>
      <w:r w:rsidRPr="00234B56">
        <w:rPr>
          <w:rFonts w:ascii="URWPalladioL" w:hAnsi="URWPalladioL"/>
          <w:color w:val="E97132" w:themeColor="accent2"/>
          <w:position w:val="-4"/>
          <w:sz w:val="16"/>
          <w:szCs w:val="16"/>
        </w:rPr>
        <w:t xml:space="preserve">2 </w:t>
      </w:r>
      <w:r w:rsidRPr="00234B56">
        <w:rPr>
          <w:rFonts w:ascii="URWPalladioL" w:hAnsi="URWPalladioL"/>
          <w:color w:val="E97132" w:themeColor="accent2"/>
          <w:sz w:val="20"/>
          <w:szCs w:val="20"/>
        </w:rPr>
        <w:t>intensity of the power grid (g</w:t>
      </w:r>
      <w:r w:rsidRPr="00234B56">
        <w:rPr>
          <w:rFonts w:ascii="URWPalladioL" w:hAnsi="URWPalladioL"/>
          <w:color w:val="E97132" w:themeColor="accent2"/>
          <w:position w:val="-4"/>
          <w:sz w:val="16"/>
          <w:szCs w:val="16"/>
        </w:rPr>
        <w:t>CO</w:t>
      </w:r>
      <w:r w:rsidRPr="00234B56">
        <w:rPr>
          <w:rFonts w:ascii="URWPalladioL" w:hAnsi="URWPalladioL"/>
          <w:color w:val="E97132" w:themeColor="accent2"/>
          <w:position w:val="-6"/>
          <w:sz w:val="12"/>
          <w:szCs w:val="12"/>
        </w:rPr>
        <w:t xml:space="preserve">2 </w:t>
      </w:r>
      <w:r w:rsidRPr="00234B56">
        <w:rPr>
          <w:rFonts w:ascii="URWPalladioL" w:hAnsi="URWPalladioL"/>
          <w:color w:val="E97132" w:themeColor="accent2"/>
          <w:sz w:val="20"/>
          <w:szCs w:val="20"/>
        </w:rPr>
        <w:t>/kWh) must be considered for each region to determine the CO</w:t>
      </w:r>
      <w:r w:rsidRPr="00234B56">
        <w:rPr>
          <w:rFonts w:ascii="URWPalladioL" w:hAnsi="URWPalladioL"/>
          <w:color w:val="E97132" w:themeColor="accent2"/>
          <w:position w:val="-4"/>
          <w:sz w:val="16"/>
          <w:szCs w:val="16"/>
        </w:rPr>
        <w:t>2</w:t>
      </w:r>
      <w:r w:rsidRPr="00234B56">
        <w:rPr>
          <w:rFonts w:ascii="URWPalladioL" w:hAnsi="URWPalladioL"/>
          <w:color w:val="E97132" w:themeColor="accent2"/>
          <w:sz w:val="20"/>
          <w:szCs w:val="20"/>
        </w:rPr>
        <w:t>-minimal operation mode for a plug-in hybrid powertrain. Regions with a low CO</w:t>
      </w:r>
      <w:r w:rsidRPr="00234B56">
        <w:rPr>
          <w:rFonts w:ascii="URWPalladioL" w:hAnsi="URWPalladioL"/>
          <w:color w:val="E97132" w:themeColor="accent2"/>
          <w:position w:val="-4"/>
          <w:sz w:val="16"/>
          <w:szCs w:val="16"/>
        </w:rPr>
        <w:t xml:space="preserve">2 </w:t>
      </w:r>
      <w:r w:rsidRPr="00234B56">
        <w:rPr>
          <w:rFonts w:ascii="URWPalladioL" w:hAnsi="URWPalladioL"/>
          <w:color w:val="E97132" w:themeColor="accent2"/>
          <w:sz w:val="20"/>
          <w:szCs w:val="20"/>
        </w:rPr>
        <w:t>intensity of the power grid, a moderate climate, and short traveling distances are the ideal regions for the use of electric and plug-in hybrid electric vehicles.</w:t>
      </w:r>
    </w:p>
    <w:p w14:paraId="68D5D2CF" w14:textId="77777777" w:rsidR="004C486A" w:rsidRDefault="004C486A" w:rsidP="00940B26">
      <w:pPr>
        <w:pStyle w:val="NormalWeb"/>
        <w:contextualSpacing/>
        <w:rPr>
          <w:rFonts w:ascii="URWPalladioL" w:hAnsi="URWPalladioL"/>
          <w:color w:val="E97132" w:themeColor="accent2"/>
          <w:sz w:val="20"/>
          <w:szCs w:val="20"/>
        </w:rPr>
      </w:pPr>
    </w:p>
    <w:p w14:paraId="10F81C72" w14:textId="6E1FE542" w:rsidR="004C486A" w:rsidRPr="004C486A" w:rsidRDefault="004C486A" w:rsidP="00940B26">
      <w:pPr>
        <w:pStyle w:val="NormalWeb"/>
        <w:contextualSpacing/>
        <w:rPr>
          <w:rFonts w:ascii="URWPalladioL" w:hAnsi="URWPalladioL"/>
          <w:color w:val="E97132" w:themeColor="accent2"/>
          <w:sz w:val="20"/>
          <w:szCs w:val="20"/>
        </w:rPr>
      </w:pPr>
      <w:r w:rsidRPr="000C050B">
        <w:rPr>
          <w:rFonts w:ascii="URWPalladioL" w:hAnsi="URWPalladioL"/>
          <w:color w:val="E97132" w:themeColor="accent2"/>
          <w:sz w:val="20"/>
          <w:szCs w:val="20"/>
        </w:rPr>
        <w:t xml:space="preserve">By reducing the ambient temperature from 29 </w:t>
      </w:r>
      <w:r w:rsidRPr="000C050B">
        <w:rPr>
          <w:color w:val="E97132" w:themeColor="accent2"/>
          <w:sz w:val="20"/>
          <w:szCs w:val="20"/>
        </w:rPr>
        <w:t>◦</w:t>
      </w:r>
      <w:r w:rsidRPr="000C050B">
        <w:rPr>
          <w:rFonts w:ascii="URWPalladioL" w:hAnsi="URWPalladioL"/>
          <w:color w:val="E97132" w:themeColor="accent2"/>
          <w:sz w:val="20"/>
          <w:szCs w:val="20"/>
        </w:rPr>
        <w:t xml:space="preserve">C to −22 </w:t>
      </w:r>
      <w:r w:rsidRPr="000C050B">
        <w:rPr>
          <w:color w:val="E97132" w:themeColor="accent2"/>
          <w:sz w:val="20"/>
          <w:szCs w:val="20"/>
        </w:rPr>
        <w:t>◦</w:t>
      </w:r>
      <w:r w:rsidRPr="000C050B">
        <w:rPr>
          <w:rFonts w:ascii="URWPalladioL" w:hAnsi="URWPalladioL"/>
          <w:color w:val="E97132" w:themeColor="accent2"/>
          <w:sz w:val="20"/>
          <w:szCs w:val="20"/>
        </w:rPr>
        <w:t xml:space="preserve">C in EV Now mode, CO2 emissions increased by almost 3.6 times, from the lowest of 57 g/km to 206 g/km. Similarly, in Auto EV mode, CO2 emissions rose 3.9 times when Tamb dropped from 29 </w:t>
      </w:r>
      <w:r w:rsidRPr="000C050B">
        <w:rPr>
          <w:color w:val="E97132" w:themeColor="accent2"/>
          <w:sz w:val="20"/>
          <w:szCs w:val="20"/>
        </w:rPr>
        <w:t>◦</w:t>
      </w:r>
      <w:r w:rsidRPr="000C050B">
        <w:rPr>
          <w:rFonts w:ascii="URWPalladioL" w:hAnsi="URWPalladioL"/>
          <w:color w:val="E97132" w:themeColor="accent2"/>
          <w:sz w:val="20"/>
          <w:szCs w:val="20"/>
        </w:rPr>
        <w:t xml:space="preserve">C to −24 </w:t>
      </w:r>
      <w:r w:rsidRPr="000C050B">
        <w:rPr>
          <w:color w:val="E97132" w:themeColor="accent2"/>
          <w:sz w:val="20"/>
          <w:szCs w:val="20"/>
        </w:rPr>
        <w:t>◦</w:t>
      </w:r>
      <w:r w:rsidRPr="000C050B">
        <w:rPr>
          <w:rFonts w:ascii="URWPalladioL" w:hAnsi="URWPalladioL"/>
          <w:color w:val="E97132" w:themeColor="accent2"/>
          <w:sz w:val="20"/>
          <w:szCs w:val="20"/>
        </w:rPr>
        <w:t xml:space="preserve">C. In EV Later mode, CO2 emissions increased by 70% as the temperature decreased from 28 </w:t>
      </w:r>
      <w:r w:rsidRPr="000C050B">
        <w:rPr>
          <w:color w:val="E97132" w:themeColor="accent2"/>
          <w:sz w:val="20"/>
          <w:szCs w:val="20"/>
        </w:rPr>
        <w:t>◦</w:t>
      </w:r>
      <w:r w:rsidRPr="000C050B">
        <w:rPr>
          <w:rFonts w:ascii="URWPalladioL" w:hAnsi="URWPalladioL"/>
          <w:color w:val="E97132" w:themeColor="accent2"/>
          <w:sz w:val="20"/>
          <w:szCs w:val="20"/>
        </w:rPr>
        <w:t xml:space="preserve">C to −23 </w:t>
      </w:r>
      <w:r w:rsidRPr="000C050B">
        <w:rPr>
          <w:color w:val="E97132" w:themeColor="accent2"/>
          <w:sz w:val="20"/>
          <w:szCs w:val="20"/>
        </w:rPr>
        <w:t>◦</w:t>
      </w:r>
      <w:r w:rsidRPr="000C050B">
        <w:rPr>
          <w:rFonts w:ascii="URWPalladioL" w:hAnsi="URWPalladioL"/>
          <w:color w:val="E97132" w:themeColor="accent2"/>
          <w:sz w:val="20"/>
          <w:szCs w:val="20"/>
        </w:rPr>
        <w:t>C, rising from 150 g/km to 259 g/km. These results emphasize that the influence of the Tamb on CO2 emissions is more pronounced in the modes that extensively utilize electric motors in a region like Alberta where the electricity generation is highly carbon intensive.</w:t>
      </w:r>
    </w:p>
    <w:p w14:paraId="772533D6" w14:textId="77777777" w:rsidR="004C486A" w:rsidRPr="004C486A" w:rsidRDefault="005D0E90" w:rsidP="00940B26">
      <w:pPr>
        <w:contextualSpacing/>
        <w:rPr>
          <w:rFonts w:eastAsia="Times New Roman"/>
          <w:kern w:val="0"/>
          <w14:ligatures w14:val="none"/>
        </w:rPr>
      </w:pPr>
      <w:r w:rsidRPr="00940B26">
        <w:rPr>
          <w:rFonts w:eastAsia="Times New Roman"/>
          <w:noProof/>
          <w:kern w:val="0"/>
        </w:rPr>
        <w:pict w14:anchorId="76C1AEB4">
          <v:rect id="_x0000_i1049" alt="" style="width:468pt;height:.05pt;mso-width-percent:0;mso-height-percent:0;mso-width-percent:0;mso-height-percent:0" o:hralign="center" o:hrstd="t" o:hr="t" fillcolor="#a0a0a0" stroked="f"/>
        </w:pict>
      </w:r>
    </w:p>
    <w:p w14:paraId="694281A4"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2. Public Health and Climate Benefits and Trade‐Offs of U.S. Vehicle Electrification</w:t>
      </w:r>
    </w:p>
    <w:p w14:paraId="377455CF"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Authors:</w:t>
      </w:r>
      <w:r w:rsidRPr="004C486A">
        <w:rPr>
          <w:rFonts w:eastAsia="Times New Roman"/>
          <w:kern w:val="0"/>
          <w14:ligatures w14:val="none"/>
        </w:rPr>
        <w:t xml:space="preserve"> Peters, D.R., Schnell, J.L., Kinney, P.L., Naik, V., &amp; Horton, D.E. (2020)​</w:t>
      </w:r>
      <w:r w:rsidRPr="004C486A">
        <w:rPr>
          <w:rFonts w:eastAsia="Times New Roman"/>
          <w:kern w:val="0"/>
          <w14:ligatures w14:val="none"/>
        </w:rPr>
        <w:br/>
      </w:r>
      <w:r w:rsidRPr="004C486A">
        <w:rPr>
          <w:rFonts w:eastAsia="Times New Roman"/>
          <w:b/>
          <w:bCs/>
          <w:kern w:val="0"/>
          <w14:ligatures w14:val="none"/>
        </w:rPr>
        <w:t>Summary:</w:t>
      </w:r>
      <w:r w:rsidRPr="004C486A">
        <w:rPr>
          <w:rFonts w:eastAsia="Times New Roman"/>
          <w:kern w:val="0"/>
          <w14:ligatures w14:val="none"/>
        </w:rPr>
        <w:br/>
        <w:t xml:space="preserve">This study evaluates </w:t>
      </w:r>
      <w:r w:rsidRPr="004C486A">
        <w:rPr>
          <w:rFonts w:eastAsia="Times New Roman"/>
          <w:b/>
          <w:bCs/>
          <w:kern w:val="0"/>
          <w14:ligatures w14:val="none"/>
        </w:rPr>
        <w:t xml:space="preserve">the intersection of public health, climate benefits, and trade-offs in vehicle electrification in the </w:t>
      </w:r>
      <w:proofErr w:type="gramStart"/>
      <w:r w:rsidRPr="004C486A">
        <w:rPr>
          <w:rFonts w:eastAsia="Times New Roman"/>
          <w:b/>
          <w:bCs/>
          <w:kern w:val="0"/>
          <w14:ligatures w14:val="none"/>
        </w:rPr>
        <w:t>U.S.</w:t>
      </w:r>
      <w:r w:rsidRPr="004C486A">
        <w:rPr>
          <w:rFonts w:eastAsia="Times New Roman"/>
          <w:kern w:val="0"/>
          <w14:ligatures w14:val="none"/>
        </w:rPr>
        <w:t>.</w:t>
      </w:r>
      <w:proofErr w:type="gramEnd"/>
      <w:r w:rsidRPr="004C486A">
        <w:rPr>
          <w:rFonts w:eastAsia="Times New Roman"/>
          <w:kern w:val="0"/>
          <w14:ligatures w14:val="none"/>
        </w:rPr>
        <w:t xml:space="preserve"> Using </w:t>
      </w:r>
      <w:r w:rsidRPr="004C486A">
        <w:rPr>
          <w:rFonts w:eastAsia="Times New Roman"/>
          <w:b/>
          <w:bCs/>
          <w:kern w:val="0"/>
          <w14:ligatures w14:val="none"/>
        </w:rPr>
        <w:t>six electrification adoption scenarios</w:t>
      </w:r>
      <w:r w:rsidRPr="004C486A">
        <w:rPr>
          <w:rFonts w:eastAsia="Times New Roman"/>
          <w:kern w:val="0"/>
          <w14:ligatures w14:val="none"/>
        </w:rPr>
        <w:t xml:space="preserve"> (ranging from 25% to 75% EV market penetration), researchers modeled the effects of EV adoption on </w:t>
      </w:r>
      <w:r w:rsidRPr="004C486A">
        <w:rPr>
          <w:rFonts w:eastAsia="Times New Roman"/>
          <w:b/>
          <w:bCs/>
          <w:kern w:val="0"/>
          <w14:ligatures w14:val="none"/>
        </w:rPr>
        <w:t>CO₂ emissions and air quality outcomes</w:t>
      </w:r>
      <w:r w:rsidRPr="004C486A">
        <w:rPr>
          <w:rFonts w:eastAsia="Times New Roman"/>
          <w:kern w:val="0"/>
          <w14:ligatures w14:val="none"/>
        </w:rPr>
        <w:t xml:space="preserve"> under different </w:t>
      </w:r>
      <w:r w:rsidRPr="004C486A">
        <w:rPr>
          <w:rFonts w:eastAsia="Times New Roman"/>
          <w:b/>
          <w:bCs/>
          <w:kern w:val="0"/>
          <w14:ligatures w14:val="none"/>
        </w:rPr>
        <w:t>energy grid compositions</w:t>
      </w:r>
      <w:r w:rsidRPr="004C486A">
        <w:rPr>
          <w:rFonts w:eastAsia="Times New Roman"/>
          <w:kern w:val="0"/>
          <w14:ligatures w14:val="none"/>
        </w:rPr>
        <w:t>. The key takeaways include:</w:t>
      </w:r>
    </w:p>
    <w:p w14:paraId="050CA8E4" w14:textId="77777777" w:rsidR="004C486A" w:rsidRPr="004C486A" w:rsidRDefault="004C486A" w:rsidP="00940B26">
      <w:pPr>
        <w:numPr>
          <w:ilvl w:val="0"/>
          <w:numId w:val="2"/>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EV adoption reduces CO₂ emissions</w:t>
      </w:r>
      <w:r w:rsidRPr="004C486A">
        <w:rPr>
          <w:rFonts w:eastAsia="Times New Roman"/>
          <w:kern w:val="0"/>
          <w14:ligatures w14:val="none"/>
        </w:rPr>
        <w:t xml:space="preserve">, but the scale of the reduction </w:t>
      </w:r>
      <w:r w:rsidRPr="004C486A">
        <w:rPr>
          <w:rFonts w:eastAsia="Times New Roman"/>
          <w:b/>
          <w:bCs/>
          <w:kern w:val="0"/>
          <w14:ligatures w14:val="none"/>
        </w:rPr>
        <w:t>depends on the energy mix used for charging</w:t>
      </w:r>
      <w:r w:rsidRPr="004C486A">
        <w:rPr>
          <w:rFonts w:eastAsia="Times New Roman"/>
          <w:kern w:val="0"/>
          <w14:ligatures w14:val="none"/>
        </w:rPr>
        <w:t>.</w:t>
      </w:r>
    </w:p>
    <w:p w14:paraId="51B7D944" w14:textId="77777777" w:rsidR="004C486A" w:rsidRPr="004C486A" w:rsidRDefault="004C486A" w:rsidP="00940B26">
      <w:pPr>
        <w:numPr>
          <w:ilvl w:val="0"/>
          <w:numId w:val="2"/>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Regions with high renewable energy capacity see significant reductions in air pollutants</w:t>
      </w:r>
      <w:r w:rsidRPr="004C486A">
        <w:rPr>
          <w:rFonts w:eastAsia="Times New Roman"/>
          <w:kern w:val="0"/>
          <w14:ligatures w14:val="none"/>
        </w:rPr>
        <w:t xml:space="preserve"> (NOx, SO₂, and PM2.5), leading to </w:t>
      </w:r>
      <w:r w:rsidRPr="004C486A">
        <w:rPr>
          <w:rFonts w:eastAsia="Times New Roman"/>
          <w:b/>
          <w:bCs/>
          <w:kern w:val="0"/>
          <w14:ligatures w14:val="none"/>
        </w:rPr>
        <w:t>better health outcomes</w:t>
      </w:r>
      <w:r w:rsidRPr="004C486A">
        <w:rPr>
          <w:rFonts w:eastAsia="Times New Roman"/>
          <w:kern w:val="0"/>
          <w14:ligatures w14:val="none"/>
        </w:rPr>
        <w:t xml:space="preserve"> and an </w:t>
      </w:r>
      <w:r w:rsidRPr="004C486A">
        <w:rPr>
          <w:rFonts w:eastAsia="Times New Roman"/>
          <w:b/>
          <w:bCs/>
          <w:kern w:val="0"/>
          <w14:ligatures w14:val="none"/>
        </w:rPr>
        <w:t>economic benefit of up to $70 billion per year</w:t>
      </w:r>
      <w:r w:rsidRPr="004C486A">
        <w:rPr>
          <w:rFonts w:eastAsia="Times New Roman"/>
          <w:kern w:val="0"/>
          <w14:ligatures w14:val="none"/>
        </w:rPr>
        <w:t xml:space="preserve"> in avoided healthcare costs.</w:t>
      </w:r>
    </w:p>
    <w:p w14:paraId="1516E683" w14:textId="77777777" w:rsidR="004C486A" w:rsidRPr="004C486A" w:rsidRDefault="004C486A" w:rsidP="00940B26">
      <w:pPr>
        <w:numPr>
          <w:ilvl w:val="0"/>
          <w:numId w:val="2"/>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In coal-dependent regions, electrification increases localized pollution from power plants</w:t>
      </w:r>
      <w:r w:rsidRPr="004C486A">
        <w:rPr>
          <w:rFonts w:eastAsia="Times New Roman"/>
          <w:kern w:val="0"/>
          <w14:ligatures w14:val="none"/>
        </w:rPr>
        <w:t>, offsetting the health benefits expected from reduced tailpipe emissions.</w:t>
      </w:r>
    </w:p>
    <w:p w14:paraId="2A95FD24" w14:textId="77777777" w:rsidR="004C486A" w:rsidRPr="004C486A" w:rsidRDefault="004C486A" w:rsidP="00940B26">
      <w:pPr>
        <w:numPr>
          <w:ilvl w:val="0"/>
          <w:numId w:val="2"/>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Even in high-renewable regions, peak electricity demand from EV charging can lead to the activation of fossil fuel power plants</w:t>
      </w:r>
      <w:r w:rsidRPr="004C486A">
        <w:rPr>
          <w:rFonts w:eastAsia="Times New Roman"/>
          <w:kern w:val="0"/>
          <w14:ligatures w14:val="none"/>
        </w:rPr>
        <w:t>, temporarily negating emissions benefits.</w:t>
      </w:r>
    </w:p>
    <w:p w14:paraId="571D27D7" w14:textId="5D025405" w:rsid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paper is crucial for assessing </w:t>
      </w:r>
      <w:r w:rsidRPr="004C486A">
        <w:rPr>
          <w:rFonts w:eastAsia="Times New Roman"/>
          <w:b/>
          <w:bCs/>
          <w:kern w:val="0"/>
          <w14:ligatures w14:val="none"/>
        </w:rPr>
        <w:t>Tesla’s true emissions footprint</w:t>
      </w:r>
      <w:r w:rsidRPr="004C486A">
        <w:rPr>
          <w:rFonts w:eastAsia="Times New Roman"/>
          <w:kern w:val="0"/>
          <w14:ligatures w14:val="none"/>
        </w:rPr>
        <w:t xml:space="preserve">—it reinforces that </w:t>
      </w:r>
      <w:r w:rsidRPr="004C486A">
        <w:rPr>
          <w:rFonts w:eastAsia="Times New Roman"/>
          <w:b/>
          <w:bCs/>
          <w:kern w:val="0"/>
          <w14:ligatures w14:val="none"/>
        </w:rPr>
        <w:t>EVs only provide net environmental benefits if powered by clean electricity sources</w:t>
      </w:r>
      <w:r w:rsidRPr="004C486A">
        <w:rPr>
          <w:rFonts w:eastAsia="Times New Roman"/>
          <w:kern w:val="0"/>
          <w14:ligatures w14:val="none"/>
        </w:rPr>
        <w:t xml:space="preserve">. Furthermore, the findings suggest that </w:t>
      </w:r>
      <w:r w:rsidRPr="004C486A">
        <w:rPr>
          <w:rFonts w:eastAsia="Times New Roman"/>
          <w:b/>
          <w:bCs/>
          <w:kern w:val="0"/>
          <w14:ligatures w14:val="none"/>
        </w:rPr>
        <w:t>policies should be structured to align EV incentives with cleaner grid regions</w:t>
      </w:r>
      <w:r w:rsidRPr="004C486A">
        <w:rPr>
          <w:rFonts w:eastAsia="Times New Roman"/>
          <w:kern w:val="0"/>
          <w14:ligatures w14:val="none"/>
        </w:rPr>
        <w:t xml:space="preserve"> to maximize public health and climate benefits.</w:t>
      </w:r>
    </w:p>
    <w:p w14:paraId="7DC9794E"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Overview</w:t>
      </w:r>
    </w:p>
    <w:p w14:paraId="353FB0A1"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This study assesses the </w:t>
      </w:r>
      <w:r w:rsidRPr="00940B26">
        <w:rPr>
          <w:rFonts w:eastAsia="Times New Roman"/>
          <w:b/>
          <w:bCs/>
          <w:kern w:val="0"/>
          <w14:ligatures w14:val="none"/>
        </w:rPr>
        <w:t>climate and public health impacts of large-scale EV adoption</w:t>
      </w:r>
      <w:r w:rsidRPr="00940B26">
        <w:rPr>
          <w:rFonts w:eastAsia="Times New Roman"/>
          <w:kern w:val="0"/>
          <w14:ligatures w14:val="none"/>
        </w:rPr>
        <w:t xml:space="preserve"> in the United States, considering different electricity grid compositions. The authors explore </w:t>
      </w:r>
      <w:r w:rsidRPr="00940B26">
        <w:rPr>
          <w:rFonts w:eastAsia="Times New Roman"/>
          <w:b/>
          <w:bCs/>
          <w:kern w:val="0"/>
          <w14:ligatures w14:val="none"/>
        </w:rPr>
        <w:t>how shifting from gasoline-powered vehicles to EVs affects CO₂ emissions, air pollution, and human health</w:t>
      </w:r>
      <w:r w:rsidRPr="00940B26">
        <w:rPr>
          <w:rFonts w:eastAsia="Times New Roman"/>
          <w:kern w:val="0"/>
          <w14:ligatures w14:val="none"/>
        </w:rPr>
        <w:t xml:space="preserve"> across various </w:t>
      </w:r>
      <w:r w:rsidRPr="00940B26">
        <w:rPr>
          <w:rFonts w:eastAsia="Times New Roman"/>
          <w:b/>
          <w:bCs/>
          <w:kern w:val="0"/>
          <w14:ligatures w14:val="none"/>
        </w:rPr>
        <w:t>EV penetration scenarios (ranging from 25% to 75%)</w:t>
      </w:r>
      <w:r w:rsidRPr="00940B26">
        <w:rPr>
          <w:rFonts w:eastAsia="Times New Roman"/>
          <w:kern w:val="0"/>
          <w14:ligatures w14:val="none"/>
        </w:rPr>
        <w:t>.</w:t>
      </w:r>
    </w:p>
    <w:p w14:paraId="6767DDBD"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study focuses on </w:t>
      </w:r>
      <w:r w:rsidRPr="00940B26">
        <w:rPr>
          <w:rFonts w:eastAsia="Times New Roman"/>
          <w:b/>
          <w:bCs/>
          <w:kern w:val="0"/>
          <w14:ligatures w14:val="none"/>
        </w:rPr>
        <w:t>regional variations in power generation</w:t>
      </w:r>
      <w:r w:rsidRPr="00940B26">
        <w:rPr>
          <w:rFonts w:eastAsia="Times New Roman"/>
          <w:kern w:val="0"/>
          <w14:ligatures w14:val="none"/>
        </w:rPr>
        <w:t xml:space="preserve">, highlighting that while EVs reduce direct emissions, their </w:t>
      </w:r>
      <w:r w:rsidRPr="00940B26">
        <w:rPr>
          <w:rFonts w:eastAsia="Times New Roman"/>
          <w:b/>
          <w:bCs/>
          <w:kern w:val="0"/>
          <w14:ligatures w14:val="none"/>
        </w:rPr>
        <w:t>net environmental and health benefits depend on the type of electricity used for charging</w:t>
      </w:r>
      <w:r w:rsidRPr="00940B26">
        <w:rPr>
          <w:rFonts w:eastAsia="Times New Roman"/>
          <w:kern w:val="0"/>
          <w14:ligatures w14:val="none"/>
        </w:rPr>
        <w:t>.</w:t>
      </w:r>
    </w:p>
    <w:p w14:paraId="16B27FEB"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lastRenderedPageBreak/>
        <w:pict w14:anchorId="4ABF70C2">
          <v:rect id="_x0000_i1048" alt="" style="width:468pt;height:.05pt;mso-width-percent:0;mso-height-percent:0;mso-width-percent:0;mso-height-percent:0" o:hralign="center" o:hrstd="t" o:hr="t" fillcolor="#a0a0a0" stroked="f"/>
        </w:pict>
      </w:r>
    </w:p>
    <w:p w14:paraId="58E20F32"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1. CO₂ Emissions Reductions from EV Adoption</w:t>
      </w:r>
    </w:p>
    <w:p w14:paraId="736DCD2C"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One of the study’s key goals is to determine </w:t>
      </w:r>
      <w:r w:rsidRPr="00940B26">
        <w:rPr>
          <w:rFonts w:eastAsia="Times New Roman"/>
          <w:b/>
          <w:bCs/>
          <w:kern w:val="0"/>
          <w14:ligatures w14:val="none"/>
        </w:rPr>
        <w:t>how much CO₂ emissions are reduced when gasoline-powered vehicles are replaced with EVs</w:t>
      </w:r>
      <w:r w:rsidRPr="00940B26">
        <w:rPr>
          <w:rFonts w:eastAsia="Times New Roman"/>
          <w:kern w:val="0"/>
          <w14:ligatures w14:val="none"/>
        </w:rPr>
        <w:t>.</w:t>
      </w:r>
    </w:p>
    <w:p w14:paraId="56651349"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Findings:</w:t>
      </w:r>
    </w:p>
    <w:p w14:paraId="7EA1AC8F" w14:textId="77777777" w:rsidR="00940B26" w:rsidRPr="00940B26" w:rsidRDefault="00940B26" w:rsidP="00940B26">
      <w:pPr>
        <w:numPr>
          <w:ilvl w:val="0"/>
          <w:numId w:val="20"/>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Under a 75% EV adoption scenario, nationwide CO₂ emissions from the transportation sector are reduced by 45%.</w:t>
      </w:r>
    </w:p>
    <w:p w14:paraId="1B65F060" w14:textId="77777777" w:rsidR="00940B26" w:rsidRPr="00940B26" w:rsidRDefault="00940B26" w:rsidP="00940B26">
      <w:pPr>
        <w:numPr>
          <w:ilvl w:val="0"/>
          <w:numId w:val="20"/>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regions with high renewable energy penetration (e.g., California, Pacific Northwest), CO₂ reductions exceed 70%.</w:t>
      </w:r>
    </w:p>
    <w:p w14:paraId="30C34142" w14:textId="77777777" w:rsidR="00940B26" w:rsidRPr="00940B26" w:rsidRDefault="00940B26" w:rsidP="00940B26">
      <w:pPr>
        <w:numPr>
          <w:ilvl w:val="0"/>
          <w:numId w:val="20"/>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fossil fuel-dominant grids (e.g., Midwest, Appalachian states), CO₂ reductions are significantly lower—sometimes as little as 10-15%.</w:t>
      </w:r>
    </w:p>
    <w:p w14:paraId="4DAB4529"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This study reinforces the </w:t>
      </w:r>
      <w:r w:rsidRPr="00940B26">
        <w:rPr>
          <w:rFonts w:eastAsia="Times New Roman"/>
          <w:b/>
          <w:bCs/>
          <w:kern w:val="0"/>
          <w14:ligatures w14:val="none"/>
        </w:rPr>
        <w:t>regional dependency of EV emissions reductions</w:t>
      </w:r>
      <w:r w:rsidRPr="00940B26">
        <w:rPr>
          <w:rFonts w:eastAsia="Times New Roman"/>
          <w:kern w:val="0"/>
          <w14:ligatures w14:val="none"/>
        </w:rPr>
        <w:t xml:space="preserve">, supporting the argument that </w:t>
      </w:r>
      <w:r w:rsidRPr="00940B26">
        <w:rPr>
          <w:rFonts w:eastAsia="Times New Roman"/>
          <w:b/>
          <w:bCs/>
          <w:kern w:val="0"/>
          <w14:ligatures w14:val="none"/>
        </w:rPr>
        <w:t>Tesla’s environmental benefits depend on the grid used for charging</w:t>
      </w:r>
      <w:r w:rsidRPr="00940B26">
        <w:rPr>
          <w:rFonts w:eastAsia="Times New Roman"/>
          <w:kern w:val="0"/>
          <w14:ligatures w14:val="none"/>
        </w:rPr>
        <w:t>.</w:t>
      </w:r>
    </w:p>
    <w:p w14:paraId="3E891AF9"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10F83D5C">
          <v:rect id="_x0000_i1047" alt="" style="width:468pt;height:.05pt;mso-width-percent:0;mso-height-percent:0;mso-width-percent:0;mso-height-percent:0" o:hralign="center" o:hrstd="t" o:hr="t" fillcolor="#a0a0a0" stroked="f"/>
        </w:pict>
      </w:r>
    </w:p>
    <w:p w14:paraId="2CDC9D92"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2. Public Health Impacts of EV Adoption</w:t>
      </w:r>
    </w:p>
    <w:p w14:paraId="2695BF16"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study evaluates how EV adoption affects </w:t>
      </w:r>
      <w:r w:rsidRPr="00940B26">
        <w:rPr>
          <w:rFonts w:eastAsia="Times New Roman"/>
          <w:b/>
          <w:bCs/>
          <w:kern w:val="0"/>
          <w14:ligatures w14:val="none"/>
        </w:rPr>
        <w:t>air quality and public health</w:t>
      </w:r>
      <w:r w:rsidRPr="00940B26">
        <w:rPr>
          <w:rFonts w:eastAsia="Times New Roman"/>
          <w:kern w:val="0"/>
          <w14:ligatures w14:val="none"/>
        </w:rPr>
        <w:t xml:space="preserve">, considering emissions of </w:t>
      </w:r>
      <w:r w:rsidRPr="00940B26">
        <w:rPr>
          <w:rFonts w:eastAsia="Times New Roman"/>
          <w:b/>
          <w:bCs/>
          <w:kern w:val="0"/>
          <w14:ligatures w14:val="none"/>
        </w:rPr>
        <w:t>nitrogen oxides (NOₓ), sulfur dioxide (SO₂), and particulate matter (PM2.5)</w:t>
      </w:r>
      <w:r w:rsidRPr="00940B26">
        <w:rPr>
          <w:rFonts w:eastAsia="Times New Roman"/>
          <w:kern w:val="0"/>
          <w14:ligatures w14:val="none"/>
        </w:rPr>
        <w:t>—all pollutants that cause respiratory illnesses and cardiovascular diseases.</w:t>
      </w:r>
    </w:p>
    <w:p w14:paraId="59D068B0"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Findings:</w:t>
      </w:r>
    </w:p>
    <w:p w14:paraId="2B4CFC88" w14:textId="77777777" w:rsidR="00940B26" w:rsidRPr="00940B26" w:rsidRDefault="00940B26" w:rsidP="00940B26">
      <w:pPr>
        <w:numPr>
          <w:ilvl w:val="0"/>
          <w:numId w:val="21"/>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high-renewable states, EV adoption leads to significant health benefits</w:t>
      </w:r>
      <w:r w:rsidRPr="00940B26">
        <w:rPr>
          <w:rFonts w:eastAsia="Times New Roman"/>
          <w:kern w:val="0"/>
          <w14:ligatures w14:val="none"/>
        </w:rPr>
        <w:t xml:space="preserve">, reducing premature deaths caused by air pollution by </w:t>
      </w:r>
      <w:r w:rsidRPr="00940B26">
        <w:rPr>
          <w:rFonts w:eastAsia="Times New Roman"/>
          <w:b/>
          <w:bCs/>
          <w:kern w:val="0"/>
          <w14:ligatures w14:val="none"/>
        </w:rPr>
        <w:t>5,000 to 10,000 annually</w:t>
      </w:r>
      <w:r w:rsidRPr="00940B26">
        <w:rPr>
          <w:rFonts w:eastAsia="Times New Roman"/>
          <w:kern w:val="0"/>
          <w14:ligatures w14:val="none"/>
        </w:rPr>
        <w:t>.</w:t>
      </w:r>
    </w:p>
    <w:p w14:paraId="4380CA05" w14:textId="77777777" w:rsidR="00940B26" w:rsidRPr="00940B26" w:rsidRDefault="00940B26" w:rsidP="00940B26">
      <w:pPr>
        <w:numPr>
          <w:ilvl w:val="0"/>
          <w:numId w:val="21"/>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coal-heavy states, health benefits are much smaller</w:t>
      </w:r>
      <w:r w:rsidRPr="00940B26">
        <w:rPr>
          <w:rFonts w:eastAsia="Times New Roman"/>
          <w:kern w:val="0"/>
          <w14:ligatures w14:val="none"/>
        </w:rPr>
        <w:t xml:space="preserve">, and in some cases, </w:t>
      </w:r>
      <w:r w:rsidRPr="00940B26">
        <w:rPr>
          <w:rFonts w:eastAsia="Times New Roman"/>
          <w:b/>
          <w:bCs/>
          <w:kern w:val="0"/>
          <w14:ligatures w14:val="none"/>
        </w:rPr>
        <w:t>EV-related emissions from power plants slightly increase local pollution levels</w:t>
      </w:r>
      <w:r w:rsidRPr="00940B26">
        <w:rPr>
          <w:rFonts w:eastAsia="Times New Roman"/>
          <w:kern w:val="0"/>
          <w14:ligatures w14:val="none"/>
        </w:rPr>
        <w:t xml:space="preserve"> due to increased electricity demand.</w:t>
      </w:r>
    </w:p>
    <w:p w14:paraId="3ED2E8C6" w14:textId="77777777" w:rsidR="00940B26" w:rsidRPr="00940B26" w:rsidRDefault="00940B26" w:rsidP="00940B26">
      <w:pPr>
        <w:numPr>
          <w:ilvl w:val="0"/>
          <w:numId w:val="21"/>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Total economic health benefits from EV adoption range from $20 billion (low adoption) to $70 billion (high adoption) per year in avoided healthcare costs and productivity losses.</w:t>
      </w:r>
    </w:p>
    <w:p w14:paraId="3C38CE4B"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These findings highlight that </w:t>
      </w:r>
      <w:r w:rsidRPr="00940B26">
        <w:rPr>
          <w:rFonts w:eastAsia="Times New Roman"/>
          <w:b/>
          <w:bCs/>
          <w:kern w:val="0"/>
          <w14:ligatures w14:val="none"/>
        </w:rPr>
        <w:t>EVs are only as clean as the power grid they rely on</w:t>
      </w:r>
      <w:r w:rsidRPr="00940B26">
        <w:rPr>
          <w:rFonts w:eastAsia="Times New Roman"/>
          <w:kern w:val="0"/>
          <w14:ligatures w14:val="none"/>
        </w:rPr>
        <w:t xml:space="preserve">, and </w:t>
      </w:r>
      <w:r w:rsidRPr="00940B26">
        <w:rPr>
          <w:rFonts w:eastAsia="Times New Roman"/>
          <w:b/>
          <w:bCs/>
          <w:kern w:val="0"/>
          <w14:ligatures w14:val="none"/>
        </w:rPr>
        <w:t>without cleaner electricity sources, public health benefits are diminished in fossil fuel-heavy regions</w:t>
      </w:r>
      <w:r w:rsidRPr="00940B26">
        <w:rPr>
          <w:rFonts w:eastAsia="Times New Roman"/>
          <w:kern w:val="0"/>
          <w14:ligatures w14:val="none"/>
        </w:rPr>
        <w:t>.</w:t>
      </w:r>
    </w:p>
    <w:p w14:paraId="6A4EEF55"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4A08F64E">
          <v:rect id="_x0000_i1046" alt="" style="width:468pt;height:.05pt;mso-width-percent:0;mso-height-percent:0;mso-width-percent:0;mso-height-percent:0" o:hralign="center" o:hrstd="t" o:hr="t" fillcolor="#a0a0a0" stroked="f"/>
        </w:pict>
      </w:r>
    </w:p>
    <w:p w14:paraId="714072C8"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3. The Role of Power Plant Emissions in EV Sustainability</w:t>
      </w:r>
    </w:p>
    <w:p w14:paraId="508059DE"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A critical part of the study evaluates whether </w:t>
      </w:r>
      <w:r w:rsidRPr="00940B26">
        <w:rPr>
          <w:rFonts w:eastAsia="Times New Roman"/>
          <w:b/>
          <w:bCs/>
          <w:kern w:val="0"/>
          <w14:ligatures w14:val="none"/>
        </w:rPr>
        <w:t>EV adoption shifts emissions from tailpipes to power plants</w:t>
      </w:r>
      <w:r w:rsidRPr="00940B26">
        <w:rPr>
          <w:rFonts w:eastAsia="Times New Roman"/>
          <w:kern w:val="0"/>
          <w14:ligatures w14:val="none"/>
        </w:rPr>
        <w:t xml:space="preserve">, analyzing the net impact of this shift on both </w:t>
      </w:r>
      <w:r w:rsidRPr="00940B26">
        <w:rPr>
          <w:rFonts w:eastAsia="Times New Roman"/>
          <w:b/>
          <w:bCs/>
          <w:kern w:val="0"/>
          <w14:ligatures w14:val="none"/>
        </w:rPr>
        <w:t>air quality and carbon emissions</w:t>
      </w:r>
      <w:r w:rsidRPr="00940B26">
        <w:rPr>
          <w:rFonts w:eastAsia="Times New Roman"/>
          <w:kern w:val="0"/>
          <w14:ligatures w14:val="none"/>
        </w:rPr>
        <w:t>.</w:t>
      </w:r>
    </w:p>
    <w:p w14:paraId="67047330"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Key Findings:</w:t>
      </w:r>
    </w:p>
    <w:p w14:paraId="30C3D49A" w14:textId="77777777" w:rsidR="00940B26" w:rsidRPr="00940B26" w:rsidRDefault="00940B26" w:rsidP="00940B26">
      <w:pPr>
        <w:numPr>
          <w:ilvl w:val="0"/>
          <w:numId w:val="22"/>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regions with a clean grid, EV adoption leads to an overall reduction in CO₂ and pollutant emissions.</w:t>
      </w:r>
    </w:p>
    <w:p w14:paraId="63BFDB74" w14:textId="77777777" w:rsidR="00940B26" w:rsidRPr="00940B26" w:rsidRDefault="00940B26" w:rsidP="00940B26">
      <w:pPr>
        <w:numPr>
          <w:ilvl w:val="0"/>
          <w:numId w:val="22"/>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regions still reliant on coal, increased electricity demand from EVs leads to more emissions from power plants, offsetting some of the benefits of reduced tailpipe emissions.</w:t>
      </w:r>
    </w:p>
    <w:p w14:paraId="5252E43B" w14:textId="77777777" w:rsidR="00940B26" w:rsidRPr="00940B26" w:rsidRDefault="00940B26" w:rsidP="00940B26">
      <w:pPr>
        <w:numPr>
          <w:ilvl w:val="0"/>
          <w:numId w:val="22"/>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Some areas experience a trade-off—less NOₓ and PM2.5 from vehicles but more SO₂ and CO₂ from power plants.</w:t>
      </w:r>
    </w:p>
    <w:p w14:paraId="510A8546"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This study provides evidence that </w:t>
      </w:r>
      <w:r w:rsidRPr="00940B26">
        <w:rPr>
          <w:rFonts w:eastAsia="Times New Roman"/>
          <w:b/>
          <w:bCs/>
          <w:kern w:val="0"/>
          <w14:ligatures w14:val="none"/>
        </w:rPr>
        <w:t>policymakers need to consider regional power grid factors when promoting EV adoption</w:t>
      </w:r>
      <w:r w:rsidRPr="00940B26">
        <w:rPr>
          <w:rFonts w:eastAsia="Times New Roman"/>
          <w:kern w:val="0"/>
          <w14:ligatures w14:val="none"/>
        </w:rPr>
        <w:t xml:space="preserve">, as </w:t>
      </w:r>
      <w:r w:rsidRPr="00940B26">
        <w:rPr>
          <w:rFonts w:eastAsia="Times New Roman"/>
          <w:b/>
          <w:bCs/>
          <w:kern w:val="0"/>
          <w14:ligatures w14:val="none"/>
        </w:rPr>
        <w:t>not all areas will experience the same level of emissions reductions</w:t>
      </w:r>
      <w:r w:rsidRPr="00940B26">
        <w:rPr>
          <w:rFonts w:eastAsia="Times New Roman"/>
          <w:kern w:val="0"/>
          <w14:ligatures w14:val="none"/>
        </w:rPr>
        <w:t>.</w:t>
      </w:r>
    </w:p>
    <w:p w14:paraId="1BA7A01B"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6F28C60B">
          <v:rect id="_x0000_i1045" alt="" style="width:468pt;height:.05pt;mso-width-percent:0;mso-height-percent:0;mso-width-percent:0;mso-height-percent:0" o:hralign="center" o:hrstd="t" o:hr="t" fillcolor="#a0a0a0" stroked="f"/>
        </w:pict>
      </w:r>
    </w:p>
    <w:p w14:paraId="08B5DED7"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lastRenderedPageBreak/>
        <w:t>4. The Effect of Charging Behavior on CO₂ and Air Pollution</w:t>
      </w:r>
    </w:p>
    <w:p w14:paraId="443285F8"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study also examines how </w:t>
      </w:r>
      <w:r w:rsidRPr="00940B26">
        <w:rPr>
          <w:rFonts w:eastAsia="Times New Roman"/>
          <w:b/>
          <w:bCs/>
          <w:kern w:val="0"/>
          <w14:ligatures w14:val="none"/>
        </w:rPr>
        <w:t>EV charging patterns influence CO₂ emissions and air pollution</w:t>
      </w:r>
      <w:r w:rsidRPr="00940B26">
        <w:rPr>
          <w:rFonts w:eastAsia="Times New Roman"/>
          <w:kern w:val="0"/>
          <w14:ligatures w14:val="none"/>
        </w:rPr>
        <w:t xml:space="preserve">, particularly during </w:t>
      </w:r>
      <w:r w:rsidRPr="00940B26">
        <w:rPr>
          <w:rFonts w:eastAsia="Times New Roman"/>
          <w:b/>
          <w:bCs/>
          <w:kern w:val="0"/>
          <w14:ligatures w14:val="none"/>
        </w:rPr>
        <w:t>peak vs. off-peak hours</w:t>
      </w:r>
      <w:r w:rsidRPr="00940B26">
        <w:rPr>
          <w:rFonts w:eastAsia="Times New Roman"/>
          <w:kern w:val="0"/>
          <w14:ligatures w14:val="none"/>
        </w:rPr>
        <w:t>.</w:t>
      </w:r>
    </w:p>
    <w:p w14:paraId="614A46D8"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Findings:</w:t>
      </w:r>
    </w:p>
    <w:p w14:paraId="798CBECE" w14:textId="77777777" w:rsidR="00940B26" w:rsidRPr="00940B26" w:rsidRDefault="00940B26" w:rsidP="00940B26">
      <w:pPr>
        <w:numPr>
          <w:ilvl w:val="0"/>
          <w:numId w:val="23"/>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Charging EVs during peak renewable energy production (midday in solar-heavy regions) maximizes CO₂ reductions.</w:t>
      </w:r>
    </w:p>
    <w:p w14:paraId="2780EC15" w14:textId="77777777" w:rsidR="00940B26" w:rsidRPr="00940B26" w:rsidRDefault="00940B26" w:rsidP="00940B26">
      <w:pPr>
        <w:numPr>
          <w:ilvl w:val="0"/>
          <w:numId w:val="23"/>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Charging at night (when fossil fuel plants often supply base load electricity) leads to higher emissions.</w:t>
      </w:r>
    </w:p>
    <w:p w14:paraId="17EDB63A" w14:textId="77777777" w:rsidR="00940B26" w:rsidRPr="00940B26" w:rsidRDefault="00940B26" w:rsidP="00940B26">
      <w:pPr>
        <w:numPr>
          <w:ilvl w:val="0"/>
          <w:numId w:val="23"/>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Regions with flexible grid capacity that prioritize renewables can achieve much greater emissions reductions than regions locked into fossil fuel dependence.</w:t>
      </w:r>
    </w:p>
    <w:p w14:paraId="15748552"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These findings suggest that </w:t>
      </w:r>
      <w:r w:rsidRPr="00940B26">
        <w:rPr>
          <w:rFonts w:eastAsia="Times New Roman"/>
          <w:b/>
          <w:bCs/>
          <w:kern w:val="0"/>
          <w14:ligatures w14:val="none"/>
        </w:rPr>
        <w:t>Tesla’s sustainability benefits could be further improved if owners charge their vehicles during cleaner energy production hours rather than relying on overnight charging</w:t>
      </w:r>
      <w:r w:rsidRPr="00940B26">
        <w:rPr>
          <w:rFonts w:eastAsia="Times New Roman"/>
          <w:kern w:val="0"/>
          <w14:ligatures w14:val="none"/>
        </w:rPr>
        <w:t>.</w:t>
      </w:r>
    </w:p>
    <w:p w14:paraId="322B61BF"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13CFAC11">
          <v:rect id="_x0000_i1044" alt="" style="width:468pt;height:.05pt;mso-width-percent:0;mso-height-percent:0;mso-width-percent:0;mso-height-percent:0" o:hralign="center" o:hrstd="t" o:hr="t" fillcolor="#a0a0a0" stroked="f"/>
        </w:pict>
      </w:r>
    </w:p>
    <w:p w14:paraId="4551B6C0"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5. EV Incentives and Policy Considerations</w:t>
      </w:r>
    </w:p>
    <w:p w14:paraId="6ADCBFD6"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authors discuss </w:t>
      </w:r>
      <w:r w:rsidRPr="00940B26">
        <w:rPr>
          <w:rFonts w:eastAsia="Times New Roman"/>
          <w:b/>
          <w:bCs/>
          <w:kern w:val="0"/>
          <w14:ligatures w14:val="none"/>
        </w:rPr>
        <w:t>whether EV tax incentives should be applied uniformly across the U.S. or adjusted based on regional energy profiles</w:t>
      </w:r>
      <w:r w:rsidRPr="00940B26">
        <w:rPr>
          <w:rFonts w:eastAsia="Times New Roman"/>
          <w:kern w:val="0"/>
          <w14:ligatures w14:val="none"/>
        </w:rPr>
        <w:t>.</w:t>
      </w:r>
    </w:p>
    <w:p w14:paraId="31B857A6"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Key Recommendations:</w:t>
      </w:r>
    </w:p>
    <w:p w14:paraId="08074C28" w14:textId="77777777" w:rsidR="00940B26" w:rsidRPr="00940B26" w:rsidRDefault="00940B26" w:rsidP="00940B26">
      <w:pPr>
        <w:numPr>
          <w:ilvl w:val="0"/>
          <w:numId w:val="24"/>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EV incentives should be structured to favor adoption in states with cleaner power grids, where environmental and health benefits are highest.</w:t>
      </w:r>
    </w:p>
    <w:p w14:paraId="1B014DA3" w14:textId="77777777" w:rsidR="00940B26" w:rsidRPr="00940B26" w:rsidRDefault="00940B26" w:rsidP="00940B26">
      <w:pPr>
        <w:numPr>
          <w:ilvl w:val="0"/>
          <w:numId w:val="24"/>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Grid improvements must be prioritized alongside EV adoption efforts to ensure that shifting to EVs actually results in emissions reductions.</w:t>
      </w:r>
    </w:p>
    <w:p w14:paraId="1C0C150C" w14:textId="77777777" w:rsidR="00940B26" w:rsidRPr="00940B26" w:rsidRDefault="00940B26" w:rsidP="00940B26">
      <w:pPr>
        <w:numPr>
          <w:ilvl w:val="0"/>
          <w:numId w:val="24"/>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A federal "clean charging standard" could be introduced to encourage utilities to integrate renewables and optimize EV charging schedules.</w:t>
      </w:r>
    </w:p>
    <w:p w14:paraId="169034FE"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These policy considerations highlight the </w:t>
      </w:r>
      <w:r w:rsidRPr="00940B26">
        <w:rPr>
          <w:rFonts w:eastAsia="Times New Roman"/>
          <w:b/>
          <w:bCs/>
          <w:kern w:val="0"/>
          <w14:ligatures w14:val="none"/>
        </w:rPr>
        <w:t>importance of linking EV adoption with grid decarbonization strategies</w:t>
      </w:r>
      <w:r w:rsidRPr="00940B26">
        <w:rPr>
          <w:rFonts w:eastAsia="Times New Roman"/>
          <w:kern w:val="0"/>
          <w14:ligatures w14:val="none"/>
        </w:rPr>
        <w:t xml:space="preserve">, reinforcing that </w:t>
      </w:r>
      <w:r w:rsidRPr="00940B26">
        <w:rPr>
          <w:rFonts w:eastAsia="Times New Roman"/>
          <w:b/>
          <w:bCs/>
          <w:kern w:val="0"/>
          <w14:ligatures w14:val="none"/>
        </w:rPr>
        <w:t>Tesla’s CO₂ footprint is not an independent factor but is tied to broader energy policies</w:t>
      </w:r>
      <w:r w:rsidRPr="00940B26">
        <w:rPr>
          <w:rFonts w:eastAsia="Times New Roman"/>
          <w:kern w:val="0"/>
          <w14:ligatures w14:val="none"/>
        </w:rPr>
        <w:t>.</w:t>
      </w:r>
    </w:p>
    <w:p w14:paraId="017E0F22" w14:textId="77777777" w:rsidR="00EB5E33" w:rsidRDefault="00EB5E33" w:rsidP="00EB5E33">
      <w:pPr>
        <w:pStyle w:val="NormalWeb"/>
        <w:contextualSpacing/>
        <w:rPr>
          <w:rFonts w:ascii="URWPalladioL" w:hAnsi="URWPalladioL"/>
          <w:color w:val="A02B93" w:themeColor="accent5"/>
          <w:sz w:val="20"/>
          <w:szCs w:val="20"/>
        </w:rPr>
      </w:pPr>
      <w:r w:rsidRPr="000854D9">
        <w:rPr>
          <w:rFonts w:ascii="URWPalladioL" w:hAnsi="URWPalladioL"/>
          <w:color w:val="A02B93" w:themeColor="accent5"/>
          <w:sz w:val="20"/>
          <w:szCs w:val="20"/>
        </w:rPr>
        <w:t xml:space="preserve">D. R. Peters, J. L. Schnell, P. L. Kinney, V. Naik, &amp; D. E. Horton. (2020). Public Health and Climate Benefits and Trade‐Offs of U.S. Vehicle Electrification. </w:t>
      </w:r>
      <w:r w:rsidRPr="000854D9">
        <w:rPr>
          <w:rFonts w:ascii="URWPalladioL" w:hAnsi="URWPalladioL"/>
          <w:i/>
          <w:iCs/>
          <w:color w:val="A02B93" w:themeColor="accent5"/>
          <w:sz w:val="20"/>
          <w:szCs w:val="20"/>
        </w:rPr>
        <w:t>GeoHealth</w:t>
      </w:r>
      <w:r w:rsidRPr="000854D9">
        <w:rPr>
          <w:rFonts w:ascii="URWPalladioL" w:hAnsi="URWPalladioL"/>
          <w:color w:val="A02B93" w:themeColor="accent5"/>
          <w:sz w:val="20"/>
          <w:szCs w:val="20"/>
        </w:rPr>
        <w:t xml:space="preserve">, </w:t>
      </w:r>
      <w:r w:rsidRPr="000854D9">
        <w:rPr>
          <w:rFonts w:ascii="URWPalladioL" w:hAnsi="URWPalladioL"/>
          <w:i/>
          <w:iCs/>
          <w:color w:val="A02B93" w:themeColor="accent5"/>
          <w:sz w:val="20"/>
          <w:szCs w:val="20"/>
        </w:rPr>
        <w:t>4</w:t>
      </w:r>
      <w:r w:rsidRPr="000854D9">
        <w:rPr>
          <w:rFonts w:ascii="URWPalladioL" w:hAnsi="URWPalladioL"/>
          <w:color w:val="A02B93" w:themeColor="accent5"/>
          <w:sz w:val="20"/>
          <w:szCs w:val="20"/>
        </w:rPr>
        <w:t xml:space="preserve">(10). </w:t>
      </w:r>
      <w:hyperlink r:id="rId6" w:history="1">
        <w:r w:rsidRPr="000854D9">
          <w:rPr>
            <w:rStyle w:val="Hyperlink"/>
            <w:rFonts w:ascii="URWPalladioL" w:hAnsi="URWPalladioL"/>
            <w:sz w:val="20"/>
            <w:szCs w:val="20"/>
          </w:rPr>
          <w:t>https://doi-org.proxy.ulib.uits.iu.edu/10.1029/2020GH000275</w:t>
        </w:r>
      </w:hyperlink>
    </w:p>
    <w:p w14:paraId="5C173922" w14:textId="77777777" w:rsidR="00EB5E33" w:rsidRDefault="00EB5E33" w:rsidP="00EB5E33">
      <w:pPr>
        <w:pStyle w:val="NormalWeb"/>
        <w:contextualSpacing/>
        <w:rPr>
          <w:rFonts w:ascii="URWPalladioL" w:hAnsi="URWPalladioL"/>
          <w:color w:val="A02B93" w:themeColor="accent5"/>
          <w:sz w:val="20"/>
          <w:szCs w:val="20"/>
        </w:rPr>
      </w:pPr>
    </w:p>
    <w:p w14:paraId="01F7A686" w14:textId="77777777" w:rsidR="00EB5E33" w:rsidRDefault="00EB5E33" w:rsidP="00EB5E33">
      <w:pPr>
        <w:pStyle w:val="NormalWeb"/>
        <w:contextualSpacing/>
        <w:rPr>
          <w:rFonts w:ascii="URWPalladioL" w:hAnsi="URWPalladioL"/>
          <w:color w:val="A02B93" w:themeColor="accent5"/>
          <w:sz w:val="20"/>
          <w:szCs w:val="20"/>
        </w:rPr>
      </w:pPr>
      <w:r w:rsidRPr="000854D9">
        <w:rPr>
          <w:rFonts w:ascii="URWPalladioL" w:hAnsi="URWPalladioL"/>
          <w:color w:val="A02B93" w:themeColor="accent5"/>
          <w:sz w:val="20"/>
          <w:szCs w:val="20"/>
        </w:rPr>
        <w:t xml:space="preserve">In 2017, U.S. transportation sector GHG emissions surpassed all other individual sectors, accounting for 29% of the country's total GHG emissions. Within the transportation sector, ~60% of GHG emissions came from light‐duty vehicles (U.S. Environmental Protection Agency [EPA], 2019a). As governments at the state‐, county‐, and city‐level develop Climate Action Plans (CAPs) to reduce GHG contributions, transportation GHG reductions have been a key focus (City of Chicago, 2008; Los Angeles County Department of Regional Planning, 2015; New York City Mayor's Office of Sustainability, 2017). Additionally, nine states have identified light‐duty passenger vehicles as their single largest GHG emissions source and implemented an action plan to accelerate electric vehicle adoption through strategies including infrastructure investment and consumer incentives (Multi‐State Zero Emission Vehicle (ZEV) Task Force, 2018). </w:t>
      </w:r>
    </w:p>
    <w:p w14:paraId="14BC011B" w14:textId="77777777" w:rsidR="00EB5E33" w:rsidRPr="000854D9" w:rsidRDefault="00EB5E33" w:rsidP="00EB5E33">
      <w:pPr>
        <w:pStyle w:val="NormalWeb"/>
        <w:contextualSpacing/>
        <w:rPr>
          <w:rFonts w:ascii="URWPalladioL" w:hAnsi="URWPalladioL"/>
          <w:color w:val="A02B93" w:themeColor="accent5"/>
          <w:sz w:val="20"/>
          <w:szCs w:val="20"/>
        </w:rPr>
      </w:pPr>
    </w:p>
    <w:p w14:paraId="0B83128D" w14:textId="77777777" w:rsidR="00EB5E33" w:rsidRDefault="00EB5E33" w:rsidP="00EB5E33">
      <w:pPr>
        <w:pStyle w:val="NormalWeb"/>
        <w:contextualSpacing/>
        <w:rPr>
          <w:rFonts w:ascii="URWPalladioL" w:hAnsi="URWPalladioL"/>
          <w:color w:val="A02B93" w:themeColor="accent5"/>
          <w:sz w:val="20"/>
          <w:szCs w:val="20"/>
        </w:rPr>
      </w:pPr>
      <w:proofErr w:type="spellStart"/>
      <w:r w:rsidRPr="000854D9">
        <w:rPr>
          <w:rFonts w:ascii="URWPalladioL" w:hAnsi="URWPalladioL"/>
          <w:color w:val="A02B93" w:themeColor="accent5"/>
          <w:sz w:val="20"/>
          <w:szCs w:val="20"/>
        </w:rPr>
        <w:t>Nopmongcol</w:t>
      </w:r>
      <w:proofErr w:type="spellEnd"/>
      <w:r w:rsidRPr="000854D9">
        <w:rPr>
          <w:rFonts w:ascii="URWPalladioL" w:hAnsi="URWPalladioL"/>
          <w:color w:val="A02B93" w:themeColor="accent5"/>
          <w:sz w:val="20"/>
          <w:szCs w:val="20"/>
        </w:rPr>
        <w:t xml:space="preserve"> et al. (2017) found that electrification of 17% of light‐duty vehicles could lead to modest but widespread reductions in O3 and particulate matter, whereas Schnell et al. (2019) demonstrated that for PM2.5 in particular, EV adoption benefits varied by region and season, and depended largely on the power generation mix used for marginal EV charging. Indeed, </w:t>
      </w:r>
      <w:proofErr w:type="spellStart"/>
      <w:r w:rsidRPr="000854D9">
        <w:rPr>
          <w:rFonts w:ascii="URWPalladioL" w:hAnsi="URWPalladioL"/>
          <w:color w:val="A02B93" w:themeColor="accent5"/>
          <w:sz w:val="20"/>
          <w:szCs w:val="20"/>
        </w:rPr>
        <w:t>Tessum</w:t>
      </w:r>
      <w:proofErr w:type="spellEnd"/>
      <w:r w:rsidRPr="000854D9">
        <w:rPr>
          <w:rFonts w:ascii="URWPalladioL" w:hAnsi="URWPalladioL"/>
          <w:color w:val="A02B93" w:themeColor="accent5"/>
          <w:sz w:val="20"/>
          <w:szCs w:val="20"/>
        </w:rPr>
        <w:t xml:space="preserve"> et al. (2014) found that in the United States, the health outcome of a 10% EV adoption depended heavily on the type of energy used to charge the EVs. These results reflect a complex trade‐off between transportation emissions and power generation emissions and suggest that the regional energy generation mix used to charge EVs heavily influences air quality and health outcomes. </w:t>
      </w:r>
    </w:p>
    <w:p w14:paraId="3E6B5602" w14:textId="77777777" w:rsidR="00EB5E33" w:rsidRDefault="00EB5E33" w:rsidP="00EB5E33">
      <w:pPr>
        <w:pStyle w:val="NormalWeb"/>
        <w:contextualSpacing/>
        <w:rPr>
          <w:rFonts w:ascii="URWPalladioL" w:hAnsi="URWPalladioL"/>
          <w:color w:val="A02B93" w:themeColor="accent5"/>
          <w:sz w:val="20"/>
          <w:szCs w:val="20"/>
        </w:rPr>
      </w:pPr>
    </w:p>
    <w:p w14:paraId="36CF59B4" w14:textId="77777777" w:rsidR="00EB5E33" w:rsidRPr="00581E25" w:rsidRDefault="00EB5E33" w:rsidP="00EB5E33">
      <w:pPr>
        <w:pStyle w:val="NormalWeb"/>
        <w:contextualSpacing/>
        <w:rPr>
          <w:rFonts w:ascii="URWPalladioL" w:hAnsi="URWPalladioL"/>
          <w:color w:val="A02B93" w:themeColor="accent5"/>
          <w:sz w:val="20"/>
          <w:szCs w:val="20"/>
        </w:rPr>
      </w:pPr>
      <w:r w:rsidRPr="00581E25">
        <w:rPr>
          <w:rFonts w:ascii="URWPalladioL" w:hAnsi="URWPalladioL"/>
          <w:color w:val="A02B93" w:themeColor="accent5"/>
          <w:sz w:val="20"/>
          <w:szCs w:val="20"/>
        </w:rPr>
        <w:t>Emission changes (Δ</w:t>
      </w:r>
      <w:r w:rsidRPr="00581E25">
        <w:rPr>
          <w:rFonts w:ascii="URWPalladioL" w:hAnsi="URWPalladioL"/>
          <w:i/>
          <w:iCs/>
          <w:color w:val="A02B93" w:themeColor="accent5"/>
          <w:sz w:val="20"/>
          <w:szCs w:val="20"/>
        </w:rPr>
        <w:t>E</w:t>
      </w:r>
      <w:r w:rsidRPr="00581E25">
        <w:rPr>
          <w:rFonts w:ascii="URWPalladioL" w:hAnsi="URWPalladioL"/>
          <w:color w:val="A02B93" w:themeColor="accent5"/>
          <w:sz w:val="20"/>
          <w:szCs w:val="20"/>
        </w:rPr>
        <w:t>) resulting from EV adoption were calculated as</w:t>
      </w:r>
      <w:r w:rsidRPr="00581E25">
        <w:rPr>
          <w:rFonts w:ascii="URWPalladioL" w:hAnsi="URWPalladioL"/>
          <w:color w:val="A02B93" w:themeColor="accent5"/>
          <w:sz w:val="20"/>
          <w:szCs w:val="20"/>
        </w:rPr>
        <w:br/>
        <w:t>Δ</w:t>
      </w:r>
      <w:r w:rsidRPr="00581E25">
        <w:rPr>
          <w:rFonts w:ascii="URWPalladioL" w:hAnsi="URWPalladioL"/>
          <w:i/>
          <w:iCs/>
          <w:color w:val="A02B93" w:themeColor="accent5"/>
          <w:sz w:val="20"/>
          <w:szCs w:val="20"/>
        </w:rPr>
        <w:t xml:space="preserve">E </w:t>
      </w:r>
      <w:r w:rsidRPr="00581E25">
        <w:rPr>
          <w:rFonts w:ascii="URWPalladioL" w:hAnsi="URWPalladioL"/>
          <w:color w:val="A02B93" w:themeColor="accent5"/>
          <w:sz w:val="20"/>
          <w:szCs w:val="20"/>
        </w:rPr>
        <w:t>1⁄4 −</w:t>
      </w:r>
      <w:r w:rsidRPr="00581E25">
        <w:rPr>
          <w:rFonts w:ascii="URWPalladioL" w:hAnsi="URWPalladioL"/>
          <w:i/>
          <w:iCs/>
          <w:color w:val="A02B93" w:themeColor="accent5"/>
          <w:sz w:val="20"/>
          <w:szCs w:val="20"/>
        </w:rPr>
        <w:t xml:space="preserve">ELDPV </w:t>
      </w:r>
      <w:r w:rsidRPr="00581E25">
        <w:rPr>
          <w:rFonts w:ascii="URWPalladioL" w:hAnsi="URWPalladioL"/>
          <w:color w:val="A02B93" w:themeColor="accent5"/>
          <w:sz w:val="20"/>
          <w:szCs w:val="20"/>
        </w:rPr>
        <w:t xml:space="preserve">þ </w:t>
      </w:r>
      <w:r w:rsidRPr="00581E25">
        <w:rPr>
          <w:rFonts w:ascii="URWPalladioL" w:hAnsi="URWPalladioL"/>
          <w:i/>
          <w:iCs/>
          <w:color w:val="A02B93" w:themeColor="accent5"/>
          <w:sz w:val="20"/>
          <w:szCs w:val="20"/>
        </w:rPr>
        <w:t xml:space="preserve">EEGU </w:t>
      </w:r>
      <w:r w:rsidRPr="00581E25">
        <w:rPr>
          <w:rFonts w:ascii="URWPalladioL" w:hAnsi="URWPalladioL"/>
          <w:color w:val="A02B93" w:themeColor="accent5"/>
          <w:sz w:val="20"/>
          <w:szCs w:val="20"/>
        </w:rPr>
        <w:t xml:space="preserve">(1) </w:t>
      </w:r>
    </w:p>
    <w:p w14:paraId="4BB11319" w14:textId="77777777" w:rsidR="00EB5E33" w:rsidRDefault="00EB5E33" w:rsidP="00EB5E33">
      <w:pPr>
        <w:pStyle w:val="NormalWeb"/>
        <w:contextualSpacing/>
        <w:rPr>
          <w:rFonts w:ascii="URWPalladioL" w:hAnsi="URWPalladioL"/>
          <w:color w:val="A02B93" w:themeColor="accent5"/>
          <w:sz w:val="20"/>
          <w:szCs w:val="20"/>
        </w:rPr>
      </w:pPr>
      <w:r w:rsidRPr="00581E25">
        <w:rPr>
          <w:rFonts w:ascii="URWPalladioL" w:hAnsi="URWPalladioL"/>
          <w:color w:val="A02B93" w:themeColor="accent5"/>
          <w:sz w:val="20"/>
          <w:szCs w:val="20"/>
        </w:rPr>
        <w:t xml:space="preserve">where </w:t>
      </w:r>
      <w:r w:rsidRPr="00581E25">
        <w:rPr>
          <w:rFonts w:ascii="URWPalladioL" w:hAnsi="URWPalladioL"/>
          <w:i/>
          <w:iCs/>
          <w:color w:val="A02B93" w:themeColor="accent5"/>
          <w:sz w:val="20"/>
          <w:szCs w:val="20"/>
        </w:rPr>
        <w:t xml:space="preserve">ELDVP </w:t>
      </w:r>
      <w:r w:rsidRPr="00581E25">
        <w:rPr>
          <w:rFonts w:ascii="URWPalladioL" w:hAnsi="URWPalladioL"/>
          <w:color w:val="A02B93" w:themeColor="accent5"/>
          <w:sz w:val="20"/>
          <w:szCs w:val="20"/>
        </w:rPr>
        <w:t xml:space="preserve">are the removed emissions (see Table 2) of LDPVs and </w:t>
      </w:r>
      <w:r w:rsidRPr="00581E25">
        <w:rPr>
          <w:rFonts w:ascii="URWPalladioL" w:hAnsi="URWPalladioL"/>
          <w:i/>
          <w:iCs/>
          <w:color w:val="A02B93" w:themeColor="accent5"/>
          <w:sz w:val="20"/>
          <w:szCs w:val="20"/>
        </w:rPr>
        <w:t xml:space="preserve">EEGU </w:t>
      </w:r>
      <w:r w:rsidRPr="00581E25">
        <w:rPr>
          <w:rFonts w:ascii="URWPalladioL" w:hAnsi="URWPalladioL"/>
          <w:color w:val="A02B93" w:themeColor="accent5"/>
          <w:sz w:val="20"/>
          <w:szCs w:val="20"/>
        </w:rPr>
        <w:t>are the added emissions from combustion‐fired electric generating units (EGUs). LDPV emissions for 2014 are obtained from U.S. Environmental Protection Agency (EPA) National Emissions Inventory 2014 (U.S. EPA, 2014), and power plant emissions are obtained by multiplying remapped electricity demand required by the newly placed EVs by e‐GRID reported power plant emission rates (U.S. EPA, 2017). e‐GRID is also used for state‐level renewable energy fraction, which we assume is uniform across each state (Schnell et al., 2019). We assume that the adopted EVs have an efficiency of 0.16 kWh km−1 (similar to a 2020 Nissan Leaf or Tesla Model 3 Standard).</w:t>
      </w:r>
    </w:p>
    <w:p w14:paraId="63369593" w14:textId="77777777" w:rsidR="00EB5E33" w:rsidRDefault="00EB5E33" w:rsidP="00EB5E33">
      <w:pPr>
        <w:pStyle w:val="NormalWeb"/>
        <w:contextualSpacing/>
        <w:rPr>
          <w:rFonts w:ascii="URWPalladioL" w:hAnsi="URWPalladioL"/>
          <w:color w:val="A02B93" w:themeColor="accent5"/>
          <w:sz w:val="20"/>
          <w:szCs w:val="20"/>
        </w:rPr>
      </w:pPr>
    </w:p>
    <w:p w14:paraId="40150D08" w14:textId="77777777" w:rsidR="00EB5E33" w:rsidRDefault="00EB5E33" w:rsidP="00EB5E33">
      <w:pPr>
        <w:pStyle w:val="NormalWeb"/>
        <w:contextualSpacing/>
        <w:rPr>
          <w:rFonts w:ascii="URWPalladioL" w:hAnsi="URWPalladioL"/>
          <w:color w:val="A02B93" w:themeColor="accent5"/>
          <w:sz w:val="20"/>
          <w:szCs w:val="20"/>
        </w:rPr>
      </w:pPr>
      <w:r w:rsidRPr="00777632">
        <w:rPr>
          <w:rFonts w:ascii="URWPalladioL" w:hAnsi="URWPalladioL"/>
          <w:color w:val="A02B93" w:themeColor="accent5"/>
          <w:sz w:val="20"/>
          <w:szCs w:val="20"/>
        </w:rPr>
        <w:t xml:space="preserve">Notably, CO2 emissions associated with EV charging are tallied where they are produced (i.e., at the power station) and are not necessarily associated with EV charging in that state; that is, a state can see an increase in CO2 emissions from out‐of‐state vehicle charging. Indeed, Nebraska experiences CO2 reductions of 0.68 and 2.0 Mt year−1 respectively for </w:t>
      </w:r>
      <w:r w:rsidRPr="00777632">
        <w:rPr>
          <w:rFonts w:ascii="URWPalladioL" w:hAnsi="URWPalladioL"/>
          <w:i/>
          <w:iCs/>
          <w:color w:val="A02B93" w:themeColor="accent5"/>
          <w:sz w:val="20"/>
          <w:szCs w:val="20"/>
        </w:rPr>
        <w:t xml:space="preserve">e25‐r0 </w:t>
      </w:r>
      <w:r w:rsidRPr="00777632">
        <w:rPr>
          <w:rFonts w:ascii="URWPalladioL" w:hAnsi="URWPalladioL"/>
          <w:color w:val="A02B93" w:themeColor="accent5"/>
          <w:sz w:val="20"/>
          <w:szCs w:val="20"/>
        </w:rPr>
        <w:t xml:space="preserve">and </w:t>
      </w:r>
      <w:r w:rsidRPr="00777632">
        <w:rPr>
          <w:rFonts w:ascii="URWPalladioL" w:hAnsi="URWPalladioL"/>
          <w:i/>
          <w:iCs/>
          <w:color w:val="A02B93" w:themeColor="accent5"/>
          <w:sz w:val="20"/>
          <w:szCs w:val="20"/>
        </w:rPr>
        <w:t xml:space="preserve">e75‐r0 </w:t>
      </w:r>
      <w:r w:rsidRPr="00777632">
        <w:rPr>
          <w:rFonts w:ascii="URWPalladioL" w:hAnsi="URWPalladioL"/>
          <w:color w:val="A02B93" w:themeColor="accent5"/>
          <w:sz w:val="20"/>
          <w:szCs w:val="20"/>
        </w:rPr>
        <w:t>if only EGU emissions from Nebraska's charging demand is considered. CO2 mitigation increases moderately with added emission‐free energy generation (</w:t>
      </w:r>
      <w:r w:rsidRPr="00777632">
        <w:rPr>
          <w:rFonts w:ascii="URWPalladioL" w:hAnsi="URWPalladioL"/>
          <w:i/>
          <w:iCs/>
          <w:color w:val="A02B93" w:themeColor="accent5"/>
          <w:sz w:val="20"/>
          <w:szCs w:val="20"/>
        </w:rPr>
        <w:t xml:space="preserve">r0 </w:t>
      </w:r>
      <w:r w:rsidRPr="00777632">
        <w:rPr>
          <w:rFonts w:ascii="URWPalladioL" w:hAnsi="URWPalladioL"/>
          <w:color w:val="A02B93" w:themeColor="accent5"/>
          <w:sz w:val="20"/>
          <w:szCs w:val="20"/>
        </w:rPr>
        <w:t xml:space="preserve">→ </w:t>
      </w:r>
      <w:proofErr w:type="spellStart"/>
      <w:r w:rsidRPr="00777632">
        <w:rPr>
          <w:rFonts w:ascii="URWPalladioL" w:hAnsi="URWPalladioL"/>
          <w:i/>
          <w:iCs/>
          <w:color w:val="A02B93" w:themeColor="accent5"/>
          <w:sz w:val="20"/>
          <w:szCs w:val="20"/>
        </w:rPr>
        <w:t>rC</w:t>
      </w:r>
      <w:proofErr w:type="spellEnd"/>
      <w:r w:rsidRPr="00777632">
        <w:rPr>
          <w:rFonts w:ascii="URWPalladioL" w:hAnsi="URWPalladioL"/>
          <w:i/>
          <w:iCs/>
          <w:color w:val="A02B93" w:themeColor="accent5"/>
          <w:sz w:val="20"/>
          <w:szCs w:val="20"/>
        </w:rPr>
        <w:t xml:space="preserve"> </w:t>
      </w:r>
      <w:r w:rsidRPr="00777632">
        <w:rPr>
          <w:rFonts w:ascii="URWPalladioL" w:hAnsi="URWPalladioL"/>
          <w:color w:val="A02B93" w:themeColor="accent5"/>
          <w:sz w:val="20"/>
          <w:szCs w:val="20"/>
        </w:rPr>
        <w:t xml:space="preserve">→ </w:t>
      </w:r>
      <w:r w:rsidRPr="00777632">
        <w:rPr>
          <w:rFonts w:ascii="URWPalladioL" w:hAnsi="URWPalladioL"/>
          <w:i/>
          <w:iCs/>
          <w:color w:val="A02B93" w:themeColor="accent5"/>
          <w:sz w:val="20"/>
          <w:szCs w:val="20"/>
        </w:rPr>
        <w:t>r2C</w:t>
      </w:r>
      <w:r w:rsidRPr="00777632">
        <w:rPr>
          <w:rFonts w:ascii="URWPalladioL" w:hAnsi="URWPalladioL"/>
          <w:color w:val="A02B93" w:themeColor="accent5"/>
          <w:sz w:val="20"/>
          <w:szCs w:val="20"/>
        </w:rPr>
        <w:t xml:space="preserve">), but the total reduction in CO2 is primarily driven by the replacement of fossil fuel vehicle miles with higher‐efficiency energy from power generation stations. </w:t>
      </w:r>
    </w:p>
    <w:p w14:paraId="02A1C394" w14:textId="77777777" w:rsidR="00EB5E33" w:rsidRDefault="00EB5E33" w:rsidP="00EB5E33">
      <w:pPr>
        <w:pStyle w:val="NormalWeb"/>
        <w:contextualSpacing/>
        <w:rPr>
          <w:rFonts w:ascii="URWPalladioL" w:hAnsi="URWPalladioL"/>
          <w:color w:val="A02B93" w:themeColor="accent5"/>
          <w:sz w:val="20"/>
          <w:szCs w:val="20"/>
        </w:rPr>
      </w:pPr>
      <w:r w:rsidRPr="00E10A31">
        <w:rPr>
          <w:rFonts w:ascii="URWPalladioL" w:hAnsi="URWPalladioL"/>
          <w:color w:val="A02B93" w:themeColor="accent5"/>
          <w:sz w:val="20"/>
          <w:szCs w:val="20"/>
        </w:rPr>
        <w:t>With current infrastructure and 25% EV adoption (</w:t>
      </w:r>
      <w:r w:rsidRPr="00E10A31">
        <w:rPr>
          <w:rFonts w:ascii="URWPalladioL" w:hAnsi="URWPalladioL"/>
          <w:i/>
          <w:iCs/>
          <w:color w:val="A02B93" w:themeColor="accent5"/>
          <w:sz w:val="20"/>
          <w:szCs w:val="20"/>
        </w:rPr>
        <w:t>e25‐rC</w:t>
      </w:r>
      <w:r w:rsidRPr="00E10A31">
        <w:rPr>
          <w:rFonts w:ascii="URWPalladioL" w:hAnsi="URWPalladioL"/>
          <w:color w:val="A02B93" w:themeColor="accent5"/>
          <w:sz w:val="20"/>
          <w:szCs w:val="20"/>
        </w:rPr>
        <w:t xml:space="preserve">) we find savings of $16.8B annually (i.e., $11.6B U.S. SCC and $5.1B VSL). In more aggressive scenarios, for example, </w:t>
      </w:r>
      <w:r w:rsidRPr="00E10A31">
        <w:rPr>
          <w:rFonts w:ascii="URWPalladioL" w:hAnsi="URWPalladioL"/>
          <w:i/>
          <w:iCs/>
          <w:color w:val="A02B93" w:themeColor="accent5"/>
          <w:sz w:val="20"/>
          <w:szCs w:val="20"/>
        </w:rPr>
        <w:t>e75‐r2C</w:t>
      </w:r>
      <w:r w:rsidRPr="00E10A31">
        <w:rPr>
          <w:rFonts w:ascii="URWPalladioL" w:hAnsi="URWPalladioL"/>
          <w:color w:val="A02B93" w:themeColor="accent5"/>
          <w:sz w:val="20"/>
          <w:szCs w:val="20"/>
        </w:rPr>
        <w:t xml:space="preserve">, savings of $70B year−1 are found (i.e., $38.2B U.S. SCC and $31.7B VSL). However, we also find that PM2.5 </w:t>
      </w:r>
      <w:proofErr w:type="gramStart"/>
      <w:r w:rsidRPr="00E10A31">
        <w:rPr>
          <w:rFonts w:ascii="URWPalladioL" w:hAnsi="URWPalladioL"/>
          <w:color w:val="A02B93" w:themeColor="accent5"/>
          <w:sz w:val="20"/>
          <w:szCs w:val="20"/>
        </w:rPr>
        <w:t>changes</w:t>
      </w:r>
      <w:proofErr w:type="gramEnd"/>
      <w:r w:rsidRPr="00E10A31">
        <w:rPr>
          <w:rFonts w:ascii="URWPalladioL" w:hAnsi="URWPalladioL"/>
          <w:color w:val="A02B93" w:themeColor="accent5"/>
          <w:sz w:val="20"/>
          <w:szCs w:val="20"/>
        </w:rPr>
        <w:t xml:space="preserve"> and corresponding health impacts vary across U.S. regions, and the realization of co‐benefits for PM2.5 depends largely on the energy sources used to charge EVs. </w:t>
      </w:r>
    </w:p>
    <w:p w14:paraId="12D8A5D0" w14:textId="77777777" w:rsidR="00EB5E33" w:rsidRDefault="00EB5E33" w:rsidP="00EB5E33">
      <w:pPr>
        <w:pStyle w:val="NormalWeb"/>
        <w:contextualSpacing/>
        <w:rPr>
          <w:rFonts w:ascii="URWPalladioL" w:hAnsi="URWPalladioL"/>
          <w:color w:val="A02B93" w:themeColor="accent5"/>
          <w:sz w:val="20"/>
          <w:szCs w:val="20"/>
        </w:rPr>
      </w:pPr>
    </w:p>
    <w:p w14:paraId="5E8AA8DE" w14:textId="304D1262" w:rsidR="004C486A" w:rsidRPr="004C486A" w:rsidRDefault="00EB5E33" w:rsidP="00EB5E33">
      <w:pPr>
        <w:pStyle w:val="NormalWeb"/>
        <w:contextualSpacing/>
        <w:rPr>
          <w:rFonts w:ascii="URWPalladioL" w:hAnsi="URWPalladioL"/>
          <w:color w:val="A02B93" w:themeColor="accent5"/>
          <w:sz w:val="20"/>
          <w:szCs w:val="20"/>
        </w:rPr>
      </w:pPr>
      <w:r w:rsidRPr="00E10A31">
        <w:rPr>
          <w:rFonts w:ascii="URWPalladioL" w:hAnsi="URWPalladioL"/>
          <w:color w:val="A02B93" w:themeColor="accent5"/>
          <w:sz w:val="20"/>
          <w:szCs w:val="20"/>
        </w:rPr>
        <w:t xml:space="preserve">We find that while U.S. vehicle electrification is expected to significantly reduce transportation CO2 emissions and has the potential to improve air quality and mitigate thousands of annual premature deaths, the extent and magnitude of health co‐benefits largely depend on the charging energy mix, particularly for changes in PM2.5. The results show that while electric vehicles under status quo energy regimes produce significant CO2 reductions, the greatest health co‐benefits are achieved by electrifying vehicles and charging with a greater fraction of emission‐free electricity generation sources. </w:t>
      </w:r>
    </w:p>
    <w:p w14:paraId="148E542D" w14:textId="77777777" w:rsidR="004C486A" w:rsidRPr="004C486A" w:rsidRDefault="005D0E90" w:rsidP="00940B26">
      <w:pPr>
        <w:contextualSpacing/>
        <w:rPr>
          <w:rFonts w:eastAsia="Times New Roman"/>
          <w:kern w:val="0"/>
          <w14:ligatures w14:val="none"/>
        </w:rPr>
      </w:pPr>
      <w:r w:rsidRPr="00940B26">
        <w:rPr>
          <w:rFonts w:eastAsia="Times New Roman"/>
          <w:noProof/>
          <w:kern w:val="0"/>
        </w:rPr>
        <w:pict w14:anchorId="4D883C67">
          <v:rect id="_x0000_i1043" alt="" style="width:468pt;height:.05pt;mso-width-percent:0;mso-height-percent:0;mso-width-percent:0;mso-height-percent:0" o:hralign="center" o:hrstd="t" o:hr="t" fillcolor="#a0a0a0" stroked="f"/>
        </w:pict>
      </w:r>
    </w:p>
    <w:p w14:paraId="333FF97F"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3. Derivation and Assessment of Regional Electricity Generation Emission Factors in the USA</w:t>
      </w:r>
    </w:p>
    <w:p w14:paraId="38534AFD"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Authors:</w:t>
      </w:r>
      <w:r w:rsidRPr="004C486A">
        <w:rPr>
          <w:rFonts w:eastAsia="Times New Roman"/>
          <w:kern w:val="0"/>
          <w14:ligatures w14:val="none"/>
        </w:rPr>
        <w:t xml:space="preserve"> Ghosh, T., Ingwersen, W.W., Jamieson, M., Hawkins, T.R., et al. (2022)​</w:t>
      </w:r>
      <w:r w:rsidRPr="004C486A">
        <w:rPr>
          <w:rFonts w:eastAsia="Times New Roman"/>
          <w:kern w:val="0"/>
          <w14:ligatures w14:val="none"/>
        </w:rPr>
        <w:br/>
      </w:r>
      <w:r w:rsidRPr="004C486A">
        <w:rPr>
          <w:rFonts w:eastAsia="Times New Roman"/>
          <w:b/>
          <w:bCs/>
          <w:kern w:val="0"/>
          <w14:ligatures w14:val="none"/>
        </w:rPr>
        <w:t>Summary:</w:t>
      </w:r>
      <w:r w:rsidRPr="004C486A">
        <w:rPr>
          <w:rFonts w:eastAsia="Times New Roman"/>
          <w:kern w:val="0"/>
          <w14:ligatures w14:val="none"/>
        </w:rPr>
        <w:br/>
        <w:t xml:space="preserve">This study provides an extensive </w:t>
      </w:r>
      <w:r w:rsidRPr="004C486A">
        <w:rPr>
          <w:rFonts w:eastAsia="Times New Roman"/>
          <w:b/>
          <w:bCs/>
          <w:kern w:val="0"/>
          <w14:ligatures w14:val="none"/>
        </w:rPr>
        <w:t>life cycle impact assessment (LCIA) of electricity generation in the U.S.</w:t>
      </w:r>
      <w:r w:rsidRPr="004C486A">
        <w:rPr>
          <w:rFonts w:eastAsia="Times New Roman"/>
          <w:kern w:val="0"/>
          <w14:ligatures w14:val="none"/>
        </w:rPr>
        <w:t xml:space="preserve">, aiming to improve </w:t>
      </w:r>
      <w:r w:rsidRPr="004C486A">
        <w:rPr>
          <w:rFonts w:eastAsia="Times New Roman"/>
          <w:b/>
          <w:bCs/>
          <w:kern w:val="0"/>
          <w14:ligatures w14:val="none"/>
        </w:rPr>
        <w:t>regional emission factor (EF) accuracy</w:t>
      </w:r>
      <w:r w:rsidRPr="004C486A">
        <w:rPr>
          <w:rFonts w:eastAsia="Times New Roman"/>
          <w:kern w:val="0"/>
          <w14:ligatures w14:val="none"/>
        </w:rPr>
        <w:t xml:space="preserve">. The authors utilized </w:t>
      </w:r>
      <w:r w:rsidRPr="004C486A">
        <w:rPr>
          <w:rFonts w:eastAsia="Times New Roman"/>
          <w:b/>
          <w:bCs/>
          <w:kern w:val="0"/>
          <w14:ligatures w14:val="none"/>
        </w:rPr>
        <w:t>EPA’s eGRID data</w:t>
      </w:r>
      <w:r w:rsidRPr="004C486A">
        <w:rPr>
          <w:rFonts w:eastAsia="Times New Roman"/>
          <w:kern w:val="0"/>
          <w14:ligatures w14:val="none"/>
        </w:rPr>
        <w:t xml:space="preserve"> to generate a </w:t>
      </w:r>
      <w:r w:rsidRPr="004C486A">
        <w:rPr>
          <w:rFonts w:eastAsia="Times New Roman"/>
          <w:b/>
          <w:bCs/>
          <w:kern w:val="0"/>
          <w14:ligatures w14:val="none"/>
        </w:rPr>
        <w:t>comprehensive database</w:t>
      </w:r>
      <w:r w:rsidRPr="004C486A">
        <w:rPr>
          <w:rFonts w:eastAsia="Times New Roman"/>
          <w:kern w:val="0"/>
          <w14:ligatures w14:val="none"/>
        </w:rPr>
        <w:t xml:space="preserve"> of </w:t>
      </w:r>
      <w:r w:rsidRPr="004C486A">
        <w:rPr>
          <w:rFonts w:eastAsia="Times New Roman"/>
          <w:b/>
          <w:bCs/>
          <w:kern w:val="0"/>
          <w14:ligatures w14:val="none"/>
        </w:rPr>
        <w:t>regional electricity emissions</w:t>
      </w:r>
      <w:r w:rsidRPr="004C486A">
        <w:rPr>
          <w:rFonts w:eastAsia="Times New Roman"/>
          <w:kern w:val="0"/>
          <w14:ligatures w14:val="none"/>
        </w:rPr>
        <w:t>, which is essential for calculating EV sustainability.</w:t>
      </w:r>
    </w:p>
    <w:p w14:paraId="6E709B2F"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Key insights include:</w:t>
      </w:r>
    </w:p>
    <w:p w14:paraId="70FE3AA7" w14:textId="77777777" w:rsidR="004C486A" w:rsidRPr="004C486A" w:rsidRDefault="004C486A" w:rsidP="00940B26">
      <w:pPr>
        <w:numPr>
          <w:ilvl w:val="0"/>
          <w:numId w:val="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The carbon intensity of electricity varies significantly across U.S. regions</w:t>
      </w:r>
      <w:r w:rsidRPr="004C486A">
        <w:rPr>
          <w:rFonts w:eastAsia="Times New Roman"/>
          <w:kern w:val="0"/>
          <w14:ligatures w14:val="none"/>
        </w:rPr>
        <w:t xml:space="preserve"> due to differences in fuel sources, plant efficiency, and infrastructure.</w:t>
      </w:r>
    </w:p>
    <w:p w14:paraId="641D1E1D" w14:textId="77777777" w:rsidR="004C486A" w:rsidRPr="004C486A" w:rsidRDefault="004C486A" w:rsidP="00940B26">
      <w:pPr>
        <w:numPr>
          <w:ilvl w:val="0"/>
          <w:numId w:val="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 xml:space="preserve">Coal-heavy regions emit over 1,000 </w:t>
      </w:r>
      <w:proofErr w:type="spellStart"/>
      <w:r w:rsidRPr="004C486A">
        <w:rPr>
          <w:rFonts w:eastAsia="Times New Roman"/>
          <w:b/>
          <w:bCs/>
          <w:kern w:val="0"/>
          <w14:ligatures w14:val="none"/>
        </w:rPr>
        <w:t>gCO</w:t>
      </w:r>
      <w:proofErr w:type="spellEnd"/>
      <w:r w:rsidRPr="004C486A">
        <w:rPr>
          <w:rFonts w:eastAsia="Times New Roman"/>
          <w:b/>
          <w:bCs/>
          <w:kern w:val="0"/>
          <w14:ligatures w14:val="none"/>
        </w:rPr>
        <w:t>₂ per kWh</w:t>
      </w:r>
      <w:r w:rsidRPr="004C486A">
        <w:rPr>
          <w:rFonts w:eastAsia="Times New Roman"/>
          <w:kern w:val="0"/>
          <w14:ligatures w14:val="none"/>
        </w:rPr>
        <w:t xml:space="preserve">, whereas renewables-heavy regions emit fewer than </w:t>
      </w:r>
      <w:r w:rsidRPr="004C486A">
        <w:rPr>
          <w:rFonts w:eastAsia="Times New Roman"/>
          <w:b/>
          <w:bCs/>
          <w:kern w:val="0"/>
          <w14:ligatures w14:val="none"/>
        </w:rPr>
        <w:t xml:space="preserve">200 </w:t>
      </w:r>
      <w:proofErr w:type="spellStart"/>
      <w:r w:rsidRPr="004C486A">
        <w:rPr>
          <w:rFonts w:eastAsia="Times New Roman"/>
          <w:b/>
          <w:bCs/>
          <w:kern w:val="0"/>
          <w14:ligatures w14:val="none"/>
        </w:rPr>
        <w:t>gCO</w:t>
      </w:r>
      <w:proofErr w:type="spellEnd"/>
      <w:r w:rsidRPr="004C486A">
        <w:rPr>
          <w:rFonts w:eastAsia="Times New Roman"/>
          <w:b/>
          <w:bCs/>
          <w:kern w:val="0"/>
          <w14:ligatures w14:val="none"/>
        </w:rPr>
        <w:t>₂ per kWh</w:t>
      </w:r>
      <w:r w:rsidRPr="004C486A">
        <w:rPr>
          <w:rFonts w:eastAsia="Times New Roman"/>
          <w:kern w:val="0"/>
          <w14:ligatures w14:val="none"/>
        </w:rPr>
        <w:t>.</w:t>
      </w:r>
    </w:p>
    <w:p w14:paraId="4C192BB5" w14:textId="77777777" w:rsidR="004C486A" w:rsidRPr="004C486A" w:rsidRDefault="004C486A" w:rsidP="00940B26">
      <w:pPr>
        <w:numPr>
          <w:ilvl w:val="0"/>
          <w:numId w:val="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The transition to renewables is uneven</w:t>
      </w:r>
      <w:r w:rsidRPr="004C486A">
        <w:rPr>
          <w:rFonts w:eastAsia="Times New Roman"/>
          <w:kern w:val="0"/>
          <w14:ligatures w14:val="none"/>
        </w:rPr>
        <w:t xml:space="preserve">, meaning that </w:t>
      </w:r>
      <w:r w:rsidRPr="004C486A">
        <w:rPr>
          <w:rFonts w:eastAsia="Times New Roman"/>
          <w:b/>
          <w:bCs/>
          <w:kern w:val="0"/>
          <w14:ligatures w14:val="none"/>
        </w:rPr>
        <w:t>EVs may still rely on high-emission electricity in many areas for the foreseeable future</w:t>
      </w:r>
      <w:r w:rsidRPr="004C486A">
        <w:rPr>
          <w:rFonts w:eastAsia="Times New Roman"/>
          <w:kern w:val="0"/>
          <w14:ligatures w14:val="none"/>
        </w:rPr>
        <w:t>.</w:t>
      </w:r>
    </w:p>
    <w:p w14:paraId="7CAE8B2D" w14:textId="77777777" w:rsidR="004C486A" w:rsidRPr="004C486A" w:rsidRDefault="004C486A" w:rsidP="00940B26">
      <w:pPr>
        <w:numPr>
          <w:ilvl w:val="0"/>
          <w:numId w:val="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Existing federal and state emission factors fail to capture real-time fluctuations</w:t>
      </w:r>
      <w:r w:rsidRPr="004C486A">
        <w:rPr>
          <w:rFonts w:eastAsia="Times New Roman"/>
          <w:kern w:val="0"/>
          <w14:ligatures w14:val="none"/>
        </w:rPr>
        <w:t xml:space="preserve"> in power plant efficiency and energy demand.</w:t>
      </w:r>
    </w:p>
    <w:p w14:paraId="4F1E480A" w14:textId="77777777" w:rsid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study supports the argument that </w:t>
      </w:r>
      <w:r w:rsidRPr="004C486A">
        <w:rPr>
          <w:rFonts w:eastAsia="Times New Roman"/>
          <w:b/>
          <w:bCs/>
          <w:kern w:val="0"/>
          <w14:ligatures w14:val="none"/>
        </w:rPr>
        <w:t>Tesla’s carbon footprint must be calculated based on localized grid emissions rather than national averages</w:t>
      </w:r>
      <w:r w:rsidRPr="004C486A">
        <w:rPr>
          <w:rFonts w:eastAsia="Times New Roman"/>
          <w:kern w:val="0"/>
          <w14:ligatures w14:val="none"/>
        </w:rPr>
        <w:t xml:space="preserve">. It provides a strong foundation for </w:t>
      </w:r>
      <w:r w:rsidRPr="004C486A">
        <w:rPr>
          <w:rFonts w:eastAsia="Times New Roman"/>
          <w:kern w:val="0"/>
          <w14:ligatures w14:val="none"/>
        </w:rPr>
        <w:lastRenderedPageBreak/>
        <w:t xml:space="preserve">using </w:t>
      </w:r>
      <w:r w:rsidRPr="004C486A">
        <w:rPr>
          <w:rFonts w:eastAsia="Times New Roman"/>
          <w:b/>
          <w:bCs/>
          <w:kern w:val="0"/>
          <w14:ligatures w14:val="none"/>
        </w:rPr>
        <w:t>regional power grid data in EV sustainability assessments</w:t>
      </w:r>
      <w:r w:rsidRPr="004C486A">
        <w:rPr>
          <w:rFonts w:eastAsia="Times New Roman"/>
          <w:kern w:val="0"/>
          <w14:ligatures w14:val="none"/>
        </w:rPr>
        <w:t xml:space="preserve">, reinforcing the need for </w:t>
      </w:r>
      <w:r w:rsidRPr="004C486A">
        <w:rPr>
          <w:rFonts w:eastAsia="Times New Roman"/>
          <w:b/>
          <w:bCs/>
          <w:kern w:val="0"/>
          <w14:ligatures w14:val="none"/>
        </w:rPr>
        <w:t>location-based CO₂ calculations</w:t>
      </w:r>
      <w:r w:rsidRPr="004C486A">
        <w:rPr>
          <w:rFonts w:eastAsia="Times New Roman"/>
          <w:kern w:val="0"/>
          <w14:ligatures w14:val="none"/>
        </w:rPr>
        <w:t>.</w:t>
      </w:r>
    </w:p>
    <w:p w14:paraId="63E8BAEC"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Overview</w:t>
      </w:r>
    </w:p>
    <w:p w14:paraId="7257D350"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This study presents a </w:t>
      </w:r>
      <w:r w:rsidRPr="00940B26">
        <w:rPr>
          <w:rFonts w:eastAsia="Times New Roman"/>
          <w:b/>
          <w:bCs/>
          <w:kern w:val="0"/>
          <w14:ligatures w14:val="none"/>
        </w:rPr>
        <w:t>comprehensive analysis of regional electricity generation emissions in the United States</w:t>
      </w:r>
      <w:r w:rsidRPr="00940B26">
        <w:rPr>
          <w:rFonts w:eastAsia="Times New Roman"/>
          <w:kern w:val="0"/>
          <w14:ligatures w14:val="none"/>
        </w:rPr>
        <w:t xml:space="preserve">, aiming to improve the accuracy of </w:t>
      </w:r>
      <w:r w:rsidRPr="00940B26">
        <w:rPr>
          <w:rFonts w:eastAsia="Times New Roman"/>
          <w:b/>
          <w:bCs/>
          <w:kern w:val="0"/>
          <w14:ligatures w14:val="none"/>
        </w:rPr>
        <w:t>emission factors (EFs) used in environmental impact assessments (EIAs) for electric vehicles (EVs)</w:t>
      </w:r>
      <w:r w:rsidRPr="00940B26">
        <w:rPr>
          <w:rFonts w:eastAsia="Times New Roman"/>
          <w:kern w:val="0"/>
          <w14:ligatures w14:val="none"/>
        </w:rPr>
        <w:t xml:space="preserve">. The authors argue that </w:t>
      </w:r>
      <w:r w:rsidRPr="00940B26">
        <w:rPr>
          <w:rFonts w:eastAsia="Times New Roman"/>
          <w:b/>
          <w:bCs/>
          <w:kern w:val="0"/>
          <w14:ligatures w14:val="none"/>
        </w:rPr>
        <w:t>current federal and state-level emission calculations fail to capture the real-time fluctuations in power grid efficiency</w:t>
      </w:r>
      <w:r w:rsidRPr="00940B26">
        <w:rPr>
          <w:rFonts w:eastAsia="Times New Roman"/>
          <w:kern w:val="0"/>
          <w14:ligatures w14:val="none"/>
        </w:rPr>
        <w:t xml:space="preserve">, which significantly impacts </w:t>
      </w:r>
      <w:r w:rsidRPr="00940B26">
        <w:rPr>
          <w:rFonts w:eastAsia="Times New Roman"/>
          <w:b/>
          <w:bCs/>
          <w:kern w:val="0"/>
          <w14:ligatures w14:val="none"/>
        </w:rPr>
        <w:t>the CO₂ emissions of EVs like Tesla vehicles</w:t>
      </w:r>
      <w:r w:rsidRPr="00940B26">
        <w:rPr>
          <w:rFonts w:eastAsia="Times New Roman"/>
          <w:kern w:val="0"/>
          <w14:ligatures w14:val="none"/>
        </w:rPr>
        <w:t>.</w:t>
      </w:r>
    </w:p>
    <w:p w14:paraId="2E52A444"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By integrating </w:t>
      </w:r>
      <w:r w:rsidRPr="00940B26">
        <w:rPr>
          <w:rFonts w:eastAsia="Times New Roman"/>
          <w:b/>
          <w:bCs/>
          <w:kern w:val="0"/>
          <w14:ligatures w14:val="none"/>
        </w:rPr>
        <w:t>data from the EPA’s Emissions &amp; Generation Resource Integrated Database (eGRID) and the U.S. Energy Information Administration (EIA)</w:t>
      </w:r>
      <w:r w:rsidRPr="00940B26">
        <w:rPr>
          <w:rFonts w:eastAsia="Times New Roman"/>
          <w:kern w:val="0"/>
          <w14:ligatures w14:val="none"/>
        </w:rPr>
        <w:t xml:space="preserve">, the researchers construct a </w:t>
      </w:r>
      <w:r w:rsidRPr="00940B26">
        <w:rPr>
          <w:rFonts w:eastAsia="Times New Roman"/>
          <w:b/>
          <w:bCs/>
          <w:kern w:val="0"/>
          <w14:ligatures w14:val="none"/>
        </w:rPr>
        <w:t>detailed, spatially relevant model</w:t>
      </w:r>
      <w:r w:rsidRPr="00940B26">
        <w:rPr>
          <w:rFonts w:eastAsia="Times New Roman"/>
          <w:kern w:val="0"/>
          <w14:ligatures w14:val="none"/>
        </w:rPr>
        <w:t xml:space="preserve"> of </w:t>
      </w:r>
      <w:r w:rsidRPr="00940B26">
        <w:rPr>
          <w:rFonts w:eastAsia="Times New Roman"/>
          <w:b/>
          <w:bCs/>
          <w:kern w:val="0"/>
          <w14:ligatures w14:val="none"/>
        </w:rPr>
        <w:t>regional power generation emissions</w:t>
      </w:r>
      <w:r w:rsidRPr="00940B26">
        <w:rPr>
          <w:rFonts w:eastAsia="Times New Roman"/>
          <w:kern w:val="0"/>
          <w14:ligatures w14:val="none"/>
        </w:rPr>
        <w:t xml:space="preserve">, which is </w:t>
      </w:r>
      <w:r w:rsidRPr="00940B26">
        <w:rPr>
          <w:rFonts w:eastAsia="Times New Roman"/>
          <w:b/>
          <w:bCs/>
          <w:kern w:val="0"/>
          <w14:ligatures w14:val="none"/>
        </w:rPr>
        <w:t>crucial for understanding Tesla’s carbon footprint</w:t>
      </w:r>
      <w:r w:rsidRPr="00940B26">
        <w:rPr>
          <w:rFonts w:eastAsia="Times New Roman"/>
          <w:kern w:val="0"/>
          <w14:ligatures w14:val="none"/>
        </w:rPr>
        <w:t xml:space="preserve"> across different states.</w:t>
      </w:r>
    </w:p>
    <w:p w14:paraId="33749673"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0996C0C9">
          <v:rect id="_x0000_i1042" alt="" style="width:468pt;height:.05pt;mso-width-percent:0;mso-height-percent:0;mso-width-percent:0;mso-height-percent:0" o:hralign="center" o:hrstd="t" o:hr="t" fillcolor="#a0a0a0" stroked="f"/>
        </w:pict>
      </w:r>
    </w:p>
    <w:p w14:paraId="1ABC9A23"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1. The Importance of Regional Emission Factors for EV Analysis</w:t>
      </w:r>
    </w:p>
    <w:p w14:paraId="5071FAD1"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authors emphasize that </w:t>
      </w:r>
      <w:r w:rsidRPr="00940B26">
        <w:rPr>
          <w:rFonts w:eastAsia="Times New Roman"/>
          <w:b/>
          <w:bCs/>
          <w:kern w:val="0"/>
          <w14:ligatures w14:val="none"/>
        </w:rPr>
        <w:t>using a single, national average CO₂ emissions factor for EVs is misleading</w:t>
      </w:r>
      <w:r w:rsidRPr="00940B26">
        <w:rPr>
          <w:rFonts w:eastAsia="Times New Roman"/>
          <w:kern w:val="0"/>
          <w14:ligatures w14:val="none"/>
        </w:rPr>
        <w:t xml:space="preserve">, as it fails to </w:t>
      </w:r>
      <w:r w:rsidRPr="00940B26">
        <w:rPr>
          <w:rFonts w:eastAsia="Times New Roman"/>
          <w:b/>
          <w:bCs/>
          <w:kern w:val="0"/>
          <w14:ligatures w14:val="none"/>
        </w:rPr>
        <w:t>account for regional differences in electricity generation</w:t>
      </w:r>
      <w:r w:rsidRPr="00940B26">
        <w:rPr>
          <w:rFonts w:eastAsia="Times New Roman"/>
          <w:kern w:val="0"/>
          <w14:ligatures w14:val="none"/>
        </w:rPr>
        <w:t>.</w:t>
      </w:r>
    </w:p>
    <w:p w14:paraId="3FB0166B"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Key Findings:</w:t>
      </w:r>
    </w:p>
    <w:p w14:paraId="6158CF53" w14:textId="77777777" w:rsidR="00940B26" w:rsidRPr="00940B26" w:rsidRDefault="00940B26" w:rsidP="00940B26">
      <w:pPr>
        <w:numPr>
          <w:ilvl w:val="0"/>
          <w:numId w:val="25"/>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 xml:space="preserve">Coal-heavy states like Kentucky, West Virginia, and Indiana produce over 1,000 </w:t>
      </w:r>
      <w:proofErr w:type="spellStart"/>
      <w:r w:rsidRPr="00940B26">
        <w:rPr>
          <w:rFonts w:eastAsia="Times New Roman"/>
          <w:b/>
          <w:bCs/>
          <w:kern w:val="0"/>
          <w14:ligatures w14:val="none"/>
        </w:rPr>
        <w:t>gCO</w:t>
      </w:r>
      <w:proofErr w:type="spellEnd"/>
      <w:r w:rsidRPr="00940B26">
        <w:rPr>
          <w:rFonts w:eastAsia="Times New Roman"/>
          <w:b/>
          <w:bCs/>
          <w:kern w:val="0"/>
          <w14:ligatures w14:val="none"/>
        </w:rPr>
        <w:t>₂ per kWh</w:t>
      </w:r>
      <w:r w:rsidRPr="00940B26">
        <w:rPr>
          <w:rFonts w:eastAsia="Times New Roman"/>
          <w:kern w:val="0"/>
          <w14:ligatures w14:val="none"/>
        </w:rPr>
        <w:t xml:space="preserve">, meaning EVs charged in these areas have </w:t>
      </w:r>
      <w:r w:rsidRPr="00940B26">
        <w:rPr>
          <w:rFonts w:eastAsia="Times New Roman"/>
          <w:b/>
          <w:bCs/>
          <w:kern w:val="0"/>
          <w14:ligatures w14:val="none"/>
        </w:rPr>
        <w:t>a much higher carbon footprint than those charged in renewable-dominant states</w:t>
      </w:r>
      <w:r w:rsidRPr="00940B26">
        <w:rPr>
          <w:rFonts w:eastAsia="Times New Roman"/>
          <w:kern w:val="0"/>
          <w14:ligatures w14:val="none"/>
        </w:rPr>
        <w:t>.</w:t>
      </w:r>
    </w:p>
    <w:p w14:paraId="271695CB" w14:textId="77777777" w:rsidR="00940B26" w:rsidRPr="00940B26" w:rsidRDefault="00940B26" w:rsidP="00940B26">
      <w:pPr>
        <w:numPr>
          <w:ilvl w:val="0"/>
          <w:numId w:val="25"/>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 xml:space="preserve">California, New York, and the Pacific Northwest operate at less than 200 </w:t>
      </w:r>
      <w:proofErr w:type="spellStart"/>
      <w:r w:rsidRPr="00940B26">
        <w:rPr>
          <w:rFonts w:eastAsia="Times New Roman"/>
          <w:b/>
          <w:bCs/>
          <w:kern w:val="0"/>
          <w14:ligatures w14:val="none"/>
        </w:rPr>
        <w:t>gCO</w:t>
      </w:r>
      <w:proofErr w:type="spellEnd"/>
      <w:r w:rsidRPr="00940B26">
        <w:rPr>
          <w:rFonts w:eastAsia="Times New Roman"/>
          <w:b/>
          <w:bCs/>
          <w:kern w:val="0"/>
          <w14:ligatures w14:val="none"/>
        </w:rPr>
        <w:t>₂ per kWh</w:t>
      </w:r>
      <w:r w:rsidRPr="00940B26">
        <w:rPr>
          <w:rFonts w:eastAsia="Times New Roman"/>
          <w:kern w:val="0"/>
          <w14:ligatures w14:val="none"/>
        </w:rPr>
        <w:t xml:space="preserve">, meaning EVs charged in these states </w:t>
      </w:r>
      <w:r w:rsidRPr="00940B26">
        <w:rPr>
          <w:rFonts w:eastAsia="Times New Roman"/>
          <w:b/>
          <w:bCs/>
          <w:kern w:val="0"/>
          <w14:ligatures w14:val="none"/>
        </w:rPr>
        <w:t>achieve significantly greater emissions reductions than gasoline-powered cars</w:t>
      </w:r>
      <w:r w:rsidRPr="00940B26">
        <w:rPr>
          <w:rFonts w:eastAsia="Times New Roman"/>
          <w:kern w:val="0"/>
          <w14:ligatures w14:val="none"/>
        </w:rPr>
        <w:t>.</w:t>
      </w:r>
    </w:p>
    <w:p w14:paraId="287D6324" w14:textId="77777777" w:rsidR="00940B26" w:rsidRPr="00940B26" w:rsidRDefault="00940B26" w:rsidP="00940B26">
      <w:pPr>
        <w:numPr>
          <w:ilvl w:val="0"/>
          <w:numId w:val="25"/>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Grid efficiency improvements are happening unevenly</w:t>
      </w:r>
      <w:r w:rsidRPr="00940B26">
        <w:rPr>
          <w:rFonts w:eastAsia="Times New Roman"/>
          <w:kern w:val="0"/>
          <w14:ligatures w14:val="none"/>
        </w:rPr>
        <w:t xml:space="preserve"> across the country, leading to </w:t>
      </w:r>
      <w:r w:rsidRPr="00940B26">
        <w:rPr>
          <w:rFonts w:eastAsia="Times New Roman"/>
          <w:b/>
          <w:bCs/>
          <w:kern w:val="0"/>
          <w14:ligatures w14:val="none"/>
        </w:rPr>
        <w:t>high variability in Tesla’s real-world CO₂ footprint depending on where it is charged</w:t>
      </w:r>
      <w:r w:rsidRPr="00940B26">
        <w:rPr>
          <w:rFonts w:eastAsia="Times New Roman"/>
          <w:kern w:val="0"/>
          <w14:ligatures w14:val="none"/>
        </w:rPr>
        <w:t>.</w:t>
      </w:r>
    </w:p>
    <w:p w14:paraId="6D51201C"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These findings strongly support your research’s </w:t>
      </w:r>
      <w:r w:rsidRPr="00940B26">
        <w:rPr>
          <w:rFonts w:eastAsia="Times New Roman"/>
          <w:b/>
          <w:bCs/>
          <w:kern w:val="0"/>
          <w14:ligatures w14:val="none"/>
        </w:rPr>
        <w:t>focus on regional grid differences</w:t>
      </w:r>
      <w:r w:rsidRPr="00940B26">
        <w:rPr>
          <w:rFonts w:eastAsia="Times New Roman"/>
          <w:kern w:val="0"/>
          <w14:ligatures w14:val="none"/>
        </w:rPr>
        <w:t xml:space="preserve"> and reinforce the argument that </w:t>
      </w:r>
      <w:r w:rsidRPr="00940B26">
        <w:rPr>
          <w:rFonts w:eastAsia="Times New Roman"/>
          <w:b/>
          <w:bCs/>
          <w:kern w:val="0"/>
          <w14:ligatures w14:val="none"/>
        </w:rPr>
        <w:t>Tesla’s emissions cannot be measured without incorporating localized electricity data</w:t>
      </w:r>
      <w:r w:rsidRPr="00940B26">
        <w:rPr>
          <w:rFonts w:eastAsia="Times New Roman"/>
          <w:kern w:val="0"/>
          <w14:ligatures w14:val="none"/>
        </w:rPr>
        <w:t>.</w:t>
      </w:r>
    </w:p>
    <w:p w14:paraId="5C49CFAD"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1AE02352">
          <v:rect id="_x0000_i1041" alt="" style="width:468pt;height:.05pt;mso-width-percent:0;mso-height-percent:0;mso-width-percent:0;mso-height-percent:0" o:hralign="center" o:hrstd="t" o:hr="t" fillcolor="#a0a0a0" stroked="f"/>
        </w:pict>
      </w:r>
    </w:p>
    <w:p w14:paraId="16B10348"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2. The Role of Marginal vs. Average Emission Factors (MEFs vs. AEFs)</w:t>
      </w:r>
    </w:p>
    <w:p w14:paraId="1FD7960F"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One of the study’s most critical insights is the distinction between </w:t>
      </w:r>
      <w:r w:rsidRPr="00940B26">
        <w:rPr>
          <w:rFonts w:eastAsia="Times New Roman"/>
          <w:b/>
          <w:bCs/>
          <w:kern w:val="0"/>
          <w14:ligatures w14:val="none"/>
        </w:rPr>
        <w:t>Marginal Emission Factors (MEFs) and Average Emission Factors (AEFs)</w:t>
      </w:r>
      <w:r w:rsidRPr="00940B26">
        <w:rPr>
          <w:rFonts w:eastAsia="Times New Roman"/>
          <w:kern w:val="0"/>
          <w14:ligatures w14:val="none"/>
        </w:rPr>
        <w:t xml:space="preserve">, both of which </w:t>
      </w:r>
      <w:r w:rsidRPr="00940B26">
        <w:rPr>
          <w:rFonts w:eastAsia="Times New Roman"/>
          <w:b/>
          <w:bCs/>
          <w:kern w:val="0"/>
          <w14:ligatures w14:val="none"/>
        </w:rPr>
        <w:t>impact how EVs’ CO₂ emissions should be calculated</w:t>
      </w:r>
      <w:r w:rsidRPr="00940B26">
        <w:rPr>
          <w:rFonts w:eastAsia="Times New Roman"/>
          <w:kern w:val="0"/>
          <w14:ligatures w14:val="none"/>
        </w:rPr>
        <w:t>.</w:t>
      </w:r>
    </w:p>
    <w:p w14:paraId="2CA47A11"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Findings:</w:t>
      </w:r>
    </w:p>
    <w:p w14:paraId="3CEBB5FE" w14:textId="77777777" w:rsidR="00940B26" w:rsidRPr="00940B26" w:rsidRDefault="00940B26" w:rsidP="00940B26">
      <w:pPr>
        <w:numPr>
          <w:ilvl w:val="0"/>
          <w:numId w:val="26"/>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AEFs (Average Emission Factors) calculate a state’s total CO₂ emissions divided by total electricity generation</w:t>
      </w:r>
      <w:r w:rsidRPr="00940B26">
        <w:rPr>
          <w:rFonts w:eastAsia="Times New Roman"/>
          <w:kern w:val="0"/>
          <w14:ligatures w14:val="none"/>
        </w:rPr>
        <w:t>—this is the method most commonly used in EV research.</w:t>
      </w:r>
    </w:p>
    <w:p w14:paraId="39B1A69E" w14:textId="77777777" w:rsidR="00940B26" w:rsidRPr="00940B26" w:rsidRDefault="00940B26" w:rsidP="00940B26">
      <w:pPr>
        <w:numPr>
          <w:ilvl w:val="0"/>
          <w:numId w:val="26"/>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MEFs (Marginal Emission Factors) measure the emissions from the specific power plants that ramp up or down in response to changes in electricity demand</w:t>
      </w:r>
      <w:r w:rsidRPr="00940B26">
        <w:rPr>
          <w:rFonts w:eastAsia="Times New Roman"/>
          <w:kern w:val="0"/>
          <w14:ligatures w14:val="none"/>
        </w:rPr>
        <w:t xml:space="preserve">—this provides a </w:t>
      </w:r>
      <w:r w:rsidRPr="00940B26">
        <w:rPr>
          <w:rFonts w:eastAsia="Times New Roman"/>
          <w:b/>
          <w:bCs/>
          <w:kern w:val="0"/>
          <w14:ligatures w14:val="none"/>
        </w:rPr>
        <w:t>more accurate measure of EV emissions</w:t>
      </w:r>
      <w:r w:rsidRPr="00940B26">
        <w:rPr>
          <w:rFonts w:eastAsia="Times New Roman"/>
          <w:kern w:val="0"/>
          <w14:ligatures w14:val="none"/>
        </w:rPr>
        <w:t xml:space="preserve">, as it captures </w:t>
      </w:r>
      <w:r w:rsidRPr="00940B26">
        <w:rPr>
          <w:rFonts w:eastAsia="Times New Roman"/>
          <w:b/>
          <w:bCs/>
          <w:kern w:val="0"/>
          <w14:ligatures w14:val="none"/>
        </w:rPr>
        <w:t>which power sources are activated when EVs are charged</w:t>
      </w:r>
      <w:r w:rsidRPr="00940B26">
        <w:rPr>
          <w:rFonts w:eastAsia="Times New Roman"/>
          <w:kern w:val="0"/>
          <w14:ligatures w14:val="none"/>
        </w:rPr>
        <w:t>.</w:t>
      </w:r>
    </w:p>
    <w:p w14:paraId="6F51D0F7" w14:textId="77777777" w:rsidR="00940B26" w:rsidRPr="00940B26" w:rsidRDefault="00940B26" w:rsidP="00940B26">
      <w:pPr>
        <w:numPr>
          <w:ilvl w:val="0"/>
          <w:numId w:val="26"/>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some states, MEFs are 30-50% higher than AEFs</w:t>
      </w:r>
      <w:r w:rsidRPr="00940B26">
        <w:rPr>
          <w:rFonts w:eastAsia="Times New Roman"/>
          <w:kern w:val="0"/>
          <w14:ligatures w14:val="none"/>
        </w:rPr>
        <w:t xml:space="preserve">, suggesting that </w:t>
      </w:r>
      <w:r w:rsidRPr="00940B26">
        <w:rPr>
          <w:rFonts w:eastAsia="Times New Roman"/>
          <w:b/>
          <w:bCs/>
          <w:kern w:val="0"/>
          <w14:ligatures w14:val="none"/>
        </w:rPr>
        <w:t>EV emissions may be underestimated in coal-heavy grids</w:t>
      </w:r>
      <w:r w:rsidRPr="00940B26">
        <w:rPr>
          <w:rFonts w:eastAsia="Times New Roman"/>
          <w:kern w:val="0"/>
          <w14:ligatures w14:val="none"/>
        </w:rPr>
        <w:t xml:space="preserve"> when using AEFs.</w:t>
      </w:r>
    </w:p>
    <w:p w14:paraId="30CA7E34"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lastRenderedPageBreak/>
        <w:t xml:space="preserve">This finding is highly relevant to Tesla’s CO₂ analysis, as </w:t>
      </w:r>
      <w:r w:rsidRPr="00940B26">
        <w:rPr>
          <w:rFonts w:eastAsia="Times New Roman"/>
          <w:b/>
          <w:bCs/>
          <w:kern w:val="0"/>
          <w14:ligatures w14:val="none"/>
        </w:rPr>
        <w:t>most existing Tesla sustainability reports use AEFs rather than MEFs</w:t>
      </w:r>
      <w:r w:rsidRPr="00940B26">
        <w:rPr>
          <w:rFonts w:eastAsia="Times New Roman"/>
          <w:kern w:val="0"/>
          <w14:ligatures w14:val="none"/>
        </w:rPr>
        <w:t xml:space="preserve">, potentially </w:t>
      </w:r>
      <w:r w:rsidRPr="00940B26">
        <w:rPr>
          <w:rFonts w:eastAsia="Times New Roman"/>
          <w:b/>
          <w:bCs/>
          <w:kern w:val="0"/>
          <w14:ligatures w14:val="none"/>
        </w:rPr>
        <w:t>underreporting real-world emissions for Tesla vehicles charged in fossil fuel-dependent grids</w:t>
      </w:r>
      <w:r w:rsidRPr="00940B26">
        <w:rPr>
          <w:rFonts w:eastAsia="Times New Roman"/>
          <w:kern w:val="0"/>
          <w14:ligatures w14:val="none"/>
        </w:rPr>
        <w:t>.</w:t>
      </w:r>
    </w:p>
    <w:p w14:paraId="63586F13"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2DA764C2">
          <v:rect id="_x0000_i1040" alt="" style="width:468pt;height:.05pt;mso-width-percent:0;mso-height-percent:0;mso-width-percent:0;mso-height-percent:0" o:hralign="center" o:hrstd="t" o:hr="t" fillcolor="#a0a0a0" stroked="f"/>
        </w:pict>
      </w:r>
    </w:p>
    <w:p w14:paraId="52AA121B"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3. Seasonal and Temporal Variability in Electricity Grid Emissions</w:t>
      </w:r>
    </w:p>
    <w:p w14:paraId="6185665B"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study also examines how </w:t>
      </w:r>
      <w:r w:rsidRPr="00940B26">
        <w:rPr>
          <w:rFonts w:eastAsia="Times New Roman"/>
          <w:b/>
          <w:bCs/>
          <w:kern w:val="0"/>
          <w14:ligatures w14:val="none"/>
        </w:rPr>
        <w:t>power grid emissions fluctuate based on season and time of day</w:t>
      </w:r>
      <w:r w:rsidRPr="00940B26">
        <w:rPr>
          <w:rFonts w:eastAsia="Times New Roman"/>
          <w:kern w:val="0"/>
          <w14:ligatures w14:val="none"/>
        </w:rPr>
        <w:t xml:space="preserve">, which further complicates efforts to determine a </w:t>
      </w:r>
      <w:r w:rsidRPr="00940B26">
        <w:rPr>
          <w:rFonts w:eastAsia="Times New Roman"/>
          <w:b/>
          <w:bCs/>
          <w:kern w:val="0"/>
          <w14:ligatures w14:val="none"/>
        </w:rPr>
        <w:t>true CO₂ footprint for EVs</w:t>
      </w:r>
      <w:r w:rsidRPr="00940B26">
        <w:rPr>
          <w:rFonts w:eastAsia="Times New Roman"/>
          <w:kern w:val="0"/>
          <w14:ligatures w14:val="none"/>
        </w:rPr>
        <w:t>.</w:t>
      </w:r>
    </w:p>
    <w:p w14:paraId="55B49503"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Findings:</w:t>
      </w:r>
    </w:p>
    <w:p w14:paraId="0BC579C5" w14:textId="77777777" w:rsidR="00940B26" w:rsidRPr="00940B26" w:rsidRDefault="00940B26" w:rsidP="00940B26">
      <w:pPr>
        <w:numPr>
          <w:ilvl w:val="0"/>
          <w:numId w:val="27"/>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Winter months have higher average CO₂ emissions in many regions</w:t>
      </w:r>
      <w:r w:rsidRPr="00940B26">
        <w:rPr>
          <w:rFonts w:eastAsia="Times New Roman"/>
          <w:kern w:val="0"/>
          <w14:ligatures w14:val="none"/>
        </w:rPr>
        <w:t xml:space="preserve">, as </w:t>
      </w:r>
      <w:r w:rsidRPr="00940B26">
        <w:rPr>
          <w:rFonts w:eastAsia="Times New Roman"/>
          <w:b/>
          <w:bCs/>
          <w:kern w:val="0"/>
          <w14:ligatures w14:val="none"/>
        </w:rPr>
        <w:t>coal and natural gas plants ramp up to meet heating demand</w:t>
      </w:r>
      <w:r w:rsidRPr="00940B26">
        <w:rPr>
          <w:rFonts w:eastAsia="Times New Roman"/>
          <w:kern w:val="0"/>
          <w14:ligatures w14:val="none"/>
        </w:rPr>
        <w:t>.</w:t>
      </w:r>
    </w:p>
    <w:p w14:paraId="31DD40B3" w14:textId="77777777" w:rsidR="00940B26" w:rsidRPr="00940B26" w:rsidRDefault="00940B26" w:rsidP="00940B26">
      <w:pPr>
        <w:numPr>
          <w:ilvl w:val="0"/>
          <w:numId w:val="27"/>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Peak renewable generation hours (midday for solar, evening for wind) lead to lower marginal emissions</w:t>
      </w:r>
      <w:r w:rsidRPr="00940B26">
        <w:rPr>
          <w:rFonts w:eastAsia="Times New Roman"/>
          <w:kern w:val="0"/>
          <w14:ligatures w14:val="none"/>
        </w:rPr>
        <w:t>.</w:t>
      </w:r>
    </w:p>
    <w:p w14:paraId="1007ED78" w14:textId="77777777" w:rsidR="00940B26" w:rsidRPr="00940B26" w:rsidRDefault="00940B26" w:rsidP="00940B26">
      <w:pPr>
        <w:numPr>
          <w:ilvl w:val="0"/>
          <w:numId w:val="27"/>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In some regions, charging at night results in higher CO₂ emissions than charging during the day</w:t>
      </w:r>
      <w:r w:rsidRPr="00940B26">
        <w:rPr>
          <w:rFonts w:eastAsia="Times New Roman"/>
          <w:kern w:val="0"/>
          <w14:ligatures w14:val="none"/>
        </w:rPr>
        <w:t>, contrary to the assumption that off-peak charging is always beneficial.</w:t>
      </w:r>
    </w:p>
    <w:p w14:paraId="1B2DD14A"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These findings suggest that </w:t>
      </w:r>
      <w:r w:rsidRPr="00940B26">
        <w:rPr>
          <w:rFonts w:eastAsia="Times New Roman"/>
          <w:b/>
          <w:bCs/>
          <w:kern w:val="0"/>
          <w14:ligatures w14:val="none"/>
        </w:rPr>
        <w:t>Tesla owners could significantly reduce their vehicle’s carbon footprint by timing their charging schedules to align with periods of high renewable energy production</w:t>
      </w:r>
      <w:r w:rsidRPr="00940B26">
        <w:rPr>
          <w:rFonts w:eastAsia="Times New Roman"/>
          <w:kern w:val="0"/>
          <w14:ligatures w14:val="none"/>
        </w:rPr>
        <w:t>.</w:t>
      </w:r>
    </w:p>
    <w:p w14:paraId="47C2BC4E" w14:textId="77777777" w:rsidR="00940B26" w:rsidRPr="00940B26" w:rsidRDefault="005D0E90" w:rsidP="00940B26">
      <w:pPr>
        <w:contextualSpacing/>
        <w:rPr>
          <w:rFonts w:eastAsia="Times New Roman"/>
          <w:kern w:val="0"/>
          <w14:ligatures w14:val="none"/>
        </w:rPr>
      </w:pPr>
      <w:r w:rsidRPr="00940B26">
        <w:rPr>
          <w:rFonts w:eastAsia="Times New Roman"/>
          <w:noProof/>
          <w:kern w:val="0"/>
        </w:rPr>
        <w:pict w14:anchorId="606593A0">
          <v:rect id="_x0000_i1039" alt="" style="width:468pt;height:.05pt;mso-width-percent:0;mso-height-percent:0;mso-width-percent:0;mso-height-percent:0" o:hralign="center" o:hrstd="t" o:hr="t" fillcolor="#a0a0a0" stroked="f"/>
        </w:pict>
      </w:r>
    </w:p>
    <w:p w14:paraId="14BECD90" w14:textId="77777777" w:rsidR="00940B26" w:rsidRPr="00940B26" w:rsidRDefault="00940B26" w:rsidP="00940B26">
      <w:pPr>
        <w:spacing w:before="100" w:beforeAutospacing="1" w:after="100" w:afterAutospacing="1"/>
        <w:contextualSpacing/>
        <w:outlineLvl w:val="2"/>
        <w:rPr>
          <w:rFonts w:eastAsia="Times New Roman"/>
          <w:b/>
          <w:bCs/>
          <w:kern w:val="0"/>
          <w:sz w:val="27"/>
          <w:szCs w:val="27"/>
          <w14:ligatures w14:val="none"/>
        </w:rPr>
      </w:pPr>
      <w:r w:rsidRPr="00940B26">
        <w:rPr>
          <w:rFonts w:eastAsia="Times New Roman"/>
          <w:b/>
          <w:bCs/>
          <w:kern w:val="0"/>
          <w:sz w:val="27"/>
          <w:szCs w:val="27"/>
          <w14:ligatures w14:val="none"/>
        </w:rPr>
        <w:t>4. Implications for EV Policy and Consumer Choices</w:t>
      </w:r>
    </w:p>
    <w:p w14:paraId="76E0BCE4" w14:textId="77777777" w:rsidR="00940B26" w:rsidRP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 study discusses how </w:t>
      </w:r>
      <w:r w:rsidRPr="00940B26">
        <w:rPr>
          <w:rFonts w:eastAsia="Times New Roman"/>
          <w:b/>
          <w:bCs/>
          <w:kern w:val="0"/>
          <w14:ligatures w14:val="none"/>
        </w:rPr>
        <w:t>regional variability in emissions should inform EV policy and consumer decision-making</w:t>
      </w:r>
      <w:r w:rsidRPr="00940B26">
        <w:rPr>
          <w:rFonts w:eastAsia="Times New Roman"/>
          <w:kern w:val="0"/>
          <w14:ligatures w14:val="none"/>
        </w:rPr>
        <w:t>.</w:t>
      </w:r>
    </w:p>
    <w:p w14:paraId="26BB5DC8" w14:textId="77777777" w:rsidR="00940B26" w:rsidRPr="00940B26" w:rsidRDefault="00940B26" w:rsidP="00940B26">
      <w:pPr>
        <w:spacing w:before="100" w:beforeAutospacing="1" w:after="100" w:afterAutospacing="1"/>
        <w:contextualSpacing/>
        <w:outlineLvl w:val="3"/>
        <w:rPr>
          <w:rFonts w:eastAsia="Times New Roman"/>
          <w:b/>
          <w:bCs/>
          <w:kern w:val="0"/>
          <w14:ligatures w14:val="none"/>
        </w:rPr>
      </w:pPr>
      <w:r w:rsidRPr="00940B26">
        <w:rPr>
          <w:rFonts w:eastAsia="Times New Roman"/>
          <w:b/>
          <w:bCs/>
          <w:kern w:val="0"/>
          <w14:ligatures w14:val="none"/>
        </w:rPr>
        <w:t>Key Recommendations:</w:t>
      </w:r>
    </w:p>
    <w:p w14:paraId="7D098B4F" w14:textId="77777777" w:rsidR="00940B26" w:rsidRPr="00940B26" w:rsidRDefault="00940B26" w:rsidP="00940B26">
      <w:pPr>
        <w:numPr>
          <w:ilvl w:val="0"/>
          <w:numId w:val="28"/>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EV tax incentives should be linked to grid emissions rather than applied universally</w:t>
      </w:r>
      <w:r w:rsidRPr="00940B26">
        <w:rPr>
          <w:rFonts w:eastAsia="Times New Roman"/>
          <w:kern w:val="0"/>
          <w14:ligatures w14:val="none"/>
        </w:rPr>
        <w:t xml:space="preserve">—EVs provide a much greater benefit in </w:t>
      </w:r>
      <w:r w:rsidRPr="00940B26">
        <w:rPr>
          <w:rFonts w:eastAsia="Times New Roman"/>
          <w:b/>
          <w:bCs/>
          <w:kern w:val="0"/>
          <w14:ligatures w14:val="none"/>
        </w:rPr>
        <w:t>low-carbon grid regions</w:t>
      </w:r>
      <w:r w:rsidRPr="00940B26">
        <w:rPr>
          <w:rFonts w:eastAsia="Times New Roman"/>
          <w:kern w:val="0"/>
          <w14:ligatures w14:val="none"/>
        </w:rPr>
        <w:t xml:space="preserve"> than in </w:t>
      </w:r>
      <w:r w:rsidRPr="00940B26">
        <w:rPr>
          <w:rFonts w:eastAsia="Times New Roman"/>
          <w:b/>
          <w:bCs/>
          <w:kern w:val="0"/>
          <w14:ligatures w14:val="none"/>
        </w:rPr>
        <w:t>coal-heavy states</w:t>
      </w:r>
      <w:r w:rsidRPr="00940B26">
        <w:rPr>
          <w:rFonts w:eastAsia="Times New Roman"/>
          <w:kern w:val="0"/>
          <w14:ligatures w14:val="none"/>
        </w:rPr>
        <w:t>.</w:t>
      </w:r>
    </w:p>
    <w:p w14:paraId="723244BD" w14:textId="77777777" w:rsidR="00940B26" w:rsidRPr="00940B26" w:rsidRDefault="00940B26" w:rsidP="00940B26">
      <w:pPr>
        <w:numPr>
          <w:ilvl w:val="0"/>
          <w:numId w:val="28"/>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Consumers should be educated on charging strategies</w:t>
      </w:r>
      <w:r w:rsidRPr="00940B26">
        <w:rPr>
          <w:rFonts w:eastAsia="Times New Roman"/>
          <w:kern w:val="0"/>
          <w14:ligatures w14:val="none"/>
        </w:rPr>
        <w:t xml:space="preserve"> to maximize emissions reductions—charging schedules should align with peak renewable generation.</w:t>
      </w:r>
    </w:p>
    <w:p w14:paraId="0D840E5C" w14:textId="77777777" w:rsidR="00940B26" w:rsidRPr="00940B26" w:rsidRDefault="00940B26" w:rsidP="00940B26">
      <w:pPr>
        <w:numPr>
          <w:ilvl w:val="0"/>
          <w:numId w:val="28"/>
        </w:numPr>
        <w:spacing w:before="100" w:beforeAutospacing="1" w:after="100" w:afterAutospacing="1"/>
        <w:contextualSpacing/>
        <w:rPr>
          <w:rFonts w:eastAsia="Times New Roman"/>
          <w:kern w:val="0"/>
          <w14:ligatures w14:val="none"/>
        </w:rPr>
      </w:pPr>
      <w:r w:rsidRPr="00940B26">
        <w:rPr>
          <w:rFonts w:eastAsia="Times New Roman"/>
          <w:b/>
          <w:bCs/>
          <w:kern w:val="0"/>
          <w14:ligatures w14:val="none"/>
        </w:rPr>
        <w:t>State-level carbon pricing or renewable energy incentives</w:t>
      </w:r>
      <w:r w:rsidRPr="00940B26">
        <w:rPr>
          <w:rFonts w:eastAsia="Times New Roman"/>
          <w:kern w:val="0"/>
          <w14:ligatures w14:val="none"/>
        </w:rPr>
        <w:t xml:space="preserve"> could help reduce the CO₂ footprint of EVs in high-emission grid states.</w:t>
      </w:r>
    </w:p>
    <w:p w14:paraId="68699C96" w14:textId="637E53DE" w:rsidR="00940B26" w:rsidRDefault="00940B26" w:rsidP="00940B26">
      <w:pPr>
        <w:spacing w:before="100" w:beforeAutospacing="1" w:after="100" w:afterAutospacing="1"/>
        <w:contextualSpacing/>
        <w:rPr>
          <w:rFonts w:eastAsia="Times New Roman"/>
          <w:kern w:val="0"/>
          <w14:ligatures w14:val="none"/>
        </w:rPr>
      </w:pPr>
      <w:r w:rsidRPr="00940B26">
        <w:rPr>
          <w:rFonts w:eastAsia="Times New Roman"/>
          <w:kern w:val="0"/>
          <w14:ligatures w14:val="none"/>
        </w:rPr>
        <w:t xml:space="preserve">These policy recommendations support your argument that </w:t>
      </w:r>
      <w:r w:rsidRPr="00940B26">
        <w:rPr>
          <w:rFonts w:eastAsia="Times New Roman"/>
          <w:b/>
          <w:bCs/>
          <w:kern w:val="0"/>
          <w14:ligatures w14:val="none"/>
        </w:rPr>
        <w:t>Tesla’s sustainability cannot be assumed to be equal across all locations</w:t>
      </w:r>
      <w:r w:rsidRPr="00940B26">
        <w:rPr>
          <w:rFonts w:eastAsia="Times New Roman"/>
          <w:kern w:val="0"/>
          <w14:ligatures w14:val="none"/>
        </w:rPr>
        <w:t xml:space="preserve">, and that </w:t>
      </w:r>
      <w:r w:rsidRPr="00940B26">
        <w:rPr>
          <w:rFonts w:eastAsia="Times New Roman"/>
          <w:b/>
          <w:bCs/>
          <w:kern w:val="0"/>
          <w14:ligatures w14:val="none"/>
        </w:rPr>
        <w:t>EV policy should be regionally tailored</w:t>
      </w:r>
      <w:r w:rsidRPr="00940B26">
        <w:rPr>
          <w:rFonts w:eastAsia="Times New Roman"/>
          <w:kern w:val="0"/>
          <w14:ligatures w14:val="none"/>
        </w:rPr>
        <w:t>.</w:t>
      </w:r>
    </w:p>
    <w:p w14:paraId="4E853CC6" w14:textId="77777777" w:rsidR="00940B26" w:rsidRDefault="00940B26" w:rsidP="00940B26">
      <w:pPr>
        <w:spacing w:before="100" w:beforeAutospacing="1" w:after="100" w:afterAutospacing="1"/>
        <w:contextualSpacing/>
        <w:rPr>
          <w:rFonts w:eastAsia="Times New Roman"/>
          <w:kern w:val="0"/>
          <w14:ligatures w14:val="none"/>
        </w:rPr>
      </w:pPr>
    </w:p>
    <w:p w14:paraId="1B2AD7FF" w14:textId="77777777" w:rsidR="004C486A" w:rsidRDefault="004C486A" w:rsidP="00940B26">
      <w:pPr>
        <w:contextualSpacing/>
        <w:rPr>
          <w:color w:val="196B24" w:themeColor="accent3"/>
          <w:sz w:val="20"/>
          <w:szCs w:val="20"/>
          <w:shd w:val="clear" w:color="auto" w:fill="FFFFFF"/>
        </w:rPr>
      </w:pPr>
      <w:r w:rsidRPr="000A4B08">
        <w:rPr>
          <w:color w:val="196B24" w:themeColor="accent3"/>
          <w:sz w:val="20"/>
          <w:szCs w:val="20"/>
          <w:shd w:val="clear" w:color="auto" w:fill="FFFFFF"/>
        </w:rPr>
        <w:t>Ghosh, T., Ingwersen, W. W., Jamieson, M., Hawkins, T. R., Cashman, S., Hottle, T., Carpenter, A., &amp; Richa, K. (2023). Derivation and assessment of regional electricity generation emission factors in the USA.</w:t>
      </w:r>
      <w:r w:rsidRPr="000A4B08">
        <w:rPr>
          <w:i/>
          <w:iCs/>
          <w:color w:val="196B24" w:themeColor="accent3"/>
          <w:sz w:val="20"/>
          <w:szCs w:val="20"/>
          <w:shd w:val="clear" w:color="auto" w:fill="FFFFFF"/>
        </w:rPr>
        <w:t> The International Journal of Life Cycle Assessment, 28</w:t>
      </w:r>
      <w:r w:rsidRPr="000A4B08">
        <w:rPr>
          <w:color w:val="196B24" w:themeColor="accent3"/>
          <w:sz w:val="20"/>
          <w:szCs w:val="20"/>
          <w:shd w:val="clear" w:color="auto" w:fill="FFFFFF"/>
        </w:rPr>
        <w:t xml:space="preserve">(2), 156-171. </w:t>
      </w:r>
      <w:hyperlink r:id="rId7" w:history="1">
        <w:r w:rsidRPr="000A4B08">
          <w:rPr>
            <w:rStyle w:val="Hyperlink"/>
            <w:color w:val="196B24" w:themeColor="accent3"/>
            <w:sz w:val="20"/>
            <w:szCs w:val="20"/>
            <w:shd w:val="clear" w:color="auto" w:fill="FFFFFF"/>
          </w:rPr>
          <w:t>https://doi.org/10.1007/s11367-022-02113-1</w:t>
        </w:r>
      </w:hyperlink>
    </w:p>
    <w:p w14:paraId="55AD0722" w14:textId="77777777" w:rsidR="004C486A" w:rsidRDefault="004C486A" w:rsidP="00940B26">
      <w:pPr>
        <w:contextualSpacing/>
        <w:rPr>
          <w:color w:val="196B24" w:themeColor="accent3"/>
          <w:sz w:val="20"/>
          <w:szCs w:val="20"/>
          <w:shd w:val="clear" w:color="auto" w:fill="FFFFFF"/>
        </w:rPr>
      </w:pPr>
    </w:p>
    <w:p w14:paraId="69F797B7" w14:textId="77777777" w:rsidR="004C486A" w:rsidRDefault="004C486A" w:rsidP="00940B26">
      <w:pPr>
        <w:contextualSpacing/>
        <w:rPr>
          <w:color w:val="196B24" w:themeColor="accent3"/>
          <w:sz w:val="20"/>
          <w:szCs w:val="20"/>
        </w:rPr>
      </w:pPr>
      <w:r w:rsidRPr="000A4B08">
        <w:rPr>
          <w:color w:val="196B24" w:themeColor="accent3"/>
          <w:sz w:val="20"/>
          <w:szCs w:val="20"/>
        </w:rPr>
        <w:t xml:space="preserve">Electricity production is one of the largest sources of environmental emissions—especially greenhouse gases (GHGs)—in the USA. Emission factors (EFs) vary from region to region, which requires the use of spatially relevant EF data for electricity production while performing life cycle assessments (LCAs). Uncertainty information, which is sought by LCA practitioners, is rarely supplied with available life cycle inventories (LCIs). </w:t>
      </w:r>
    </w:p>
    <w:p w14:paraId="5A8424B1" w14:textId="77777777" w:rsidR="004C486A" w:rsidRDefault="004C486A" w:rsidP="00940B26">
      <w:pPr>
        <w:contextualSpacing/>
        <w:rPr>
          <w:color w:val="196B24" w:themeColor="accent3"/>
          <w:sz w:val="20"/>
          <w:szCs w:val="20"/>
        </w:rPr>
      </w:pPr>
    </w:p>
    <w:p w14:paraId="4CBADD56" w14:textId="0064559A" w:rsidR="004C486A" w:rsidRDefault="004C486A" w:rsidP="00940B26">
      <w:pPr>
        <w:contextualSpacing/>
        <w:rPr>
          <w:color w:val="196B24" w:themeColor="accent3"/>
          <w:sz w:val="20"/>
          <w:szCs w:val="20"/>
        </w:rPr>
      </w:pPr>
      <w:r w:rsidRPr="000A4B08">
        <w:rPr>
          <w:color w:val="196B24" w:themeColor="accent3"/>
          <w:sz w:val="20"/>
          <w:szCs w:val="20"/>
        </w:rPr>
        <w:t>Because electricity generation technologies have evolved over time and are varied across different regions of the USA, the potential life cycle environmental impacts of generation within the country vary by region; as a result, the potential life cycle environmental impacts of electricity generation within the USA differ across regions (</w:t>
      </w:r>
      <w:proofErr w:type="spellStart"/>
      <w:r w:rsidRPr="000A4B08">
        <w:rPr>
          <w:color w:val="196B24" w:themeColor="accent3"/>
          <w:sz w:val="20"/>
          <w:szCs w:val="20"/>
        </w:rPr>
        <w:t>Mutel</w:t>
      </w:r>
      <w:proofErr w:type="spellEnd"/>
      <w:r w:rsidRPr="000A4B08">
        <w:rPr>
          <w:color w:val="196B24" w:themeColor="accent3"/>
          <w:sz w:val="20"/>
          <w:szCs w:val="20"/>
        </w:rPr>
        <w:t xml:space="preserve"> et al. 2012; Tamayao et al. 2015). </w:t>
      </w:r>
    </w:p>
    <w:p w14:paraId="7BE4D8A7" w14:textId="77777777" w:rsidR="005679A1" w:rsidRDefault="005679A1" w:rsidP="00940B26">
      <w:pPr>
        <w:contextualSpacing/>
        <w:rPr>
          <w:color w:val="196B24" w:themeColor="accent3"/>
          <w:sz w:val="20"/>
          <w:szCs w:val="20"/>
        </w:rPr>
      </w:pPr>
    </w:p>
    <w:p w14:paraId="4EC59923" w14:textId="7AACCE3D" w:rsidR="004C486A" w:rsidRPr="004C486A" w:rsidRDefault="004C486A" w:rsidP="00940B26">
      <w:pPr>
        <w:contextualSpacing/>
        <w:rPr>
          <w:color w:val="196B24" w:themeColor="accent3"/>
          <w:sz w:val="20"/>
          <w:szCs w:val="20"/>
        </w:rPr>
      </w:pPr>
      <w:r w:rsidRPr="000A4B08">
        <w:rPr>
          <w:color w:val="196B24" w:themeColor="accent3"/>
          <w:sz w:val="20"/>
          <w:szCs w:val="20"/>
        </w:rPr>
        <w:t xml:space="preserve">This study aims to explore the derivation of emission factors (EFs) in </w:t>
      </w:r>
      <w:proofErr w:type="spellStart"/>
      <w:r w:rsidRPr="000A4B08">
        <w:rPr>
          <w:color w:val="196B24" w:themeColor="accent3"/>
          <w:sz w:val="20"/>
          <w:szCs w:val="20"/>
        </w:rPr>
        <w:t>eLCI</w:t>
      </w:r>
      <w:proofErr w:type="spellEnd"/>
      <w:r w:rsidRPr="000A4B08">
        <w:rPr>
          <w:color w:val="196B24" w:themeColor="accent3"/>
          <w:sz w:val="20"/>
          <w:szCs w:val="20"/>
        </w:rPr>
        <w:t xml:space="preserve"> for electric power production facilities by combining information from different emission databases, solving challenges such as merging data coherently from multiple databases and handling data issues and using relevant assumptions to derive scientifically sound EFs.</w:t>
      </w:r>
    </w:p>
    <w:p w14:paraId="57BE89DD" w14:textId="77777777" w:rsidR="004C486A" w:rsidRPr="004C486A" w:rsidRDefault="005D0E90" w:rsidP="00940B26">
      <w:pPr>
        <w:contextualSpacing/>
        <w:rPr>
          <w:rFonts w:eastAsia="Times New Roman"/>
          <w:kern w:val="0"/>
          <w14:ligatures w14:val="none"/>
        </w:rPr>
      </w:pPr>
      <w:r w:rsidRPr="00940B26">
        <w:rPr>
          <w:rFonts w:eastAsia="Times New Roman"/>
          <w:noProof/>
          <w:kern w:val="0"/>
        </w:rPr>
        <w:lastRenderedPageBreak/>
        <w:pict w14:anchorId="727E90A0">
          <v:rect id="_x0000_i1038" alt="" style="width:468pt;height:.05pt;mso-width-percent:0;mso-height-percent:0;mso-width-percent:0;mso-height-percent:0" o:hralign="center" o:hrstd="t" o:hr="t" fillcolor="#a0a0a0" stroked="f"/>
        </w:pict>
      </w:r>
    </w:p>
    <w:p w14:paraId="43BBC225"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4. Global and Regional Drivers of Power Plant CO₂ Emissions Over the Last Three Decades</w:t>
      </w:r>
    </w:p>
    <w:p w14:paraId="1513DDA3"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Authors:</w:t>
      </w:r>
      <w:r w:rsidRPr="004C486A">
        <w:rPr>
          <w:rFonts w:eastAsia="Times New Roman"/>
          <w:kern w:val="0"/>
          <w14:ligatures w14:val="none"/>
        </w:rPr>
        <w:t xml:space="preserve"> Qin, X., Tong, D., Liu, F., Wu, R., et al. (2022)​</w:t>
      </w:r>
      <w:r w:rsidRPr="004C486A">
        <w:rPr>
          <w:rFonts w:eastAsia="Times New Roman"/>
          <w:kern w:val="0"/>
          <w14:ligatures w14:val="none"/>
        </w:rPr>
        <w:br/>
      </w:r>
      <w:r w:rsidRPr="004C486A">
        <w:rPr>
          <w:rFonts w:eastAsia="Times New Roman"/>
          <w:b/>
          <w:bCs/>
          <w:kern w:val="0"/>
          <w14:ligatures w14:val="none"/>
        </w:rPr>
        <w:t>Summary:</w:t>
      </w:r>
      <w:r w:rsidRPr="004C486A">
        <w:rPr>
          <w:rFonts w:eastAsia="Times New Roman"/>
          <w:kern w:val="0"/>
          <w14:ligatures w14:val="none"/>
        </w:rPr>
        <w:br/>
        <w:t xml:space="preserve">This paper presents an analysis of </w:t>
      </w:r>
      <w:r w:rsidRPr="004C486A">
        <w:rPr>
          <w:rFonts w:eastAsia="Times New Roman"/>
          <w:b/>
          <w:bCs/>
          <w:kern w:val="0"/>
          <w14:ligatures w14:val="none"/>
        </w:rPr>
        <w:t>power plant CO₂ emissions over a 30-year period (1990–2019), focusing on both global and regional trends</w:t>
      </w:r>
      <w:r w:rsidRPr="004C486A">
        <w:rPr>
          <w:rFonts w:eastAsia="Times New Roman"/>
          <w:kern w:val="0"/>
          <w14:ligatures w14:val="none"/>
        </w:rPr>
        <w:t xml:space="preserve">. Using a </w:t>
      </w:r>
      <w:r w:rsidRPr="004C486A">
        <w:rPr>
          <w:rFonts w:eastAsia="Times New Roman"/>
          <w:b/>
          <w:bCs/>
          <w:kern w:val="0"/>
          <w14:ligatures w14:val="none"/>
        </w:rPr>
        <w:t>unit-level emissions database</w:t>
      </w:r>
      <w:r w:rsidRPr="004C486A">
        <w:rPr>
          <w:rFonts w:eastAsia="Times New Roman"/>
          <w:kern w:val="0"/>
          <w14:ligatures w14:val="none"/>
        </w:rPr>
        <w:t xml:space="preserve">, the researchers examined the factors influencing </w:t>
      </w:r>
      <w:r w:rsidRPr="004C486A">
        <w:rPr>
          <w:rFonts w:eastAsia="Times New Roman"/>
          <w:b/>
          <w:bCs/>
          <w:kern w:val="0"/>
          <w14:ligatures w14:val="none"/>
        </w:rPr>
        <w:t>increases or reductions in electricity sector emissions</w:t>
      </w:r>
      <w:r w:rsidRPr="004C486A">
        <w:rPr>
          <w:rFonts w:eastAsia="Times New Roman"/>
          <w:kern w:val="0"/>
          <w14:ligatures w14:val="none"/>
        </w:rPr>
        <w:t>.</w:t>
      </w:r>
    </w:p>
    <w:p w14:paraId="362A61AD"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Key findings:</w:t>
      </w:r>
    </w:p>
    <w:p w14:paraId="12F1EAD0" w14:textId="77777777" w:rsidR="004C486A" w:rsidRPr="004C486A" w:rsidRDefault="004C486A" w:rsidP="00940B26">
      <w:pPr>
        <w:numPr>
          <w:ilvl w:val="0"/>
          <w:numId w:val="4"/>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Global power sector CO₂ emissions nearly doubled from 7.5 Gt in 1990 to 13.9 Gt in 2019</w:t>
      </w:r>
      <w:r w:rsidRPr="004C486A">
        <w:rPr>
          <w:rFonts w:eastAsia="Times New Roman"/>
          <w:kern w:val="0"/>
          <w14:ligatures w14:val="none"/>
        </w:rPr>
        <w:t xml:space="preserve">, driven by </w:t>
      </w:r>
      <w:r w:rsidRPr="004C486A">
        <w:rPr>
          <w:rFonts w:eastAsia="Times New Roman"/>
          <w:b/>
          <w:bCs/>
          <w:kern w:val="0"/>
          <w14:ligatures w14:val="none"/>
        </w:rPr>
        <w:t>increasing electricity demand</w:t>
      </w:r>
      <w:r w:rsidRPr="004C486A">
        <w:rPr>
          <w:rFonts w:eastAsia="Times New Roman"/>
          <w:kern w:val="0"/>
          <w14:ligatures w14:val="none"/>
        </w:rPr>
        <w:t>.</w:t>
      </w:r>
    </w:p>
    <w:p w14:paraId="65C9F38B" w14:textId="77777777" w:rsidR="004C486A" w:rsidRPr="004C486A" w:rsidRDefault="004C486A" w:rsidP="00940B26">
      <w:pPr>
        <w:numPr>
          <w:ilvl w:val="0"/>
          <w:numId w:val="4"/>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Developed nations</w:t>
      </w:r>
      <w:r w:rsidRPr="004C486A">
        <w:rPr>
          <w:rFonts w:eastAsia="Times New Roman"/>
          <w:kern w:val="0"/>
          <w14:ligatures w14:val="none"/>
        </w:rPr>
        <w:t xml:space="preserve"> saw </w:t>
      </w:r>
      <w:r w:rsidRPr="004C486A">
        <w:rPr>
          <w:rFonts w:eastAsia="Times New Roman"/>
          <w:b/>
          <w:bCs/>
          <w:kern w:val="0"/>
          <w14:ligatures w14:val="none"/>
        </w:rPr>
        <w:t>emission reductions due to energy efficiency improvements and renewable energy investments</w:t>
      </w:r>
      <w:r w:rsidRPr="004C486A">
        <w:rPr>
          <w:rFonts w:eastAsia="Times New Roman"/>
          <w:kern w:val="0"/>
          <w14:ligatures w14:val="none"/>
        </w:rPr>
        <w:t xml:space="preserve">, while </w:t>
      </w:r>
      <w:r w:rsidRPr="004C486A">
        <w:rPr>
          <w:rFonts w:eastAsia="Times New Roman"/>
          <w:b/>
          <w:bCs/>
          <w:kern w:val="0"/>
          <w14:ligatures w14:val="none"/>
        </w:rPr>
        <w:t>developing nations</w:t>
      </w:r>
      <w:r w:rsidRPr="004C486A">
        <w:rPr>
          <w:rFonts w:eastAsia="Times New Roman"/>
          <w:kern w:val="0"/>
          <w14:ligatures w14:val="none"/>
        </w:rPr>
        <w:t xml:space="preserve"> increased emissions due to </w:t>
      </w:r>
      <w:r w:rsidRPr="004C486A">
        <w:rPr>
          <w:rFonts w:eastAsia="Times New Roman"/>
          <w:b/>
          <w:bCs/>
          <w:kern w:val="0"/>
          <w14:ligatures w14:val="none"/>
        </w:rPr>
        <w:t>coal expansion</w:t>
      </w:r>
      <w:r w:rsidRPr="004C486A">
        <w:rPr>
          <w:rFonts w:eastAsia="Times New Roman"/>
          <w:kern w:val="0"/>
          <w14:ligatures w14:val="none"/>
        </w:rPr>
        <w:t>.</w:t>
      </w:r>
    </w:p>
    <w:p w14:paraId="0F910E5D" w14:textId="77777777" w:rsidR="004C486A" w:rsidRPr="004C486A" w:rsidRDefault="004C486A" w:rsidP="00940B26">
      <w:pPr>
        <w:numPr>
          <w:ilvl w:val="0"/>
          <w:numId w:val="4"/>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The U.S. reduced power plant CO₂ emissions by ~35% since 2005</w:t>
      </w:r>
      <w:r w:rsidRPr="004C486A">
        <w:rPr>
          <w:rFonts w:eastAsia="Times New Roman"/>
          <w:kern w:val="0"/>
          <w14:ligatures w14:val="none"/>
        </w:rPr>
        <w:t xml:space="preserve">, largely due to </w:t>
      </w:r>
      <w:r w:rsidRPr="004C486A">
        <w:rPr>
          <w:rFonts w:eastAsia="Times New Roman"/>
          <w:b/>
          <w:bCs/>
          <w:kern w:val="0"/>
          <w14:ligatures w14:val="none"/>
        </w:rPr>
        <w:t>coal retirements and natural gas adoption</w:t>
      </w:r>
      <w:r w:rsidRPr="004C486A">
        <w:rPr>
          <w:rFonts w:eastAsia="Times New Roman"/>
          <w:kern w:val="0"/>
          <w14:ligatures w14:val="none"/>
        </w:rPr>
        <w:t>.</w:t>
      </w:r>
    </w:p>
    <w:p w14:paraId="4AE0CAB8" w14:textId="77777777" w:rsidR="004C486A" w:rsidRPr="004C486A" w:rsidRDefault="004C486A" w:rsidP="00940B26">
      <w:pPr>
        <w:numPr>
          <w:ilvl w:val="0"/>
          <w:numId w:val="4"/>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Without accelerated renewable energy adoption, EVs in certain regions may continue to rely on fossil fuel-generated electricity</w:t>
      </w:r>
      <w:r w:rsidRPr="004C486A">
        <w:rPr>
          <w:rFonts w:eastAsia="Times New Roman"/>
          <w:kern w:val="0"/>
          <w14:ligatures w14:val="none"/>
        </w:rPr>
        <w:t>, limiting their emissions benefits.</w:t>
      </w:r>
    </w:p>
    <w:p w14:paraId="2CCDD2E1" w14:textId="77777777" w:rsid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study </w:t>
      </w:r>
      <w:r w:rsidRPr="004C486A">
        <w:rPr>
          <w:rFonts w:eastAsia="Times New Roman"/>
          <w:b/>
          <w:bCs/>
          <w:kern w:val="0"/>
          <w14:ligatures w14:val="none"/>
        </w:rPr>
        <w:t>reinforces the importance of power plant CO₂ emissions in evaluating Tesla’s sustainability</w:t>
      </w:r>
      <w:r w:rsidRPr="004C486A">
        <w:rPr>
          <w:rFonts w:eastAsia="Times New Roman"/>
          <w:kern w:val="0"/>
          <w14:ligatures w14:val="none"/>
        </w:rPr>
        <w:t xml:space="preserve">, highlighting how </w:t>
      </w:r>
      <w:r w:rsidRPr="004C486A">
        <w:rPr>
          <w:rFonts w:eastAsia="Times New Roman"/>
          <w:b/>
          <w:bCs/>
          <w:kern w:val="0"/>
          <w14:ligatures w14:val="none"/>
        </w:rPr>
        <w:t>grid decarbonization plays a crucial role in EV adoption benefits</w:t>
      </w:r>
      <w:r w:rsidRPr="004C486A">
        <w:rPr>
          <w:rFonts w:eastAsia="Times New Roman"/>
          <w:kern w:val="0"/>
          <w14:ligatures w14:val="none"/>
        </w:rPr>
        <w:t>.</w:t>
      </w:r>
    </w:p>
    <w:p w14:paraId="47A30479"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Overview</w:t>
      </w:r>
    </w:p>
    <w:p w14:paraId="53EF7D35"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study examines the </w:t>
      </w:r>
      <w:r w:rsidRPr="00F827DA">
        <w:rPr>
          <w:rFonts w:eastAsia="Times New Roman"/>
          <w:b/>
          <w:bCs/>
          <w:kern w:val="0"/>
          <w14:ligatures w14:val="none"/>
        </w:rPr>
        <w:t>global and regional trends in power plant CO₂ emissions over the past 30 years (1990–2019)</w:t>
      </w:r>
      <w:r w:rsidRPr="00F827DA">
        <w:rPr>
          <w:rFonts w:eastAsia="Times New Roman"/>
          <w:kern w:val="0"/>
          <w14:ligatures w14:val="none"/>
        </w:rPr>
        <w:t xml:space="preserve">, using a </w:t>
      </w:r>
      <w:r w:rsidRPr="00F827DA">
        <w:rPr>
          <w:rFonts w:eastAsia="Times New Roman"/>
          <w:b/>
          <w:bCs/>
          <w:kern w:val="0"/>
          <w14:ligatures w14:val="none"/>
        </w:rPr>
        <w:t>unit-based emissions database</w:t>
      </w:r>
      <w:r w:rsidRPr="00F827DA">
        <w:rPr>
          <w:rFonts w:eastAsia="Times New Roman"/>
          <w:kern w:val="0"/>
          <w14:ligatures w14:val="none"/>
        </w:rPr>
        <w:t xml:space="preserve"> to analyze the key </w:t>
      </w:r>
      <w:r w:rsidRPr="00F827DA">
        <w:rPr>
          <w:rFonts w:eastAsia="Times New Roman"/>
          <w:b/>
          <w:bCs/>
          <w:kern w:val="0"/>
          <w14:ligatures w14:val="none"/>
        </w:rPr>
        <w:t>drivers of increasing or decreasing electricity sector emissions</w:t>
      </w:r>
      <w:r w:rsidRPr="00F827DA">
        <w:rPr>
          <w:rFonts w:eastAsia="Times New Roman"/>
          <w:kern w:val="0"/>
          <w14:ligatures w14:val="none"/>
        </w:rPr>
        <w:t xml:space="preserve">. The study’s primary focus is to </w:t>
      </w:r>
      <w:r w:rsidRPr="00F827DA">
        <w:rPr>
          <w:rFonts w:eastAsia="Times New Roman"/>
          <w:b/>
          <w:bCs/>
          <w:kern w:val="0"/>
          <w14:ligatures w14:val="none"/>
        </w:rPr>
        <w:t>identify the main contributors to power plant CO₂ emissions globally, regionally, and at the national level</w:t>
      </w:r>
      <w:r w:rsidRPr="00F827DA">
        <w:rPr>
          <w:rFonts w:eastAsia="Times New Roman"/>
          <w:kern w:val="0"/>
          <w14:ligatures w14:val="none"/>
        </w:rPr>
        <w:t>, as well as the policies and technological advancements that have influenced emission trends.</w:t>
      </w:r>
    </w:p>
    <w:p w14:paraId="25A33FA2"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research is </w:t>
      </w:r>
      <w:r w:rsidRPr="00F827DA">
        <w:rPr>
          <w:rFonts w:eastAsia="Times New Roman"/>
          <w:b/>
          <w:bCs/>
          <w:kern w:val="0"/>
          <w14:ligatures w14:val="none"/>
        </w:rPr>
        <w:t>highly relevant to Tesla’s sustainability assessment</w:t>
      </w:r>
      <w:r w:rsidRPr="00F827DA">
        <w:rPr>
          <w:rFonts w:eastAsia="Times New Roman"/>
          <w:kern w:val="0"/>
          <w14:ligatures w14:val="none"/>
        </w:rPr>
        <w:t xml:space="preserve">, as it provides </w:t>
      </w:r>
      <w:r w:rsidRPr="00F827DA">
        <w:rPr>
          <w:rFonts w:eastAsia="Times New Roman"/>
          <w:b/>
          <w:bCs/>
          <w:kern w:val="0"/>
          <w14:ligatures w14:val="none"/>
        </w:rPr>
        <w:t>critical historical context on how electricity grid emissions have changed over time and what factors impact future emissions reductions</w:t>
      </w:r>
      <w:r w:rsidRPr="00F827DA">
        <w:rPr>
          <w:rFonts w:eastAsia="Times New Roman"/>
          <w:kern w:val="0"/>
          <w14:ligatures w14:val="none"/>
        </w:rPr>
        <w:t>—which in turn affects Tesla’s real-world CO₂ footprint.</w:t>
      </w:r>
    </w:p>
    <w:p w14:paraId="02CCFA7A"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501C5E00">
          <v:rect id="_x0000_i1037" alt="" style="width:468pt;height:.05pt;mso-width-percent:0;mso-height-percent:0;mso-width-percent:0;mso-height-percent:0" o:hralign="center" o:hrstd="t" o:hr="t" fillcolor="#a0a0a0" stroked="f"/>
        </w:pict>
      </w:r>
    </w:p>
    <w:p w14:paraId="0CB1DEE2"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1. Global Trends in Power Plant CO₂ Emissions (1990–2019)</w:t>
      </w:r>
    </w:p>
    <w:p w14:paraId="1EC03F4D"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presents a </w:t>
      </w:r>
      <w:r w:rsidRPr="00F827DA">
        <w:rPr>
          <w:rFonts w:eastAsia="Times New Roman"/>
          <w:b/>
          <w:bCs/>
          <w:kern w:val="0"/>
          <w14:ligatures w14:val="none"/>
        </w:rPr>
        <w:t>comprehensive dataset on CO₂ emissions from the power sector</w:t>
      </w:r>
      <w:r w:rsidRPr="00F827DA">
        <w:rPr>
          <w:rFonts w:eastAsia="Times New Roman"/>
          <w:kern w:val="0"/>
          <w14:ligatures w14:val="none"/>
        </w:rPr>
        <w:t xml:space="preserve"> over the past three decades, with key findings including:</w:t>
      </w:r>
    </w:p>
    <w:p w14:paraId="5049241C"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Findings:</w:t>
      </w:r>
    </w:p>
    <w:p w14:paraId="20FB2B24" w14:textId="77777777" w:rsidR="00F827DA" w:rsidRPr="00F827DA" w:rsidRDefault="00F827DA" w:rsidP="00F827DA">
      <w:pPr>
        <w:numPr>
          <w:ilvl w:val="0"/>
          <w:numId w:val="2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Global CO₂ emissions from electricity generation increased from 7.5 Gt in 1990 to 13.9 Gt in 2019</w:t>
      </w:r>
      <w:r w:rsidRPr="00F827DA">
        <w:rPr>
          <w:rFonts w:eastAsia="Times New Roman"/>
          <w:kern w:val="0"/>
          <w14:ligatures w14:val="none"/>
        </w:rPr>
        <w:t xml:space="preserve">, reflecting a </w:t>
      </w:r>
      <w:r w:rsidRPr="00F827DA">
        <w:rPr>
          <w:rFonts w:eastAsia="Times New Roman"/>
          <w:b/>
          <w:bCs/>
          <w:kern w:val="0"/>
          <w14:ligatures w14:val="none"/>
        </w:rPr>
        <w:t>massive rise in global energy demand</w:t>
      </w:r>
      <w:r w:rsidRPr="00F827DA">
        <w:rPr>
          <w:rFonts w:eastAsia="Times New Roman"/>
          <w:kern w:val="0"/>
          <w14:ligatures w14:val="none"/>
        </w:rPr>
        <w:t>.</w:t>
      </w:r>
    </w:p>
    <w:p w14:paraId="5EB2C185" w14:textId="77777777" w:rsidR="00F827DA" w:rsidRPr="00F827DA" w:rsidRDefault="00F827DA" w:rsidP="00F827DA">
      <w:pPr>
        <w:numPr>
          <w:ilvl w:val="0"/>
          <w:numId w:val="2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Coal remains the dominant source of electricity worldwide</w:t>
      </w:r>
      <w:r w:rsidRPr="00F827DA">
        <w:rPr>
          <w:rFonts w:eastAsia="Times New Roman"/>
          <w:kern w:val="0"/>
          <w14:ligatures w14:val="none"/>
        </w:rPr>
        <w:t xml:space="preserve">, contributing </w:t>
      </w:r>
      <w:r w:rsidRPr="00F827DA">
        <w:rPr>
          <w:rFonts w:eastAsia="Times New Roman"/>
          <w:b/>
          <w:bCs/>
          <w:kern w:val="0"/>
          <w14:ligatures w14:val="none"/>
        </w:rPr>
        <w:t>40% of global power sector CO₂ emissions in 2019</w:t>
      </w:r>
      <w:r w:rsidRPr="00F827DA">
        <w:rPr>
          <w:rFonts w:eastAsia="Times New Roman"/>
          <w:kern w:val="0"/>
          <w14:ligatures w14:val="none"/>
        </w:rPr>
        <w:t>.</w:t>
      </w:r>
    </w:p>
    <w:p w14:paraId="0AB6E310" w14:textId="77777777" w:rsidR="00F827DA" w:rsidRPr="00F827DA" w:rsidRDefault="00F827DA" w:rsidP="00F827DA">
      <w:pPr>
        <w:numPr>
          <w:ilvl w:val="0"/>
          <w:numId w:val="2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Natural gas usage increased significantly</w:t>
      </w:r>
      <w:r w:rsidRPr="00F827DA">
        <w:rPr>
          <w:rFonts w:eastAsia="Times New Roman"/>
          <w:kern w:val="0"/>
          <w14:ligatures w14:val="none"/>
        </w:rPr>
        <w:t xml:space="preserve">, leading to </w:t>
      </w:r>
      <w:r w:rsidRPr="00F827DA">
        <w:rPr>
          <w:rFonts w:eastAsia="Times New Roman"/>
          <w:b/>
          <w:bCs/>
          <w:kern w:val="0"/>
          <w14:ligatures w14:val="none"/>
        </w:rPr>
        <w:t>lower emissions per unit of energy compared to coal but still contributing substantial CO₂ levels</w:t>
      </w:r>
      <w:r w:rsidRPr="00F827DA">
        <w:rPr>
          <w:rFonts w:eastAsia="Times New Roman"/>
          <w:kern w:val="0"/>
          <w14:ligatures w14:val="none"/>
        </w:rPr>
        <w:t>.</w:t>
      </w:r>
    </w:p>
    <w:p w14:paraId="253184D4" w14:textId="77777777" w:rsidR="00F827DA" w:rsidRPr="00F827DA" w:rsidRDefault="00F827DA" w:rsidP="00F827DA">
      <w:pPr>
        <w:numPr>
          <w:ilvl w:val="0"/>
          <w:numId w:val="2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Renewable energy capacity has expanded</w:t>
      </w:r>
      <w:r w:rsidRPr="00F827DA">
        <w:rPr>
          <w:rFonts w:eastAsia="Times New Roman"/>
          <w:kern w:val="0"/>
          <w14:ligatures w14:val="none"/>
        </w:rPr>
        <w:t>, but not at a rate fast enough to replace fossil fuels completely.</w:t>
      </w:r>
    </w:p>
    <w:p w14:paraId="77C16C57"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lastRenderedPageBreak/>
        <w:t xml:space="preserve">This section of the study establishes that </w:t>
      </w:r>
      <w:r w:rsidRPr="00F827DA">
        <w:rPr>
          <w:rFonts w:eastAsia="Times New Roman"/>
          <w:b/>
          <w:bCs/>
          <w:kern w:val="0"/>
          <w14:ligatures w14:val="none"/>
        </w:rPr>
        <w:t>global electricity sector emissions have continued to rise</w:t>
      </w:r>
      <w:r w:rsidRPr="00F827DA">
        <w:rPr>
          <w:rFonts w:eastAsia="Times New Roman"/>
          <w:kern w:val="0"/>
          <w14:ligatures w14:val="none"/>
        </w:rPr>
        <w:t xml:space="preserve">, meaning that </w:t>
      </w:r>
      <w:r w:rsidRPr="00F827DA">
        <w:rPr>
          <w:rFonts w:eastAsia="Times New Roman"/>
          <w:b/>
          <w:bCs/>
          <w:kern w:val="0"/>
          <w14:ligatures w14:val="none"/>
        </w:rPr>
        <w:t>EV adoption alone does not automatically result in lower CO₂ emissions if grid decarbonization does not keep pace</w:t>
      </w:r>
      <w:r w:rsidRPr="00F827DA">
        <w:rPr>
          <w:rFonts w:eastAsia="Times New Roman"/>
          <w:kern w:val="0"/>
          <w14:ligatures w14:val="none"/>
        </w:rPr>
        <w:t>.</w:t>
      </w:r>
    </w:p>
    <w:p w14:paraId="52662FB4"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202EC757">
          <v:rect id="_x0000_i1036" alt="" style="width:468pt;height:.05pt;mso-width-percent:0;mso-height-percent:0;mso-width-percent:0;mso-height-percent:0" o:hralign="center" o:hrstd="t" o:hr="t" fillcolor="#a0a0a0" stroked="f"/>
        </w:pict>
      </w:r>
    </w:p>
    <w:p w14:paraId="3540EE06"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2. Regional Differences in Power Plant CO₂ Emissions</w:t>
      </w:r>
    </w:p>
    <w:p w14:paraId="16F829A9"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A key strength of this study is its breakdown of </w:t>
      </w:r>
      <w:r w:rsidRPr="00F827DA">
        <w:rPr>
          <w:rFonts w:eastAsia="Times New Roman"/>
          <w:b/>
          <w:bCs/>
          <w:kern w:val="0"/>
          <w14:ligatures w14:val="none"/>
        </w:rPr>
        <w:t>CO₂ emissions trends by region</w:t>
      </w:r>
      <w:r w:rsidRPr="00F827DA">
        <w:rPr>
          <w:rFonts w:eastAsia="Times New Roman"/>
          <w:kern w:val="0"/>
          <w14:ligatures w14:val="none"/>
        </w:rPr>
        <w:t>, demonstrating how different energy policies and economic factors have shaped emissions patterns.</w:t>
      </w:r>
    </w:p>
    <w:p w14:paraId="4962E4D4"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Findings:</w:t>
      </w:r>
    </w:p>
    <w:p w14:paraId="71F167D6" w14:textId="77777777" w:rsidR="00F827DA" w:rsidRPr="00F827DA" w:rsidRDefault="00F827DA" w:rsidP="00F827DA">
      <w:pPr>
        <w:numPr>
          <w:ilvl w:val="0"/>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Developed nations (U.S., EU, Japan) have reduced power plant emissions</w:t>
      </w:r>
      <w:r w:rsidRPr="00F827DA">
        <w:rPr>
          <w:rFonts w:eastAsia="Times New Roman"/>
          <w:kern w:val="0"/>
          <w14:ligatures w14:val="none"/>
        </w:rPr>
        <w:t xml:space="preserve"> over the past two decades through </w:t>
      </w:r>
      <w:r w:rsidRPr="00F827DA">
        <w:rPr>
          <w:rFonts w:eastAsia="Times New Roman"/>
          <w:b/>
          <w:bCs/>
          <w:kern w:val="0"/>
          <w14:ligatures w14:val="none"/>
        </w:rPr>
        <w:t>energy efficiency improvements, coal retirements, and renewable energy adoption</w:t>
      </w:r>
      <w:r w:rsidRPr="00F827DA">
        <w:rPr>
          <w:rFonts w:eastAsia="Times New Roman"/>
          <w:kern w:val="0"/>
          <w14:ligatures w14:val="none"/>
        </w:rPr>
        <w:t>.</w:t>
      </w:r>
    </w:p>
    <w:p w14:paraId="5529803E" w14:textId="77777777" w:rsidR="00F827DA" w:rsidRPr="00F827DA" w:rsidRDefault="00F827DA" w:rsidP="00F827DA">
      <w:pPr>
        <w:numPr>
          <w:ilvl w:val="0"/>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Developing countries (China, India, Southeast Asia) have dramatically increased power plant CO₂ emissions</w:t>
      </w:r>
      <w:r w:rsidRPr="00F827DA">
        <w:rPr>
          <w:rFonts w:eastAsia="Times New Roman"/>
          <w:kern w:val="0"/>
          <w14:ligatures w14:val="none"/>
        </w:rPr>
        <w:t xml:space="preserve">, largely due to </w:t>
      </w:r>
      <w:r w:rsidRPr="00F827DA">
        <w:rPr>
          <w:rFonts w:eastAsia="Times New Roman"/>
          <w:b/>
          <w:bCs/>
          <w:kern w:val="0"/>
          <w14:ligatures w14:val="none"/>
        </w:rPr>
        <w:t>rapid industrialization and coal expansion</w:t>
      </w:r>
      <w:r w:rsidRPr="00F827DA">
        <w:rPr>
          <w:rFonts w:eastAsia="Times New Roman"/>
          <w:kern w:val="0"/>
          <w14:ligatures w14:val="none"/>
        </w:rPr>
        <w:t>.</w:t>
      </w:r>
    </w:p>
    <w:p w14:paraId="34299BF9" w14:textId="77777777" w:rsidR="00F827DA" w:rsidRPr="00F827DA" w:rsidRDefault="00F827DA" w:rsidP="00F827DA">
      <w:pPr>
        <w:numPr>
          <w:ilvl w:val="0"/>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The United States reduced electricity sector CO₂ emissions by ~35% since 2005</w:t>
      </w:r>
      <w:r w:rsidRPr="00F827DA">
        <w:rPr>
          <w:rFonts w:eastAsia="Times New Roman"/>
          <w:kern w:val="0"/>
          <w14:ligatures w14:val="none"/>
        </w:rPr>
        <w:t>, primarily due to:</w:t>
      </w:r>
    </w:p>
    <w:p w14:paraId="3B5163F1" w14:textId="77777777" w:rsidR="00F827DA" w:rsidRPr="00F827DA" w:rsidRDefault="00F827DA" w:rsidP="00F827DA">
      <w:pPr>
        <w:numPr>
          <w:ilvl w:val="1"/>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Transition from coal to natural gas (enabled by fracking technology).</w:t>
      </w:r>
    </w:p>
    <w:p w14:paraId="3C73EF24" w14:textId="77777777" w:rsidR="00F827DA" w:rsidRPr="00F827DA" w:rsidRDefault="00F827DA" w:rsidP="00F827DA">
      <w:pPr>
        <w:numPr>
          <w:ilvl w:val="1"/>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Increased adoption of wind and solar energy.</w:t>
      </w:r>
    </w:p>
    <w:p w14:paraId="46AA02B5" w14:textId="77777777" w:rsidR="00F827DA" w:rsidRPr="00F827DA" w:rsidRDefault="00F827DA" w:rsidP="00F827DA">
      <w:pPr>
        <w:numPr>
          <w:ilvl w:val="1"/>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Energy efficiency improvements in power generation.</w:t>
      </w:r>
    </w:p>
    <w:p w14:paraId="0336B04D" w14:textId="77777777" w:rsidR="00F827DA" w:rsidRPr="00F827DA" w:rsidRDefault="00F827DA" w:rsidP="00F827DA">
      <w:pPr>
        <w:numPr>
          <w:ilvl w:val="0"/>
          <w:numId w:val="3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China’s power plant CO₂ emissions nearly tripled between 2000 and 2019</w:t>
      </w:r>
      <w:r w:rsidRPr="00F827DA">
        <w:rPr>
          <w:rFonts w:eastAsia="Times New Roman"/>
          <w:kern w:val="0"/>
          <w14:ligatures w14:val="none"/>
        </w:rPr>
        <w:t xml:space="preserve">, making it the </w:t>
      </w:r>
      <w:r w:rsidRPr="00F827DA">
        <w:rPr>
          <w:rFonts w:eastAsia="Times New Roman"/>
          <w:b/>
          <w:bCs/>
          <w:kern w:val="0"/>
          <w14:ligatures w14:val="none"/>
        </w:rPr>
        <w:t>largest contributor to global CO₂ growth</w:t>
      </w:r>
      <w:r w:rsidRPr="00F827DA">
        <w:rPr>
          <w:rFonts w:eastAsia="Times New Roman"/>
          <w:kern w:val="0"/>
          <w14:ligatures w14:val="none"/>
        </w:rPr>
        <w:t xml:space="preserve"> in the electricity sector.</w:t>
      </w:r>
    </w:p>
    <w:p w14:paraId="64162594"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regional analysis highlights that </w:t>
      </w:r>
      <w:r w:rsidRPr="00F827DA">
        <w:rPr>
          <w:rFonts w:eastAsia="Times New Roman"/>
          <w:b/>
          <w:bCs/>
          <w:kern w:val="0"/>
          <w14:ligatures w14:val="none"/>
        </w:rPr>
        <w:t>EVs charged in the U.S. today have a lower carbon footprint than 20 years ago</w:t>
      </w:r>
      <w:r w:rsidRPr="00F827DA">
        <w:rPr>
          <w:rFonts w:eastAsia="Times New Roman"/>
          <w:kern w:val="0"/>
          <w14:ligatures w14:val="none"/>
        </w:rPr>
        <w:t xml:space="preserve">, but in countries like </w:t>
      </w:r>
      <w:r w:rsidRPr="00F827DA">
        <w:rPr>
          <w:rFonts w:eastAsia="Times New Roman"/>
          <w:b/>
          <w:bCs/>
          <w:kern w:val="0"/>
          <w14:ligatures w14:val="none"/>
        </w:rPr>
        <w:t>China or India</w:t>
      </w:r>
      <w:r w:rsidRPr="00F827DA">
        <w:rPr>
          <w:rFonts w:eastAsia="Times New Roman"/>
          <w:kern w:val="0"/>
          <w14:ligatures w14:val="none"/>
        </w:rPr>
        <w:t xml:space="preserve">, EV adoption is still linked to </w:t>
      </w:r>
      <w:r w:rsidRPr="00F827DA">
        <w:rPr>
          <w:rFonts w:eastAsia="Times New Roman"/>
          <w:b/>
          <w:bCs/>
          <w:kern w:val="0"/>
          <w14:ligatures w14:val="none"/>
        </w:rPr>
        <w:t>high-carbon electricity generation</w:t>
      </w:r>
      <w:r w:rsidRPr="00F827DA">
        <w:rPr>
          <w:rFonts w:eastAsia="Times New Roman"/>
          <w:kern w:val="0"/>
          <w14:ligatures w14:val="none"/>
        </w:rPr>
        <w:t>.</w:t>
      </w:r>
    </w:p>
    <w:p w14:paraId="40AC9408"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is particularly relevant to Tesla’s operations because </w:t>
      </w:r>
      <w:r w:rsidRPr="00F827DA">
        <w:rPr>
          <w:rFonts w:eastAsia="Times New Roman"/>
          <w:b/>
          <w:bCs/>
          <w:kern w:val="0"/>
          <w14:ligatures w14:val="none"/>
        </w:rPr>
        <w:t>Tesla vehicles manufactured in China (Gigafactory Shanghai) may have a significantly higher CO₂ footprint than those produced in the U.S. (Gigafactories Texas and Nevada)</w:t>
      </w:r>
      <w:r w:rsidRPr="00F827DA">
        <w:rPr>
          <w:rFonts w:eastAsia="Times New Roman"/>
          <w:kern w:val="0"/>
          <w14:ligatures w14:val="none"/>
        </w:rPr>
        <w:t xml:space="preserve"> due to regional energy differences.</w:t>
      </w:r>
    </w:p>
    <w:p w14:paraId="37B7CBA7"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451E03DD">
          <v:rect id="_x0000_i1035" alt="" style="width:468pt;height:.05pt;mso-width-percent:0;mso-height-percent:0;mso-width-percent:0;mso-height-percent:0" o:hralign="center" o:hrstd="t" o:hr="t" fillcolor="#a0a0a0" stroked="f"/>
        </w:pict>
      </w:r>
    </w:p>
    <w:p w14:paraId="210C89DB"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3. Key Drivers of Power Plant CO₂ Emissions Reductions in Developed Countries</w:t>
      </w:r>
    </w:p>
    <w:p w14:paraId="79115545"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examines </w:t>
      </w:r>
      <w:r w:rsidRPr="00F827DA">
        <w:rPr>
          <w:rFonts w:eastAsia="Times New Roman"/>
          <w:b/>
          <w:bCs/>
          <w:kern w:val="0"/>
          <w14:ligatures w14:val="none"/>
        </w:rPr>
        <w:t>why some countries have successfully reduced power sector CO₂ emissions</w:t>
      </w:r>
      <w:r w:rsidRPr="00F827DA">
        <w:rPr>
          <w:rFonts w:eastAsia="Times New Roman"/>
          <w:kern w:val="0"/>
          <w14:ligatures w14:val="none"/>
        </w:rPr>
        <w:t xml:space="preserve">, identifying </w:t>
      </w:r>
      <w:r w:rsidRPr="00F827DA">
        <w:rPr>
          <w:rFonts w:eastAsia="Times New Roman"/>
          <w:b/>
          <w:bCs/>
          <w:kern w:val="0"/>
          <w14:ligatures w14:val="none"/>
        </w:rPr>
        <w:t>three primary factors</w:t>
      </w:r>
      <w:r w:rsidRPr="00F827DA">
        <w:rPr>
          <w:rFonts w:eastAsia="Times New Roman"/>
          <w:kern w:val="0"/>
          <w14:ligatures w14:val="none"/>
        </w:rPr>
        <w:t>:</w:t>
      </w:r>
    </w:p>
    <w:p w14:paraId="2901398B"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1. Fuel Switching from Coal to Natural Gas</w:t>
      </w:r>
    </w:p>
    <w:p w14:paraId="2F095E8B" w14:textId="77777777" w:rsidR="00F827DA" w:rsidRPr="00F827DA" w:rsidRDefault="00F827DA" w:rsidP="00F827DA">
      <w:pPr>
        <w:numPr>
          <w:ilvl w:val="0"/>
          <w:numId w:val="31"/>
        </w:num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U.S. and EU reduced emissions by </w:t>
      </w:r>
      <w:r w:rsidRPr="00F827DA">
        <w:rPr>
          <w:rFonts w:eastAsia="Times New Roman"/>
          <w:b/>
          <w:bCs/>
          <w:kern w:val="0"/>
          <w14:ligatures w14:val="none"/>
        </w:rPr>
        <w:t>replacing coal with natural gas</w:t>
      </w:r>
      <w:r w:rsidRPr="00F827DA">
        <w:rPr>
          <w:rFonts w:eastAsia="Times New Roman"/>
          <w:kern w:val="0"/>
          <w14:ligatures w14:val="none"/>
        </w:rPr>
        <w:t xml:space="preserve">, which emits </w:t>
      </w:r>
      <w:r w:rsidRPr="00F827DA">
        <w:rPr>
          <w:rFonts w:eastAsia="Times New Roman"/>
          <w:b/>
          <w:bCs/>
          <w:kern w:val="0"/>
          <w14:ligatures w14:val="none"/>
        </w:rPr>
        <w:t>50–60% less CO₂ per unit of energy</w:t>
      </w:r>
      <w:r w:rsidRPr="00F827DA">
        <w:rPr>
          <w:rFonts w:eastAsia="Times New Roman"/>
          <w:kern w:val="0"/>
          <w14:ligatures w14:val="none"/>
        </w:rPr>
        <w:t>.</w:t>
      </w:r>
    </w:p>
    <w:p w14:paraId="157CB432" w14:textId="77777777" w:rsidR="00F827DA" w:rsidRPr="00F827DA" w:rsidRDefault="00F827DA" w:rsidP="00F827DA">
      <w:pPr>
        <w:numPr>
          <w:ilvl w:val="0"/>
          <w:numId w:val="31"/>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This transition is the single largest factor in the U.S. electricity sector’s emissions decline since 2005.</w:t>
      </w:r>
    </w:p>
    <w:p w14:paraId="6C199064"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2. Expansion of Renewable Energy (Wind, Solar, Hydropower)</w:t>
      </w:r>
    </w:p>
    <w:p w14:paraId="2BC54F4E" w14:textId="77777777" w:rsidR="00F827DA" w:rsidRPr="00F827DA" w:rsidRDefault="00F827DA" w:rsidP="00F827DA">
      <w:pPr>
        <w:numPr>
          <w:ilvl w:val="0"/>
          <w:numId w:val="32"/>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Wind and solar energy adoption increased by over 300% in the U.S. since 2010</w:t>
      </w:r>
      <w:r w:rsidRPr="00F827DA">
        <w:rPr>
          <w:rFonts w:eastAsia="Times New Roman"/>
          <w:kern w:val="0"/>
          <w14:ligatures w14:val="none"/>
        </w:rPr>
        <w:t>, helping to displace fossil fuels.</w:t>
      </w:r>
    </w:p>
    <w:p w14:paraId="4B802A4B" w14:textId="77777777" w:rsidR="00F827DA" w:rsidRPr="00F827DA" w:rsidRDefault="00F827DA" w:rsidP="00F827DA">
      <w:pPr>
        <w:numPr>
          <w:ilvl w:val="0"/>
          <w:numId w:val="32"/>
        </w:num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However, renewables still face </w:t>
      </w:r>
      <w:r w:rsidRPr="00F827DA">
        <w:rPr>
          <w:rFonts w:eastAsia="Times New Roman"/>
          <w:b/>
          <w:bCs/>
          <w:kern w:val="0"/>
          <w14:ligatures w14:val="none"/>
        </w:rPr>
        <w:t>intermittency challenges</w:t>
      </w:r>
      <w:r w:rsidRPr="00F827DA">
        <w:rPr>
          <w:rFonts w:eastAsia="Times New Roman"/>
          <w:kern w:val="0"/>
          <w14:ligatures w14:val="none"/>
        </w:rPr>
        <w:t>, requiring backup from fossil fuel plants.</w:t>
      </w:r>
    </w:p>
    <w:p w14:paraId="0EE3599D"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3. Energy Efficiency Gains and Grid Modernization</w:t>
      </w:r>
    </w:p>
    <w:p w14:paraId="42F191C2" w14:textId="77777777" w:rsidR="00F827DA" w:rsidRPr="00F827DA" w:rsidRDefault="00F827DA" w:rsidP="00F827DA">
      <w:pPr>
        <w:numPr>
          <w:ilvl w:val="0"/>
          <w:numId w:val="33"/>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Improved power plant efficiency and demand-side management strategies</w:t>
      </w:r>
      <w:r w:rsidRPr="00F827DA">
        <w:rPr>
          <w:rFonts w:eastAsia="Times New Roman"/>
          <w:kern w:val="0"/>
          <w14:ligatures w14:val="none"/>
        </w:rPr>
        <w:t xml:space="preserve"> have reduced emissions intensity per unit of electricity.</w:t>
      </w:r>
    </w:p>
    <w:p w14:paraId="4871A262" w14:textId="77777777" w:rsidR="00F827DA" w:rsidRPr="00F827DA" w:rsidRDefault="00F827DA" w:rsidP="00F827DA">
      <w:pPr>
        <w:numPr>
          <w:ilvl w:val="0"/>
          <w:numId w:val="33"/>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Smart grid technologies</w:t>
      </w:r>
      <w:r w:rsidRPr="00F827DA">
        <w:rPr>
          <w:rFonts w:eastAsia="Times New Roman"/>
          <w:kern w:val="0"/>
          <w14:ligatures w14:val="none"/>
        </w:rPr>
        <w:t xml:space="preserve"> have helped </w:t>
      </w:r>
      <w:r w:rsidRPr="00F827DA">
        <w:rPr>
          <w:rFonts w:eastAsia="Times New Roman"/>
          <w:b/>
          <w:bCs/>
          <w:kern w:val="0"/>
          <w14:ligatures w14:val="none"/>
        </w:rPr>
        <w:t>optimize energy distribution and reduce waste</w:t>
      </w:r>
      <w:r w:rsidRPr="00F827DA">
        <w:rPr>
          <w:rFonts w:eastAsia="Times New Roman"/>
          <w:kern w:val="0"/>
          <w14:ligatures w14:val="none"/>
        </w:rPr>
        <w:t>.</w:t>
      </w:r>
    </w:p>
    <w:p w14:paraId="4A6F5A73"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lastRenderedPageBreak/>
        <w:t xml:space="preserve">These factors provide insight into how </w:t>
      </w:r>
      <w:r w:rsidRPr="00F827DA">
        <w:rPr>
          <w:rFonts w:eastAsia="Times New Roman"/>
          <w:b/>
          <w:bCs/>
          <w:kern w:val="0"/>
          <w14:ligatures w14:val="none"/>
        </w:rPr>
        <w:t>EVs will become more sustainable over time as electricity grids continue to decarbonize</w:t>
      </w:r>
      <w:r w:rsidRPr="00F827DA">
        <w:rPr>
          <w:rFonts w:eastAsia="Times New Roman"/>
          <w:kern w:val="0"/>
          <w14:ligatures w14:val="none"/>
        </w:rPr>
        <w:t xml:space="preserve">, reinforcing the </w:t>
      </w:r>
      <w:r w:rsidRPr="00F827DA">
        <w:rPr>
          <w:rFonts w:eastAsia="Times New Roman"/>
          <w:b/>
          <w:bCs/>
          <w:kern w:val="0"/>
          <w14:ligatures w14:val="none"/>
        </w:rPr>
        <w:t>long-term environmental benefits of Tesla adoption in regions with cleaner grids</w:t>
      </w:r>
      <w:r w:rsidRPr="00F827DA">
        <w:rPr>
          <w:rFonts w:eastAsia="Times New Roman"/>
          <w:kern w:val="0"/>
          <w14:ligatures w14:val="none"/>
        </w:rPr>
        <w:t>.</w:t>
      </w:r>
    </w:p>
    <w:p w14:paraId="2CEDC73E"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0E134C3A">
          <v:rect id="_x0000_i1034" alt="" style="width:468pt;height:.05pt;mso-width-percent:0;mso-height-percent:0;mso-width-percent:0;mso-height-percent:0" o:hralign="center" o:hrstd="t" o:hr="t" fillcolor="#a0a0a0" stroked="f"/>
        </w:pict>
      </w:r>
    </w:p>
    <w:p w14:paraId="39016AB8"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4. Future Projections for Power Plant CO₂ Emissions and Implications for EV Sustainability</w:t>
      </w:r>
    </w:p>
    <w:p w14:paraId="0667DC7B"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provides </w:t>
      </w:r>
      <w:r w:rsidRPr="00F827DA">
        <w:rPr>
          <w:rFonts w:eastAsia="Times New Roman"/>
          <w:b/>
          <w:bCs/>
          <w:kern w:val="0"/>
          <w14:ligatures w14:val="none"/>
        </w:rPr>
        <w:t>forecasts on electricity sector emissions</w:t>
      </w:r>
      <w:r w:rsidRPr="00F827DA">
        <w:rPr>
          <w:rFonts w:eastAsia="Times New Roman"/>
          <w:kern w:val="0"/>
          <w14:ligatures w14:val="none"/>
        </w:rPr>
        <w:t>, based on current policy trends and technology adoption rates.</w:t>
      </w:r>
    </w:p>
    <w:p w14:paraId="598200AC"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Findings:</w:t>
      </w:r>
    </w:p>
    <w:p w14:paraId="6B60A3D8" w14:textId="77777777" w:rsidR="00F827DA" w:rsidRPr="00F827DA" w:rsidRDefault="00F827DA" w:rsidP="00F827DA">
      <w:pPr>
        <w:numPr>
          <w:ilvl w:val="0"/>
          <w:numId w:val="34"/>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If current policies remain unchanged, global power sector CO₂ emissions will remain high through 2050</w:t>
      </w:r>
      <w:r w:rsidRPr="00F827DA">
        <w:rPr>
          <w:rFonts w:eastAsia="Times New Roman"/>
          <w:kern w:val="0"/>
          <w14:ligatures w14:val="none"/>
        </w:rPr>
        <w:t>, limiting the sustainability benefits of EVs.</w:t>
      </w:r>
    </w:p>
    <w:p w14:paraId="757A7BBE" w14:textId="77777777" w:rsidR="00F827DA" w:rsidRPr="00F827DA" w:rsidRDefault="00F827DA" w:rsidP="00F827DA">
      <w:pPr>
        <w:numPr>
          <w:ilvl w:val="0"/>
          <w:numId w:val="34"/>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Aggressive decarbonization scenarios (high renewable adoption, stricter emissions policies) could reduce power sector CO₂ emissions by 50–80% by 2050.</w:t>
      </w:r>
    </w:p>
    <w:p w14:paraId="76EA25FA" w14:textId="77777777" w:rsidR="00F827DA" w:rsidRPr="00F827DA" w:rsidRDefault="00F827DA" w:rsidP="00F827DA">
      <w:pPr>
        <w:numPr>
          <w:ilvl w:val="0"/>
          <w:numId w:val="34"/>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Regions investing in carbon capture, nuclear energy, and smart grids will see the greatest reductions in EV charging emissions.</w:t>
      </w:r>
    </w:p>
    <w:p w14:paraId="0FBFCEB3" w14:textId="77777777" w:rsidR="00F827DA" w:rsidRPr="00F827DA" w:rsidRDefault="00F827DA" w:rsidP="00F827DA">
      <w:pPr>
        <w:numPr>
          <w:ilvl w:val="0"/>
          <w:numId w:val="34"/>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Without additional policies, coal and natural gas will remain dominant in many regions, keeping EV-related emissions relatively high.</w:t>
      </w:r>
    </w:p>
    <w:p w14:paraId="4C696BA3"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projection is </w:t>
      </w:r>
      <w:r w:rsidRPr="00F827DA">
        <w:rPr>
          <w:rFonts w:eastAsia="Times New Roman"/>
          <w:b/>
          <w:bCs/>
          <w:kern w:val="0"/>
          <w14:ligatures w14:val="none"/>
        </w:rPr>
        <w:t>directly relevant to your research</w:t>
      </w:r>
      <w:r w:rsidRPr="00F827DA">
        <w:rPr>
          <w:rFonts w:eastAsia="Times New Roman"/>
          <w:kern w:val="0"/>
          <w14:ligatures w14:val="none"/>
        </w:rPr>
        <w:t xml:space="preserve">, as it suggests that </w:t>
      </w:r>
      <w:r w:rsidRPr="00F827DA">
        <w:rPr>
          <w:rFonts w:eastAsia="Times New Roman"/>
          <w:b/>
          <w:bCs/>
          <w:kern w:val="0"/>
          <w14:ligatures w14:val="none"/>
        </w:rPr>
        <w:t>Tesla’s CO₂ footprint will improve over time</w:t>
      </w:r>
      <w:r w:rsidRPr="00F827DA">
        <w:rPr>
          <w:rFonts w:eastAsia="Times New Roman"/>
          <w:kern w:val="0"/>
          <w14:ligatures w14:val="none"/>
        </w:rPr>
        <w:t xml:space="preserve">, but </w:t>
      </w:r>
      <w:r w:rsidRPr="00F827DA">
        <w:rPr>
          <w:rFonts w:eastAsia="Times New Roman"/>
          <w:b/>
          <w:bCs/>
          <w:kern w:val="0"/>
          <w14:ligatures w14:val="none"/>
        </w:rPr>
        <w:t>current grid emissions must still be accounted for when evaluating Tesla’s present-day impact</w:t>
      </w:r>
      <w:r w:rsidRPr="00F827DA">
        <w:rPr>
          <w:rFonts w:eastAsia="Times New Roman"/>
          <w:kern w:val="0"/>
          <w14:ligatures w14:val="none"/>
        </w:rPr>
        <w:t>.</w:t>
      </w:r>
    </w:p>
    <w:p w14:paraId="0353386A"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46AAF958">
          <v:rect id="_x0000_i1033" alt="" style="width:468pt;height:.05pt;mso-width-percent:0;mso-height-percent:0;mso-width-percent:0;mso-height-percent:0" o:hralign="center" o:hrstd="t" o:hr="t" fillcolor="#a0a0a0" stroked="f"/>
        </w:pict>
      </w:r>
    </w:p>
    <w:p w14:paraId="2AA7F913"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5. Policy Recommendations to Reduce Power Plant CO₂ Emissions</w:t>
      </w:r>
    </w:p>
    <w:p w14:paraId="090B1B16"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offers </w:t>
      </w:r>
      <w:r w:rsidRPr="00F827DA">
        <w:rPr>
          <w:rFonts w:eastAsia="Times New Roman"/>
          <w:b/>
          <w:bCs/>
          <w:kern w:val="0"/>
          <w14:ligatures w14:val="none"/>
        </w:rPr>
        <w:t>policy recommendations to accelerate decarbonization</w:t>
      </w:r>
      <w:r w:rsidRPr="00F827DA">
        <w:rPr>
          <w:rFonts w:eastAsia="Times New Roman"/>
          <w:kern w:val="0"/>
          <w14:ligatures w14:val="none"/>
        </w:rPr>
        <w:t xml:space="preserve">, ensuring that </w:t>
      </w:r>
      <w:r w:rsidRPr="00F827DA">
        <w:rPr>
          <w:rFonts w:eastAsia="Times New Roman"/>
          <w:b/>
          <w:bCs/>
          <w:kern w:val="0"/>
          <w14:ligatures w14:val="none"/>
        </w:rPr>
        <w:t>EVs deliver their maximum climate benefits</w:t>
      </w:r>
      <w:r w:rsidRPr="00F827DA">
        <w:rPr>
          <w:rFonts w:eastAsia="Times New Roman"/>
          <w:kern w:val="0"/>
          <w14:ligatures w14:val="none"/>
        </w:rPr>
        <w:t>.</w:t>
      </w:r>
    </w:p>
    <w:p w14:paraId="0A1AC28F"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Recommendations:</w:t>
      </w:r>
    </w:p>
    <w:p w14:paraId="3FA697D4" w14:textId="77777777" w:rsidR="00F827DA" w:rsidRPr="00F827DA" w:rsidRDefault="00F827DA" w:rsidP="00F827DA">
      <w:pPr>
        <w:numPr>
          <w:ilvl w:val="0"/>
          <w:numId w:val="35"/>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Strengthen policies that phase out coal-fired power plants</w:t>
      </w:r>
      <w:r w:rsidRPr="00F827DA">
        <w:rPr>
          <w:rFonts w:eastAsia="Times New Roman"/>
          <w:kern w:val="0"/>
          <w14:ligatures w14:val="none"/>
        </w:rPr>
        <w:t>—Coal remains the biggest contributor to power sector emissions.</w:t>
      </w:r>
    </w:p>
    <w:p w14:paraId="751B7C79" w14:textId="77777777" w:rsidR="00F827DA" w:rsidRPr="00F827DA" w:rsidRDefault="00F827DA" w:rsidP="00F827DA">
      <w:pPr>
        <w:numPr>
          <w:ilvl w:val="0"/>
          <w:numId w:val="35"/>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Increase investment in wind, solar, and nuclear energy</w:t>
      </w:r>
      <w:r w:rsidRPr="00F827DA">
        <w:rPr>
          <w:rFonts w:eastAsia="Times New Roman"/>
          <w:kern w:val="0"/>
          <w14:ligatures w14:val="none"/>
        </w:rPr>
        <w:t xml:space="preserve"> to provide stable, clean power for EV charging.</w:t>
      </w:r>
    </w:p>
    <w:p w14:paraId="3A8333B4" w14:textId="77777777" w:rsidR="00F827DA" w:rsidRPr="00F827DA" w:rsidRDefault="00F827DA" w:rsidP="00F827DA">
      <w:pPr>
        <w:numPr>
          <w:ilvl w:val="0"/>
          <w:numId w:val="35"/>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Implement carbon pricing or emissions taxes</w:t>
      </w:r>
      <w:r w:rsidRPr="00F827DA">
        <w:rPr>
          <w:rFonts w:eastAsia="Times New Roman"/>
          <w:kern w:val="0"/>
          <w14:ligatures w14:val="none"/>
        </w:rPr>
        <w:t xml:space="preserve"> to encourage cleaner energy production.</w:t>
      </w:r>
    </w:p>
    <w:p w14:paraId="56636312" w14:textId="77777777" w:rsidR="00F827DA" w:rsidRPr="00F827DA" w:rsidRDefault="00F827DA" w:rsidP="00F827DA">
      <w:pPr>
        <w:numPr>
          <w:ilvl w:val="0"/>
          <w:numId w:val="35"/>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Expand energy storage solutions</w:t>
      </w:r>
      <w:r w:rsidRPr="00F827DA">
        <w:rPr>
          <w:rFonts w:eastAsia="Times New Roman"/>
          <w:kern w:val="0"/>
          <w14:ligatures w14:val="none"/>
        </w:rPr>
        <w:t xml:space="preserve"> (e.g., battery storage, pumped hydro) to stabilize renewable energy supply.</w:t>
      </w:r>
    </w:p>
    <w:p w14:paraId="3DDC8BD8" w14:textId="77777777" w:rsidR="00F827DA" w:rsidRPr="00F827DA" w:rsidRDefault="00F827DA" w:rsidP="00F827DA">
      <w:pPr>
        <w:numPr>
          <w:ilvl w:val="0"/>
          <w:numId w:val="35"/>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Encourage EV owners to charge their vehicles during peak renewable energy generation hours</w:t>
      </w:r>
      <w:r w:rsidRPr="00F827DA">
        <w:rPr>
          <w:rFonts w:eastAsia="Times New Roman"/>
          <w:kern w:val="0"/>
          <w14:ligatures w14:val="none"/>
        </w:rPr>
        <w:t xml:space="preserve"> to minimize emissions from fossil fuel-based electricity.</w:t>
      </w:r>
    </w:p>
    <w:p w14:paraId="50EDC34C"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These policy insights reinforce your argument that </w:t>
      </w:r>
      <w:r w:rsidRPr="00F827DA">
        <w:rPr>
          <w:rFonts w:eastAsia="Times New Roman"/>
          <w:b/>
          <w:bCs/>
          <w:kern w:val="0"/>
          <w14:ligatures w14:val="none"/>
        </w:rPr>
        <w:t>Tesla’s sustainability is tied directly to power grid policies</w:t>
      </w:r>
      <w:r w:rsidRPr="00F827DA">
        <w:rPr>
          <w:rFonts w:eastAsia="Times New Roman"/>
          <w:kern w:val="0"/>
          <w14:ligatures w14:val="none"/>
        </w:rPr>
        <w:t xml:space="preserve">, and that </w:t>
      </w:r>
      <w:r w:rsidRPr="00F827DA">
        <w:rPr>
          <w:rFonts w:eastAsia="Times New Roman"/>
          <w:b/>
          <w:bCs/>
          <w:kern w:val="0"/>
          <w14:ligatures w14:val="none"/>
        </w:rPr>
        <w:t>EV adoption alone is not enough to achieve carbon neutrality without cleaner electricity generation</w:t>
      </w:r>
      <w:r w:rsidRPr="00F827DA">
        <w:rPr>
          <w:rFonts w:eastAsia="Times New Roman"/>
          <w:kern w:val="0"/>
          <w14:ligatures w14:val="none"/>
        </w:rPr>
        <w:t>.</w:t>
      </w:r>
    </w:p>
    <w:p w14:paraId="14959DF6" w14:textId="77777777" w:rsidR="00940B26" w:rsidRDefault="00940B26" w:rsidP="00940B26">
      <w:pPr>
        <w:spacing w:before="100" w:beforeAutospacing="1" w:after="100" w:afterAutospacing="1"/>
        <w:contextualSpacing/>
        <w:rPr>
          <w:rFonts w:eastAsia="Times New Roman"/>
          <w:kern w:val="0"/>
          <w14:ligatures w14:val="none"/>
        </w:rPr>
      </w:pPr>
    </w:p>
    <w:p w14:paraId="6AB1E007" w14:textId="77777777" w:rsidR="004C486A" w:rsidRDefault="004C486A" w:rsidP="00940B26">
      <w:pPr>
        <w:contextualSpacing/>
        <w:rPr>
          <w:rFonts w:ascii="URWPalladioL" w:hAnsi="URWPalladioL"/>
          <w:color w:val="A02B93" w:themeColor="accent5"/>
          <w:sz w:val="20"/>
          <w:szCs w:val="20"/>
        </w:rPr>
      </w:pPr>
      <w:r w:rsidRPr="000C050B">
        <w:rPr>
          <w:rFonts w:ascii="URWPalladioL" w:eastAsia="Times New Roman" w:hAnsi="URWPalladioL"/>
          <w:color w:val="A02B93" w:themeColor="accent5"/>
          <w:sz w:val="20"/>
          <w:szCs w:val="20"/>
        </w:rPr>
        <w:t>Qin, X., Tong, D., Liu, F., Wu, R., Zheng, B., Zheng, Y., et al.</w:t>
      </w:r>
      <w:r w:rsidRPr="000C050B">
        <w:rPr>
          <w:rFonts w:ascii="URWPalladioL" w:hAnsi="URWPalladioL"/>
          <w:color w:val="A02B93" w:themeColor="accent5"/>
          <w:sz w:val="20"/>
          <w:szCs w:val="20"/>
        </w:rPr>
        <w:t xml:space="preserve"> (2022). Global and regional drivers of power plant CO₂ emissions over the last three decades revealed from unit-based database. </w:t>
      </w:r>
      <w:r w:rsidRPr="000C050B">
        <w:rPr>
          <w:rFonts w:ascii="URWPalladioL" w:eastAsia="Times New Roman" w:hAnsi="URWPalladioL"/>
          <w:i/>
          <w:iCs/>
          <w:color w:val="A02B93" w:themeColor="accent5"/>
          <w:sz w:val="20"/>
          <w:szCs w:val="20"/>
        </w:rPr>
        <w:t>Earth's Future, 10</w:t>
      </w:r>
      <w:r w:rsidRPr="000C050B">
        <w:rPr>
          <w:rFonts w:ascii="URWPalladioL" w:hAnsi="URWPalladioL"/>
          <w:color w:val="A02B93" w:themeColor="accent5"/>
          <w:sz w:val="20"/>
          <w:szCs w:val="20"/>
        </w:rPr>
        <w:t xml:space="preserve">, e2022EF002657. </w:t>
      </w:r>
      <w:hyperlink r:id="rId8" w:tgtFrame="_new" w:history="1">
        <w:r w:rsidRPr="000C050B">
          <w:rPr>
            <w:rStyle w:val="Hyperlink"/>
            <w:rFonts w:ascii="URWPalladioL" w:eastAsia="Times New Roman" w:hAnsi="URWPalladioL"/>
            <w:color w:val="A02B93" w:themeColor="accent5"/>
            <w:sz w:val="20"/>
            <w:szCs w:val="20"/>
          </w:rPr>
          <w:t>http</w:t>
        </w:r>
        <w:r w:rsidRPr="000C050B">
          <w:rPr>
            <w:rStyle w:val="Hyperlink"/>
            <w:rFonts w:ascii="URWPalladioL" w:eastAsia="Times New Roman" w:hAnsi="URWPalladioL"/>
            <w:color w:val="A02B93" w:themeColor="accent5"/>
            <w:sz w:val="20"/>
            <w:szCs w:val="20"/>
          </w:rPr>
          <w:t>s</w:t>
        </w:r>
        <w:r w:rsidRPr="000C050B">
          <w:rPr>
            <w:rStyle w:val="Hyperlink"/>
            <w:rFonts w:ascii="URWPalladioL" w:eastAsia="Times New Roman" w:hAnsi="URWPalladioL"/>
            <w:color w:val="A02B93" w:themeColor="accent5"/>
            <w:sz w:val="20"/>
            <w:szCs w:val="20"/>
          </w:rPr>
          <w:t>://doi.org/10.1029/2022EF002657</w:t>
        </w:r>
      </w:hyperlink>
    </w:p>
    <w:p w14:paraId="44EC6BFF" w14:textId="77777777" w:rsidR="004C486A" w:rsidRDefault="004C486A" w:rsidP="00940B26">
      <w:pPr>
        <w:contextualSpacing/>
        <w:rPr>
          <w:rFonts w:ascii="URWPalladioL" w:hAnsi="URWPalladioL"/>
          <w:color w:val="A02B93" w:themeColor="accent5"/>
          <w:sz w:val="20"/>
          <w:szCs w:val="20"/>
        </w:rPr>
      </w:pPr>
    </w:p>
    <w:p w14:paraId="3CF7EE5A" w14:textId="77777777" w:rsidR="004C486A" w:rsidRDefault="004C486A" w:rsidP="00940B26">
      <w:pPr>
        <w:contextualSpacing/>
        <w:rPr>
          <w:rFonts w:ascii="URWPalladioL" w:eastAsia="Times New Roman" w:hAnsi="URWPalladioL"/>
          <w:color w:val="A02B93" w:themeColor="accent5"/>
          <w:kern w:val="0"/>
          <w:sz w:val="20"/>
          <w:szCs w:val="20"/>
          <w14:ligatures w14:val="none"/>
        </w:rPr>
      </w:pPr>
      <w:r w:rsidRPr="000C050B">
        <w:rPr>
          <w:rFonts w:ascii="URWPalladioL" w:eastAsia="Times New Roman" w:hAnsi="URWPalladioL"/>
          <w:color w:val="A02B93" w:themeColor="accent5"/>
          <w:kern w:val="0"/>
          <w:sz w:val="20"/>
          <w:szCs w:val="20"/>
          <w14:ligatures w14:val="none"/>
        </w:rPr>
        <w:t xml:space="preserve">Our estimates show global CO2 emissions from the power sector increased from 7.5 Gt in 1990 to 13.9 Gt in 2019, and the growth of power demand meeting by large and young units mainly drives this increase for all stages. However, regional drivers were broadly different from those affecting global trends. </w:t>
      </w:r>
    </w:p>
    <w:p w14:paraId="0E7FCEEF" w14:textId="77777777" w:rsidR="004C486A" w:rsidRDefault="004C486A" w:rsidP="00940B26">
      <w:pPr>
        <w:contextualSpacing/>
        <w:rPr>
          <w:rFonts w:ascii="URWPalladioL" w:eastAsia="Times New Roman" w:hAnsi="URWPalladioL"/>
          <w:color w:val="A02B93" w:themeColor="accent5"/>
          <w:kern w:val="0"/>
          <w:sz w:val="20"/>
          <w:szCs w:val="20"/>
          <w14:ligatures w14:val="none"/>
        </w:rPr>
      </w:pPr>
    </w:p>
    <w:p w14:paraId="5832714D" w14:textId="77777777" w:rsidR="004C486A" w:rsidRDefault="004C486A" w:rsidP="00940B26">
      <w:pPr>
        <w:contextualSpacing/>
        <w:rPr>
          <w:rFonts w:ascii="URWPalladioL" w:eastAsia="Times New Roman" w:hAnsi="URWPalladioL"/>
          <w:color w:val="A02B93" w:themeColor="accent5"/>
          <w:kern w:val="0"/>
          <w:sz w:val="20"/>
          <w:szCs w:val="20"/>
          <w14:ligatures w14:val="none"/>
        </w:rPr>
      </w:pPr>
      <w:r w:rsidRPr="00CB6F87">
        <w:rPr>
          <w:rFonts w:ascii="URWPalladioL" w:eastAsia="Times New Roman" w:hAnsi="URWPalladioL"/>
          <w:color w:val="A02B93" w:themeColor="accent5"/>
          <w:kern w:val="0"/>
          <w:sz w:val="20"/>
          <w:szCs w:val="20"/>
          <w14:ligatures w14:val="none"/>
        </w:rPr>
        <w:t xml:space="preserve">The power sector is the top CO2 emitter and accounts for 37% of global anthropogenic emissions, which has great significance for climate change. Our combined database shows that the capacity of global fossil-fuel- and </w:t>
      </w:r>
      <w:r w:rsidRPr="00CB6F87">
        <w:rPr>
          <w:rFonts w:ascii="URWPalladioL" w:eastAsia="Times New Roman" w:hAnsi="URWPalladioL"/>
          <w:color w:val="A02B93" w:themeColor="accent5"/>
          <w:kern w:val="0"/>
          <w:sz w:val="20"/>
          <w:szCs w:val="20"/>
          <w14:ligatures w14:val="none"/>
        </w:rPr>
        <w:lastRenderedPageBreak/>
        <w:t>biomass-fired power plants experienced a substantial increase, mainly driven by the growing demand of power generation during the past three decades. In contrast to 133.3% increase of power capacity, global CO</w:t>
      </w:r>
      <w:r>
        <w:rPr>
          <w:rFonts w:ascii="URWPalladioL" w:hAnsi="URWPalladioL"/>
          <w:color w:val="A02B93" w:themeColor="accent5"/>
          <w:sz w:val="20"/>
          <w:szCs w:val="20"/>
        </w:rPr>
        <w:t xml:space="preserve">2 </w:t>
      </w:r>
      <w:r w:rsidRPr="00CB6F87">
        <w:rPr>
          <w:rFonts w:ascii="URWPalladioL" w:eastAsia="Times New Roman" w:hAnsi="URWPalladioL"/>
          <w:color w:val="A02B93" w:themeColor="accent5"/>
          <w:kern w:val="0"/>
          <w:sz w:val="20"/>
          <w:szCs w:val="20"/>
          <w14:ligatures w14:val="none"/>
        </w:rPr>
        <w:t>emissions of power plants increased by 85.3% during the period</w:t>
      </w:r>
      <w:r>
        <w:rPr>
          <w:rFonts w:ascii="URWPalladioL" w:hAnsi="URWPalladioL"/>
          <w:color w:val="A02B93" w:themeColor="accent5"/>
          <w:sz w:val="20"/>
          <w:szCs w:val="20"/>
        </w:rPr>
        <w:t xml:space="preserve"> </w:t>
      </w:r>
      <w:r w:rsidRPr="00CB6F87">
        <w:rPr>
          <w:rFonts w:ascii="URWPalladioL" w:eastAsia="Times New Roman" w:hAnsi="URWPalladioL"/>
          <w:color w:val="A02B93" w:themeColor="accent5"/>
          <w:kern w:val="0"/>
          <w:sz w:val="20"/>
          <w:szCs w:val="20"/>
          <w14:ligatures w14:val="none"/>
        </w:rPr>
        <w:t>1990–2019, and the disproportionately low increase of emissions benefited from the upgrade of coal-fired</w:t>
      </w:r>
      <w:r>
        <w:rPr>
          <w:rFonts w:ascii="URWPalladioL" w:hAnsi="URWPalladioL"/>
          <w:color w:val="A02B93" w:themeColor="accent5"/>
          <w:sz w:val="20"/>
          <w:szCs w:val="20"/>
        </w:rPr>
        <w:t xml:space="preserve"> </w:t>
      </w:r>
      <w:r w:rsidRPr="00CB6F87">
        <w:rPr>
          <w:rFonts w:ascii="URWPalladioL" w:eastAsia="Times New Roman" w:hAnsi="URWPalladioL"/>
          <w:color w:val="A02B93" w:themeColor="accent5"/>
          <w:kern w:val="0"/>
          <w:sz w:val="20"/>
          <w:szCs w:val="20"/>
          <w14:ligatures w14:val="none"/>
        </w:rPr>
        <w:t xml:space="preserve">power units and the large-scale expansion of non-coal-fired ones with low/zero carbon intensity. </w:t>
      </w:r>
    </w:p>
    <w:p w14:paraId="223185F2" w14:textId="77777777" w:rsidR="004C486A" w:rsidRDefault="004C486A" w:rsidP="00940B26">
      <w:pPr>
        <w:contextualSpacing/>
        <w:rPr>
          <w:rFonts w:ascii="URWPalladioL" w:eastAsia="Times New Roman" w:hAnsi="URWPalladioL"/>
          <w:color w:val="A02B93" w:themeColor="accent5"/>
          <w:kern w:val="0"/>
          <w:sz w:val="20"/>
          <w:szCs w:val="20"/>
          <w14:ligatures w14:val="none"/>
        </w:rPr>
      </w:pPr>
    </w:p>
    <w:p w14:paraId="60EC48C3" w14:textId="77777777" w:rsidR="004C486A" w:rsidRDefault="004C486A" w:rsidP="00940B26">
      <w:pPr>
        <w:contextualSpacing/>
        <w:rPr>
          <w:color w:val="A02B93" w:themeColor="accent5"/>
          <w:sz w:val="20"/>
          <w:szCs w:val="20"/>
          <w:shd w:val="clear" w:color="auto" w:fill="FFFFFF"/>
        </w:rPr>
      </w:pPr>
      <w:r w:rsidRPr="00CB6F87">
        <w:rPr>
          <w:color w:val="A02B93" w:themeColor="accent5"/>
          <w:sz w:val="20"/>
          <w:szCs w:val="20"/>
          <w:shd w:val="clear" w:color="auto" w:fill="FFFFFF"/>
        </w:rPr>
        <w:t>The rapid decoupling of global power generation demand from its CO2 emissions is a necessary step in the coming decades to achieve the Paris Agreement of limiting the temperature increase to well below 2°C above pre-industrial levels and pursuing 1.5°C (</w:t>
      </w:r>
      <w:proofErr w:type="spellStart"/>
      <w:r w:rsidRPr="00CB6F87">
        <w:rPr>
          <w:color w:val="A02B93" w:themeColor="accent5"/>
          <w:sz w:val="20"/>
          <w:szCs w:val="20"/>
          <w:shd w:val="clear" w:color="auto" w:fill="FFFFFF"/>
        </w:rPr>
        <w:t>Fofrich</w:t>
      </w:r>
      <w:proofErr w:type="spellEnd"/>
      <w:r w:rsidRPr="00CB6F87">
        <w:rPr>
          <w:color w:val="A02B93" w:themeColor="accent5"/>
          <w:sz w:val="20"/>
          <w:szCs w:val="20"/>
          <w:shd w:val="clear" w:color="auto" w:fill="FFFFFF"/>
        </w:rPr>
        <w:t xml:space="preserve"> et al., 2020; L. Li et al., 2019; Pfeiffer et al., 2016). </w:t>
      </w:r>
    </w:p>
    <w:p w14:paraId="63B0555A" w14:textId="77777777" w:rsidR="004C486A" w:rsidRDefault="004C486A" w:rsidP="00940B26">
      <w:pPr>
        <w:contextualSpacing/>
        <w:rPr>
          <w:color w:val="A02B93" w:themeColor="accent5"/>
          <w:sz w:val="20"/>
          <w:szCs w:val="20"/>
          <w:shd w:val="clear" w:color="auto" w:fill="FFFFFF"/>
        </w:rPr>
      </w:pPr>
    </w:p>
    <w:p w14:paraId="7EC748D7" w14:textId="77777777" w:rsidR="004C486A" w:rsidRDefault="004C486A" w:rsidP="00940B26">
      <w:pPr>
        <w:contextualSpacing/>
        <w:rPr>
          <w:color w:val="A02B93" w:themeColor="accent5"/>
          <w:sz w:val="20"/>
          <w:szCs w:val="20"/>
          <w:shd w:val="clear" w:color="auto" w:fill="FFFFFF"/>
        </w:rPr>
      </w:pPr>
      <w:r w:rsidRPr="00CB6F87">
        <w:rPr>
          <w:color w:val="A02B93" w:themeColor="accent5"/>
          <w:sz w:val="20"/>
          <w:szCs w:val="20"/>
          <w:shd w:val="clear" w:color="auto" w:fill="FFFFFF"/>
        </w:rPr>
        <w:t>To fill the gap in the identification of global and regional driving forces in power unit structure and emissions, we first construct an extended version of Global Power plant Emissions Database (named GPED v1.1), which is based on the integration of different available global and regional power plant databases.</w:t>
      </w:r>
    </w:p>
    <w:p w14:paraId="3E425691" w14:textId="77777777" w:rsidR="004C486A" w:rsidRPr="00CB6F87" w:rsidRDefault="004C486A" w:rsidP="00940B26">
      <w:pPr>
        <w:contextualSpacing/>
        <w:rPr>
          <w:color w:val="A02B93" w:themeColor="accent5"/>
          <w:sz w:val="20"/>
          <w:szCs w:val="20"/>
          <w:shd w:val="clear" w:color="auto" w:fill="FFFFFF"/>
        </w:rPr>
      </w:pPr>
    </w:p>
    <w:p w14:paraId="11FFD943" w14:textId="77777777" w:rsidR="004C486A" w:rsidRDefault="004C486A" w:rsidP="00940B26">
      <w:pPr>
        <w:contextualSpacing/>
        <w:rPr>
          <w:color w:val="A02B93" w:themeColor="accent5"/>
          <w:sz w:val="20"/>
          <w:szCs w:val="20"/>
          <w:shd w:val="clear" w:color="auto" w:fill="FFFFFF"/>
        </w:rPr>
      </w:pPr>
      <w:r w:rsidRPr="008D6531">
        <w:rPr>
          <w:color w:val="A02B93" w:themeColor="accent5"/>
          <w:sz w:val="20"/>
          <w:szCs w:val="20"/>
          <w:shd w:val="clear" w:color="auto" w:fill="FFFFFF"/>
        </w:rPr>
        <w:t xml:space="preserve">In detail, instead of modeling the related parameters of the activity rates, the annual coal use and power generation for each unit are directly available in the CPED, which can accurately reflect the differences of capacity factors and electric efficiencies among units. Again, annual CO2 emission factors are estimated by using the national heating values of coal, which characterized the annual changes of coal quality. Unit-level CO2 emissions are therefore estimated more accurately. Unfortunately, information in CPED was not able to </w:t>
      </w:r>
      <w:proofErr w:type="gramStart"/>
      <w:r w:rsidRPr="008D6531">
        <w:rPr>
          <w:color w:val="A02B93" w:themeColor="accent5"/>
          <w:sz w:val="20"/>
          <w:szCs w:val="20"/>
          <w:shd w:val="clear" w:color="auto" w:fill="FFFFFF"/>
        </w:rPr>
        <w:t>incorporated</w:t>
      </w:r>
      <w:proofErr w:type="gramEnd"/>
      <w:r w:rsidRPr="008D6531">
        <w:rPr>
          <w:color w:val="A02B93" w:themeColor="accent5"/>
          <w:sz w:val="20"/>
          <w:szCs w:val="20"/>
          <w:shd w:val="clear" w:color="auto" w:fill="FFFFFF"/>
        </w:rPr>
        <w:t xml:space="preserve"> in to GPED due to the restriction of data sharing. The detailed unit-level information in CPED </w:t>
      </w:r>
      <w:proofErr w:type="gramStart"/>
      <w:r w:rsidRPr="008D6531">
        <w:rPr>
          <w:color w:val="A02B93" w:themeColor="accent5"/>
          <w:sz w:val="20"/>
          <w:szCs w:val="20"/>
          <w:shd w:val="clear" w:color="auto" w:fill="FFFFFF"/>
        </w:rPr>
        <w:t>are</w:t>
      </w:r>
      <w:proofErr w:type="gramEnd"/>
      <w:r w:rsidRPr="008D6531">
        <w:rPr>
          <w:color w:val="A02B93" w:themeColor="accent5"/>
          <w:sz w:val="20"/>
          <w:szCs w:val="20"/>
          <w:shd w:val="clear" w:color="auto" w:fill="FFFFFF"/>
        </w:rPr>
        <w:t xml:space="preserve"> then used to override information in GPED over China for this study, to represent the best knowledge of spatial and temporal evolutions of China's power units and their emissions. </w:t>
      </w:r>
    </w:p>
    <w:p w14:paraId="1F3E97FD" w14:textId="77777777" w:rsidR="004C486A" w:rsidRDefault="004C486A" w:rsidP="00940B26">
      <w:pPr>
        <w:contextualSpacing/>
        <w:rPr>
          <w:color w:val="A02B93" w:themeColor="accent5"/>
          <w:sz w:val="20"/>
          <w:szCs w:val="20"/>
          <w:shd w:val="clear" w:color="auto" w:fill="FFFFFF"/>
        </w:rPr>
      </w:pPr>
    </w:p>
    <w:p w14:paraId="3F5984AD" w14:textId="77777777" w:rsidR="004C486A" w:rsidRDefault="004C486A" w:rsidP="00940B26">
      <w:pPr>
        <w:contextualSpacing/>
        <w:rPr>
          <w:color w:val="A02B93" w:themeColor="accent5"/>
          <w:sz w:val="20"/>
          <w:szCs w:val="20"/>
          <w:shd w:val="clear" w:color="auto" w:fill="FFFFFF"/>
        </w:rPr>
      </w:pPr>
      <w:r w:rsidRPr="008D6531">
        <w:rPr>
          <w:color w:val="A02B93" w:themeColor="accent5"/>
          <w:sz w:val="20"/>
          <w:szCs w:val="20"/>
          <w:shd w:val="clear" w:color="auto" w:fill="FFFFFF"/>
        </w:rPr>
        <w:t xml:space="preserve">Among IDA methodologies, the logarithmic mean Divisia index (LMDI) has been shown by past studies to be favorable because of its path independence, consistency in aggregation, and ability to handle zero values (Ang, 2015; Ang &amp; Liu, 2007; Ang et al., 1998). In this study, we choose LMDI to identify how each driving factor contributes to the changes in CO2 emissions. </w:t>
      </w:r>
    </w:p>
    <w:p w14:paraId="6843AA6D" w14:textId="77777777" w:rsidR="004C486A" w:rsidRDefault="004C486A" w:rsidP="00940B26">
      <w:pPr>
        <w:contextualSpacing/>
        <w:rPr>
          <w:color w:val="A02B93" w:themeColor="accent5"/>
          <w:sz w:val="20"/>
          <w:szCs w:val="20"/>
          <w:shd w:val="clear" w:color="auto" w:fill="FFFFFF"/>
        </w:rPr>
      </w:pPr>
    </w:p>
    <w:p w14:paraId="06EDFFAD" w14:textId="77777777" w:rsidR="004C486A" w:rsidRDefault="004C486A" w:rsidP="00940B26">
      <w:pPr>
        <w:contextualSpacing/>
        <w:rPr>
          <w:color w:val="A02B93" w:themeColor="accent5"/>
          <w:sz w:val="20"/>
          <w:szCs w:val="20"/>
          <w:shd w:val="clear" w:color="auto" w:fill="FFFFFF"/>
        </w:rPr>
      </w:pPr>
      <w:r w:rsidRPr="008D6531">
        <w:rPr>
          <w:color w:val="A02B93" w:themeColor="accent5"/>
          <w:sz w:val="20"/>
          <w:szCs w:val="20"/>
          <w:shd w:val="clear" w:color="auto" w:fill="FFFFFF"/>
        </w:rPr>
        <w:t xml:space="preserve">To meet ever-increasing power generation demand, the capacity of global fossil fuel and biomass-fired power plants experienced a substantial increase from 1,774 GW to 4,139 GW during the past three decades (Figure S3 in Supporting Information S1). </w:t>
      </w:r>
    </w:p>
    <w:p w14:paraId="73764EC9" w14:textId="77777777" w:rsidR="004C486A" w:rsidRDefault="004C486A" w:rsidP="00940B26">
      <w:pPr>
        <w:contextualSpacing/>
        <w:rPr>
          <w:color w:val="A02B93" w:themeColor="accent5"/>
          <w:sz w:val="20"/>
          <w:szCs w:val="20"/>
          <w:shd w:val="clear" w:color="auto" w:fill="FFFFFF"/>
        </w:rPr>
      </w:pPr>
    </w:p>
    <w:p w14:paraId="1CB9650A" w14:textId="77777777" w:rsidR="004C486A" w:rsidRDefault="004C486A" w:rsidP="00940B26">
      <w:pPr>
        <w:contextualSpacing/>
        <w:rPr>
          <w:color w:val="A02B93" w:themeColor="accent5"/>
          <w:sz w:val="20"/>
          <w:szCs w:val="20"/>
          <w:shd w:val="clear" w:color="auto" w:fill="FFFFFF"/>
        </w:rPr>
      </w:pPr>
      <w:r w:rsidRPr="00CB24B9">
        <w:rPr>
          <w:color w:val="A02B93" w:themeColor="accent5"/>
          <w:sz w:val="20"/>
          <w:szCs w:val="20"/>
          <w:shd w:val="clear" w:color="auto" w:fill="FFFFFF"/>
        </w:rPr>
        <w:t xml:space="preserve">For example, the United States and Europe contributed 55.2% of global power plant emissions in 1990, whereas China, India, and the rest of Asia represented 56.3% of the total emissions in 2019. </w:t>
      </w:r>
    </w:p>
    <w:p w14:paraId="0F65F964" w14:textId="77777777" w:rsidR="004C486A" w:rsidRDefault="004C486A" w:rsidP="00940B26">
      <w:pPr>
        <w:contextualSpacing/>
        <w:rPr>
          <w:color w:val="A02B93" w:themeColor="accent5"/>
          <w:sz w:val="20"/>
          <w:szCs w:val="20"/>
          <w:shd w:val="clear" w:color="auto" w:fill="FFFFFF"/>
        </w:rPr>
      </w:pPr>
    </w:p>
    <w:p w14:paraId="561D331D" w14:textId="77777777" w:rsidR="004C486A" w:rsidRDefault="004C486A" w:rsidP="00940B26">
      <w:pPr>
        <w:contextualSpacing/>
        <w:rPr>
          <w:color w:val="A02B93" w:themeColor="accent5"/>
          <w:sz w:val="20"/>
          <w:szCs w:val="20"/>
          <w:shd w:val="clear" w:color="auto" w:fill="FFFFFF"/>
        </w:rPr>
      </w:pPr>
      <w:r w:rsidRPr="00CB24B9">
        <w:rPr>
          <w:color w:val="A02B93" w:themeColor="accent5"/>
          <w:sz w:val="20"/>
          <w:szCs w:val="20"/>
          <w:shd w:val="clear" w:color="auto" w:fill="FFFFFF"/>
        </w:rPr>
        <w:t xml:space="preserve">Overall, the 85.8% increase in global CO2 emissions of power plants was dominated by the power generation demand growth, which is also verified by the age structure of CO2 emissions in Figure 4. In comparison, improvements in power generation efficiency were the main factors of curbing global CO2 emissions during 1990–2019, followed by fuel mix and fossil fuel share. Independent of other factors, improvements in power generation efficiency by eliminating inefficient power units, also shown in Figure 5, caused emissions to decrease by 7.6%, 5.6%, and 5.6% during the 1990–2000, 2000–2010, and 2010–2019 periods, respectively. Changes in the drivers of global emissions over different periods were associated with regional economic growth, environmental policy and technological advances. </w:t>
      </w:r>
    </w:p>
    <w:p w14:paraId="393ECBCF" w14:textId="77777777" w:rsidR="004C486A" w:rsidRPr="00CB24B9" w:rsidRDefault="004C486A" w:rsidP="00940B26">
      <w:pPr>
        <w:contextualSpacing/>
        <w:rPr>
          <w:color w:val="A02B93" w:themeColor="accent5"/>
          <w:sz w:val="20"/>
          <w:szCs w:val="20"/>
          <w:shd w:val="clear" w:color="auto" w:fill="FFFFFF"/>
        </w:rPr>
      </w:pPr>
    </w:p>
    <w:p w14:paraId="6A75118E" w14:textId="32A83959" w:rsidR="004C486A" w:rsidRPr="004C486A" w:rsidRDefault="004C486A" w:rsidP="00940B26">
      <w:pPr>
        <w:contextualSpacing/>
        <w:rPr>
          <w:color w:val="A02B93" w:themeColor="accent5"/>
          <w:sz w:val="20"/>
          <w:szCs w:val="20"/>
          <w:shd w:val="clear" w:color="auto" w:fill="FFFFFF"/>
        </w:rPr>
      </w:pPr>
      <w:r w:rsidRPr="00CB24B9">
        <w:rPr>
          <w:color w:val="A02B93" w:themeColor="accent5"/>
          <w:sz w:val="20"/>
          <w:szCs w:val="20"/>
          <w:shd w:val="clear" w:color="auto" w:fill="FFFFFF"/>
        </w:rPr>
        <w:t xml:space="preserve">In the most of developed regions, such as the United States and Europe, CO2 emissions from the power sector peaked before 2005, benefiting from the improvement in energy efficiency and fuel switching from coal to natural gas in the context of relatively stable power demand. By contrast, trends of ever-growing CO2 emissions and power demand in developing countries were observed and are expected to continue to climb to a new peak although the effectiveness of the fossil fuel share </w:t>
      </w:r>
      <w:proofErr w:type="gramStart"/>
      <w:r w:rsidRPr="00CB24B9">
        <w:rPr>
          <w:color w:val="A02B93" w:themeColor="accent5"/>
          <w:sz w:val="20"/>
          <w:szCs w:val="20"/>
          <w:shd w:val="clear" w:color="auto" w:fill="FFFFFF"/>
        </w:rPr>
        <w:t>decrease</w:t>
      </w:r>
      <w:proofErr w:type="gramEnd"/>
      <w:r w:rsidRPr="00CB24B9">
        <w:rPr>
          <w:color w:val="A02B93" w:themeColor="accent5"/>
          <w:sz w:val="20"/>
          <w:szCs w:val="20"/>
          <w:shd w:val="clear" w:color="auto" w:fill="FFFFFF"/>
        </w:rPr>
        <w:t xml:space="preserve"> and energy efficiency improvement was confirmed. </w:t>
      </w:r>
    </w:p>
    <w:p w14:paraId="6F1FDA00" w14:textId="77777777" w:rsidR="004C486A" w:rsidRPr="004C486A" w:rsidRDefault="005D0E90" w:rsidP="00940B26">
      <w:pPr>
        <w:contextualSpacing/>
        <w:rPr>
          <w:rFonts w:eastAsia="Times New Roman"/>
          <w:kern w:val="0"/>
          <w14:ligatures w14:val="none"/>
        </w:rPr>
      </w:pPr>
      <w:r w:rsidRPr="00940B26">
        <w:rPr>
          <w:rFonts w:eastAsia="Times New Roman"/>
          <w:noProof/>
          <w:kern w:val="0"/>
        </w:rPr>
        <w:pict w14:anchorId="0B40742D">
          <v:rect id="_x0000_i1032" alt="" style="width:468pt;height:.05pt;mso-width-percent:0;mso-height-percent:0;mso-width-percent:0;mso-height-percent:0" o:hralign="center" o:hrstd="t" o:hr="t" fillcolor="#a0a0a0" stroked="f"/>
        </w:pict>
      </w:r>
    </w:p>
    <w:p w14:paraId="33FB3128"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5. Ensuring Greenhouse Gas Reductions from EVs Requires a Cleaner U.S. Electricity Grid</w:t>
      </w:r>
    </w:p>
    <w:p w14:paraId="46998873"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Authors:</w:t>
      </w:r>
      <w:r w:rsidRPr="004C486A">
        <w:rPr>
          <w:rFonts w:eastAsia="Times New Roman"/>
          <w:kern w:val="0"/>
          <w14:ligatures w14:val="none"/>
        </w:rPr>
        <w:t xml:space="preserve"> Singh, M., Yuksel, T., Michalek, J.J., &amp; Azevedo, I.M.L. (2024)​</w:t>
      </w:r>
      <w:r w:rsidRPr="004C486A">
        <w:rPr>
          <w:rFonts w:eastAsia="Times New Roman"/>
          <w:kern w:val="0"/>
          <w14:ligatures w14:val="none"/>
        </w:rPr>
        <w:br/>
      </w:r>
      <w:r w:rsidRPr="004C486A">
        <w:rPr>
          <w:rFonts w:eastAsia="Times New Roman"/>
          <w:b/>
          <w:bCs/>
          <w:kern w:val="0"/>
          <w14:ligatures w14:val="none"/>
        </w:rPr>
        <w:t>Summary:</w:t>
      </w:r>
      <w:r w:rsidRPr="004C486A">
        <w:rPr>
          <w:rFonts w:eastAsia="Times New Roman"/>
          <w:kern w:val="0"/>
          <w14:ligatures w14:val="none"/>
        </w:rPr>
        <w:br/>
      </w:r>
      <w:r w:rsidRPr="004C486A">
        <w:rPr>
          <w:rFonts w:eastAsia="Times New Roman"/>
          <w:kern w:val="0"/>
          <w14:ligatures w14:val="none"/>
        </w:rPr>
        <w:lastRenderedPageBreak/>
        <w:t xml:space="preserve">This study introduces the concept of a </w:t>
      </w:r>
      <w:r w:rsidRPr="004C486A">
        <w:rPr>
          <w:rFonts w:eastAsia="Times New Roman"/>
          <w:b/>
          <w:bCs/>
          <w:kern w:val="0"/>
          <w14:ligatures w14:val="none"/>
        </w:rPr>
        <w:t>Critical Emissions Factor (CEF)</w:t>
      </w:r>
      <w:r w:rsidRPr="004C486A">
        <w:rPr>
          <w:rFonts w:eastAsia="Times New Roman"/>
          <w:kern w:val="0"/>
          <w14:ligatures w14:val="none"/>
        </w:rPr>
        <w:t xml:space="preserve">—a threshold CO₂ intensity level that determines whether EVs provide a net reduction in greenhouse gas (GHG) emissions compared to </w:t>
      </w:r>
      <w:r w:rsidRPr="004C486A">
        <w:rPr>
          <w:rFonts w:eastAsia="Times New Roman"/>
          <w:b/>
          <w:bCs/>
          <w:kern w:val="0"/>
          <w14:ligatures w14:val="none"/>
        </w:rPr>
        <w:t>fuel-efficient hybrid vehicles</w:t>
      </w:r>
      <w:r w:rsidRPr="004C486A">
        <w:rPr>
          <w:rFonts w:eastAsia="Times New Roman"/>
          <w:kern w:val="0"/>
          <w14:ligatures w14:val="none"/>
        </w:rPr>
        <w:t>. Key findings include:</w:t>
      </w:r>
    </w:p>
    <w:p w14:paraId="0B14711B" w14:textId="77777777" w:rsidR="004C486A" w:rsidRPr="004C486A" w:rsidRDefault="004C486A" w:rsidP="00940B26">
      <w:pPr>
        <w:numPr>
          <w:ilvl w:val="0"/>
          <w:numId w:val="5"/>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EVs do not always outperform hybrids in terms of emissions</w:t>
      </w:r>
      <w:r w:rsidRPr="004C486A">
        <w:rPr>
          <w:rFonts w:eastAsia="Times New Roman"/>
          <w:kern w:val="0"/>
          <w14:ligatures w14:val="none"/>
        </w:rPr>
        <w:t>, especially in coal-heavy regions.</w:t>
      </w:r>
    </w:p>
    <w:p w14:paraId="2A43DDAB" w14:textId="77777777" w:rsidR="004C486A" w:rsidRPr="004C486A" w:rsidRDefault="004C486A" w:rsidP="00940B26">
      <w:pPr>
        <w:numPr>
          <w:ilvl w:val="0"/>
          <w:numId w:val="5"/>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Tesla’s Model S has higher lifecycle emissions than hybrids in most areas</w:t>
      </w:r>
      <w:r w:rsidRPr="004C486A">
        <w:rPr>
          <w:rFonts w:eastAsia="Times New Roman"/>
          <w:kern w:val="0"/>
          <w14:ligatures w14:val="none"/>
        </w:rPr>
        <w:t>, except in regions with a clean electricity grid.</w:t>
      </w:r>
    </w:p>
    <w:p w14:paraId="089BC031" w14:textId="77777777" w:rsidR="004C486A" w:rsidRPr="004C486A" w:rsidRDefault="004C486A" w:rsidP="00940B26">
      <w:pPr>
        <w:numPr>
          <w:ilvl w:val="0"/>
          <w:numId w:val="5"/>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Coal retirements and fuel economy improvements have a greater impact on reducing transportation sector emissions than simply increasing EV adoption.</w:t>
      </w:r>
    </w:p>
    <w:p w14:paraId="5A28CDD3" w14:textId="77777777" w:rsid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study is particularly relevant to Tesla’s carbon footprint analysis, as it </w:t>
      </w:r>
      <w:r w:rsidRPr="004C486A">
        <w:rPr>
          <w:rFonts w:eastAsia="Times New Roman"/>
          <w:b/>
          <w:bCs/>
          <w:kern w:val="0"/>
          <w14:ligatures w14:val="none"/>
        </w:rPr>
        <w:t>challenges the assumption that EVs are always cleaner than hybrids or efficient ICE vehicles</w:t>
      </w:r>
      <w:r w:rsidRPr="004C486A">
        <w:rPr>
          <w:rFonts w:eastAsia="Times New Roman"/>
          <w:kern w:val="0"/>
          <w14:ligatures w14:val="none"/>
        </w:rPr>
        <w:t xml:space="preserve">. It underscores the need for </w:t>
      </w:r>
      <w:r w:rsidRPr="004C486A">
        <w:rPr>
          <w:rFonts w:eastAsia="Times New Roman"/>
          <w:b/>
          <w:bCs/>
          <w:kern w:val="0"/>
          <w14:ligatures w14:val="none"/>
        </w:rPr>
        <w:t>grid-dependent emissions calculations</w:t>
      </w:r>
      <w:r w:rsidRPr="004C486A">
        <w:rPr>
          <w:rFonts w:eastAsia="Times New Roman"/>
          <w:kern w:val="0"/>
          <w14:ligatures w14:val="none"/>
        </w:rPr>
        <w:t xml:space="preserve"> to accurately assess Tesla’s environmental impact.</w:t>
      </w:r>
    </w:p>
    <w:p w14:paraId="7DECB98F"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Overview</w:t>
      </w:r>
    </w:p>
    <w:p w14:paraId="7D97A519"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study investigates whether </w:t>
      </w:r>
      <w:r w:rsidRPr="00F827DA">
        <w:rPr>
          <w:rFonts w:eastAsia="Times New Roman"/>
          <w:b/>
          <w:bCs/>
          <w:kern w:val="0"/>
          <w14:ligatures w14:val="none"/>
        </w:rPr>
        <w:t>electric vehicles (EVs), including Tesla models, always provide greenhouse gas (GHG) reductions compared to gasoline-powered vehicles</w:t>
      </w:r>
      <w:r w:rsidRPr="00F827DA">
        <w:rPr>
          <w:rFonts w:eastAsia="Times New Roman"/>
          <w:kern w:val="0"/>
          <w14:ligatures w14:val="none"/>
        </w:rPr>
        <w:t xml:space="preserve">. The researchers argue that </w:t>
      </w:r>
      <w:r w:rsidRPr="00F827DA">
        <w:rPr>
          <w:rFonts w:eastAsia="Times New Roman"/>
          <w:b/>
          <w:bCs/>
          <w:kern w:val="0"/>
          <w14:ligatures w14:val="none"/>
        </w:rPr>
        <w:t>EVs are only as clean as the electricity used to charge them</w:t>
      </w:r>
      <w:r w:rsidRPr="00F827DA">
        <w:rPr>
          <w:rFonts w:eastAsia="Times New Roman"/>
          <w:kern w:val="0"/>
          <w14:ligatures w14:val="none"/>
        </w:rPr>
        <w:t>, and in regions with fossil fuel-heavy grids, their emissions may be comparable to or even exceed those of efficient hybrid gasoline vehicles.</w:t>
      </w:r>
    </w:p>
    <w:p w14:paraId="3DA59D8E"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Using </w:t>
      </w:r>
      <w:r w:rsidRPr="00F827DA">
        <w:rPr>
          <w:rFonts w:eastAsia="Times New Roman"/>
          <w:b/>
          <w:bCs/>
          <w:kern w:val="0"/>
          <w14:ligatures w14:val="none"/>
        </w:rPr>
        <w:t>regional electricity emissions data and life cycle assessments</w:t>
      </w:r>
      <w:r w:rsidRPr="00F827DA">
        <w:rPr>
          <w:rFonts w:eastAsia="Times New Roman"/>
          <w:kern w:val="0"/>
          <w14:ligatures w14:val="none"/>
        </w:rPr>
        <w:t xml:space="preserve">, the study introduces the concept of a </w:t>
      </w:r>
      <w:r w:rsidRPr="00F827DA">
        <w:rPr>
          <w:rFonts w:eastAsia="Times New Roman"/>
          <w:b/>
          <w:bCs/>
          <w:kern w:val="0"/>
          <w14:ligatures w14:val="none"/>
        </w:rPr>
        <w:t>Critical Emissions Factor (CEF)</w:t>
      </w:r>
      <w:r w:rsidRPr="00F827DA">
        <w:rPr>
          <w:rFonts w:eastAsia="Times New Roman"/>
          <w:kern w:val="0"/>
          <w14:ligatures w14:val="none"/>
        </w:rPr>
        <w:t xml:space="preserve">—a threshold CO₂ intensity level that determines </w:t>
      </w:r>
      <w:r w:rsidRPr="00F827DA">
        <w:rPr>
          <w:rFonts w:eastAsia="Times New Roman"/>
          <w:b/>
          <w:bCs/>
          <w:kern w:val="0"/>
          <w14:ligatures w14:val="none"/>
        </w:rPr>
        <w:t>whether EVs provide a net reduction in GHG emissions compared to fuel-efficient gasoline hybrids</w:t>
      </w:r>
      <w:r w:rsidRPr="00F827DA">
        <w:rPr>
          <w:rFonts w:eastAsia="Times New Roman"/>
          <w:kern w:val="0"/>
          <w14:ligatures w14:val="none"/>
        </w:rPr>
        <w:t>.</w:t>
      </w:r>
    </w:p>
    <w:p w14:paraId="159A129A"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study is crucial to your research, as it provides </w:t>
      </w:r>
      <w:r w:rsidRPr="00F827DA">
        <w:rPr>
          <w:rFonts w:eastAsia="Times New Roman"/>
          <w:b/>
          <w:bCs/>
          <w:kern w:val="0"/>
          <w14:ligatures w14:val="none"/>
        </w:rPr>
        <w:t>a direct comparison of Tesla’s per-mile emissions to gasoline vehicles, accounting for regional energy generation differences</w:t>
      </w:r>
      <w:r w:rsidRPr="00F827DA">
        <w:rPr>
          <w:rFonts w:eastAsia="Times New Roman"/>
          <w:kern w:val="0"/>
          <w14:ligatures w14:val="none"/>
        </w:rPr>
        <w:t>.</w:t>
      </w:r>
    </w:p>
    <w:p w14:paraId="52C85265"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5823E7AB">
          <v:rect id="_x0000_i1031" alt="" style="width:468pt;height:.05pt;mso-width-percent:0;mso-height-percent:0;mso-width-percent:0;mso-height-percent:0" o:hralign="center" o:hrstd="t" o:hr="t" fillcolor="#a0a0a0" stroked="f"/>
        </w:pict>
      </w:r>
    </w:p>
    <w:p w14:paraId="6A0DCC39"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1. The Concept of Critical Emissions Factor (CEF) for EVs</w:t>
      </w:r>
    </w:p>
    <w:p w14:paraId="2E609740"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defines the </w:t>
      </w:r>
      <w:r w:rsidRPr="00F827DA">
        <w:rPr>
          <w:rFonts w:eastAsia="Times New Roman"/>
          <w:b/>
          <w:bCs/>
          <w:kern w:val="0"/>
          <w14:ligatures w14:val="none"/>
        </w:rPr>
        <w:t>Critical Emissions Factor (CEF)</w:t>
      </w:r>
      <w:r w:rsidRPr="00F827DA">
        <w:rPr>
          <w:rFonts w:eastAsia="Times New Roman"/>
          <w:kern w:val="0"/>
          <w14:ligatures w14:val="none"/>
        </w:rPr>
        <w:t xml:space="preserve"> as the </w:t>
      </w:r>
      <w:r w:rsidRPr="00F827DA">
        <w:rPr>
          <w:rFonts w:eastAsia="Times New Roman"/>
          <w:b/>
          <w:bCs/>
          <w:kern w:val="0"/>
          <w14:ligatures w14:val="none"/>
        </w:rPr>
        <w:t>maximum CO₂ intensity of the electricity grid at which an EV still outperforms a hybrid gasoline vehicle in terms of emissions</w:t>
      </w:r>
      <w:r w:rsidRPr="00F827DA">
        <w:rPr>
          <w:rFonts w:eastAsia="Times New Roman"/>
          <w:kern w:val="0"/>
          <w14:ligatures w14:val="none"/>
        </w:rPr>
        <w:t>.</w:t>
      </w:r>
    </w:p>
    <w:p w14:paraId="4A974558"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Findings:</w:t>
      </w:r>
    </w:p>
    <w:p w14:paraId="284C2BAB" w14:textId="77777777" w:rsidR="00F827DA" w:rsidRPr="00F827DA" w:rsidRDefault="00F827DA" w:rsidP="00F827DA">
      <w:pPr>
        <w:numPr>
          <w:ilvl w:val="0"/>
          <w:numId w:val="36"/>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 xml:space="preserve">If the electricity grid emits more than 500 </w:t>
      </w:r>
      <w:proofErr w:type="spellStart"/>
      <w:r w:rsidRPr="00F827DA">
        <w:rPr>
          <w:rFonts w:eastAsia="Times New Roman"/>
          <w:b/>
          <w:bCs/>
          <w:kern w:val="0"/>
          <w14:ligatures w14:val="none"/>
        </w:rPr>
        <w:t>gCO</w:t>
      </w:r>
      <w:proofErr w:type="spellEnd"/>
      <w:r w:rsidRPr="00F827DA">
        <w:rPr>
          <w:rFonts w:eastAsia="Times New Roman"/>
          <w:b/>
          <w:bCs/>
          <w:kern w:val="0"/>
          <w14:ligatures w14:val="none"/>
        </w:rPr>
        <w:t>₂/kWh</w:t>
      </w:r>
      <w:r w:rsidRPr="00F827DA">
        <w:rPr>
          <w:rFonts w:eastAsia="Times New Roman"/>
          <w:kern w:val="0"/>
          <w14:ligatures w14:val="none"/>
        </w:rPr>
        <w:t xml:space="preserve">, a </w:t>
      </w:r>
      <w:r w:rsidRPr="00F827DA">
        <w:rPr>
          <w:rFonts w:eastAsia="Times New Roman"/>
          <w:b/>
          <w:bCs/>
          <w:kern w:val="0"/>
          <w14:ligatures w14:val="none"/>
        </w:rPr>
        <w:t>Tesla Model 3 or Model Y produces more lifetime emissions than a hybrid like the Toyota Prius</w:t>
      </w:r>
      <w:r w:rsidRPr="00F827DA">
        <w:rPr>
          <w:rFonts w:eastAsia="Times New Roman"/>
          <w:kern w:val="0"/>
          <w14:ligatures w14:val="none"/>
        </w:rPr>
        <w:t>.</w:t>
      </w:r>
    </w:p>
    <w:p w14:paraId="0D340BC7" w14:textId="77777777" w:rsidR="00F827DA" w:rsidRPr="00F827DA" w:rsidRDefault="00F827DA" w:rsidP="00F827DA">
      <w:pPr>
        <w:numPr>
          <w:ilvl w:val="0"/>
          <w:numId w:val="36"/>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 xml:space="preserve">If the grid emits less than 200 </w:t>
      </w:r>
      <w:proofErr w:type="spellStart"/>
      <w:r w:rsidRPr="00F827DA">
        <w:rPr>
          <w:rFonts w:eastAsia="Times New Roman"/>
          <w:b/>
          <w:bCs/>
          <w:kern w:val="0"/>
          <w14:ligatures w14:val="none"/>
        </w:rPr>
        <w:t>gCO</w:t>
      </w:r>
      <w:proofErr w:type="spellEnd"/>
      <w:r w:rsidRPr="00F827DA">
        <w:rPr>
          <w:rFonts w:eastAsia="Times New Roman"/>
          <w:b/>
          <w:bCs/>
          <w:kern w:val="0"/>
          <w14:ligatures w14:val="none"/>
        </w:rPr>
        <w:t>₂/kWh</w:t>
      </w:r>
      <w:r w:rsidRPr="00F827DA">
        <w:rPr>
          <w:rFonts w:eastAsia="Times New Roman"/>
          <w:kern w:val="0"/>
          <w14:ligatures w14:val="none"/>
        </w:rPr>
        <w:t xml:space="preserve">, EVs provide a </w:t>
      </w:r>
      <w:r w:rsidRPr="00F827DA">
        <w:rPr>
          <w:rFonts w:eastAsia="Times New Roman"/>
          <w:b/>
          <w:bCs/>
          <w:kern w:val="0"/>
          <w14:ligatures w14:val="none"/>
        </w:rPr>
        <w:t>clear CO₂ benefit over hybrids and gasoline vehicles</w:t>
      </w:r>
      <w:r w:rsidRPr="00F827DA">
        <w:rPr>
          <w:rFonts w:eastAsia="Times New Roman"/>
          <w:kern w:val="0"/>
          <w14:ligatures w14:val="none"/>
        </w:rPr>
        <w:t>.</w:t>
      </w:r>
    </w:p>
    <w:p w14:paraId="20B47DCD" w14:textId="77777777" w:rsidR="00F827DA" w:rsidRPr="00F827DA" w:rsidRDefault="00F827DA" w:rsidP="00F827DA">
      <w:pPr>
        <w:numPr>
          <w:ilvl w:val="0"/>
          <w:numId w:val="36"/>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Currently, 60% of the U.S. electricity grid exceeds the CEF threshold</w:t>
      </w:r>
      <w:r w:rsidRPr="00F827DA">
        <w:rPr>
          <w:rFonts w:eastAsia="Times New Roman"/>
          <w:kern w:val="0"/>
          <w14:ligatures w14:val="none"/>
        </w:rPr>
        <w:t xml:space="preserve">, meaning that </w:t>
      </w:r>
      <w:r w:rsidRPr="00F827DA">
        <w:rPr>
          <w:rFonts w:eastAsia="Times New Roman"/>
          <w:b/>
          <w:bCs/>
          <w:kern w:val="0"/>
          <w14:ligatures w14:val="none"/>
        </w:rPr>
        <w:t>in these regions, Tesla vehicles may not provide substantial CO₂ reductions over fuel-efficient gasoline cars</w:t>
      </w:r>
      <w:r w:rsidRPr="00F827DA">
        <w:rPr>
          <w:rFonts w:eastAsia="Times New Roman"/>
          <w:kern w:val="0"/>
          <w14:ligatures w14:val="none"/>
        </w:rPr>
        <w:t>.</w:t>
      </w:r>
    </w:p>
    <w:p w14:paraId="474AF744"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finding </w:t>
      </w:r>
      <w:r w:rsidRPr="00F827DA">
        <w:rPr>
          <w:rFonts w:eastAsia="Times New Roman"/>
          <w:b/>
          <w:bCs/>
          <w:kern w:val="0"/>
          <w14:ligatures w14:val="none"/>
        </w:rPr>
        <w:t>directly supports your thesis</w:t>
      </w:r>
      <w:r w:rsidRPr="00F827DA">
        <w:rPr>
          <w:rFonts w:eastAsia="Times New Roman"/>
          <w:kern w:val="0"/>
          <w14:ligatures w14:val="none"/>
        </w:rPr>
        <w:t xml:space="preserve"> that </w:t>
      </w:r>
      <w:r w:rsidRPr="00F827DA">
        <w:rPr>
          <w:rFonts w:eastAsia="Times New Roman"/>
          <w:b/>
          <w:bCs/>
          <w:kern w:val="0"/>
          <w14:ligatures w14:val="none"/>
        </w:rPr>
        <w:t>Tesla’s CO₂ footprint is highly dependent on regional electricity sources</w:t>
      </w:r>
      <w:r w:rsidRPr="00F827DA">
        <w:rPr>
          <w:rFonts w:eastAsia="Times New Roman"/>
          <w:kern w:val="0"/>
          <w14:ligatures w14:val="none"/>
        </w:rPr>
        <w:t>—EVs are not universally better than gasoline cars when emissions from power plants are considered.</w:t>
      </w:r>
    </w:p>
    <w:p w14:paraId="21FCC4B8"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1432AD1A">
          <v:rect id="_x0000_i1030" alt="" style="width:468pt;height:.05pt;mso-width-percent:0;mso-height-percent:0;mso-width-percent:0;mso-height-percent:0" o:hralign="center" o:hrstd="t" o:hr="t" fillcolor="#a0a0a0" stroked="f"/>
        </w:pict>
      </w:r>
    </w:p>
    <w:p w14:paraId="79139896"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2. Comparing Tesla’s CO₂ Emissions to Gasoline Vehicles</w:t>
      </w:r>
    </w:p>
    <w:p w14:paraId="7FD1B936"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evaluates how </w:t>
      </w:r>
      <w:r w:rsidRPr="00F827DA">
        <w:rPr>
          <w:rFonts w:eastAsia="Times New Roman"/>
          <w:b/>
          <w:bCs/>
          <w:kern w:val="0"/>
          <w14:ligatures w14:val="none"/>
        </w:rPr>
        <w:t>Tesla’s real-world CO₂ emissions per mile compare to gasoline-powered cars</w:t>
      </w:r>
      <w:r w:rsidRPr="00F827DA">
        <w:rPr>
          <w:rFonts w:eastAsia="Times New Roman"/>
          <w:kern w:val="0"/>
          <w14:ligatures w14:val="none"/>
        </w:rPr>
        <w:t xml:space="preserve">, considering both </w:t>
      </w:r>
      <w:r w:rsidRPr="00F827DA">
        <w:rPr>
          <w:rFonts w:eastAsia="Times New Roman"/>
          <w:b/>
          <w:bCs/>
          <w:kern w:val="0"/>
          <w14:ligatures w14:val="none"/>
        </w:rPr>
        <w:t>direct emissions (tailpipe for ICE vehicles) and indirect emissions (power plant emissions for EVs)</w:t>
      </w:r>
      <w:r w:rsidRPr="00F827DA">
        <w:rPr>
          <w:rFonts w:eastAsia="Times New Roman"/>
          <w:kern w:val="0"/>
          <w14:ligatures w14:val="none"/>
        </w:rPr>
        <w:t>.</w:t>
      </w:r>
    </w:p>
    <w:p w14:paraId="2BBB3D3C"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lastRenderedPageBreak/>
        <w:t>Findings:</w:t>
      </w:r>
    </w:p>
    <w:p w14:paraId="492900EF" w14:textId="77777777" w:rsidR="00F827DA" w:rsidRPr="00F827DA" w:rsidRDefault="00F827DA" w:rsidP="00F827DA">
      <w:pPr>
        <w:numPr>
          <w:ilvl w:val="0"/>
          <w:numId w:val="37"/>
        </w:num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In </w:t>
      </w:r>
      <w:r w:rsidRPr="00F827DA">
        <w:rPr>
          <w:rFonts w:eastAsia="Times New Roman"/>
          <w:b/>
          <w:bCs/>
          <w:kern w:val="0"/>
          <w14:ligatures w14:val="none"/>
        </w:rPr>
        <w:t>coal-heavy states (West Virginia, Kentucky, Missouri, Indiana)</w:t>
      </w:r>
      <w:r w:rsidRPr="00F827DA">
        <w:rPr>
          <w:rFonts w:eastAsia="Times New Roman"/>
          <w:kern w:val="0"/>
          <w14:ligatures w14:val="none"/>
        </w:rPr>
        <w:t xml:space="preserve">, </w:t>
      </w:r>
      <w:r w:rsidRPr="00F827DA">
        <w:rPr>
          <w:rFonts w:eastAsia="Times New Roman"/>
          <w:b/>
          <w:bCs/>
          <w:kern w:val="0"/>
          <w14:ligatures w14:val="none"/>
        </w:rPr>
        <w:t>Tesla’s per-mile CO₂ emissions exceed those of a Toyota Prius Hybrid</w:t>
      </w:r>
      <w:r w:rsidRPr="00F827DA">
        <w:rPr>
          <w:rFonts w:eastAsia="Times New Roman"/>
          <w:kern w:val="0"/>
          <w14:ligatures w14:val="none"/>
        </w:rPr>
        <w:t>.</w:t>
      </w:r>
    </w:p>
    <w:p w14:paraId="4515BE5F" w14:textId="77777777" w:rsidR="00F827DA" w:rsidRPr="00F827DA" w:rsidRDefault="00F827DA" w:rsidP="00F827DA">
      <w:pPr>
        <w:numPr>
          <w:ilvl w:val="0"/>
          <w:numId w:val="37"/>
        </w:num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In </w:t>
      </w:r>
      <w:r w:rsidRPr="00F827DA">
        <w:rPr>
          <w:rFonts w:eastAsia="Times New Roman"/>
          <w:b/>
          <w:bCs/>
          <w:kern w:val="0"/>
          <w14:ligatures w14:val="none"/>
        </w:rPr>
        <w:t>natural gas-dominant states (Texas, Pennsylvania, Florida)</w:t>
      </w:r>
      <w:r w:rsidRPr="00F827DA">
        <w:rPr>
          <w:rFonts w:eastAsia="Times New Roman"/>
          <w:kern w:val="0"/>
          <w14:ligatures w14:val="none"/>
        </w:rPr>
        <w:t xml:space="preserve">, </w:t>
      </w:r>
      <w:r w:rsidRPr="00F827DA">
        <w:rPr>
          <w:rFonts w:eastAsia="Times New Roman"/>
          <w:b/>
          <w:bCs/>
          <w:kern w:val="0"/>
          <w14:ligatures w14:val="none"/>
        </w:rPr>
        <w:t>Tesla’s emissions are comparable to gasoline hybrids</w:t>
      </w:r>
      <w:r w:rsidRPr="00F827DA">
        <w:rPr>
          <w:rFonts w:eastAsia="Times New Roman"/>
          <w:kern w:val="0"/>
          <w14:ligatures w14:val="none"/>
        </w:rPr>
        <w:t xml:space="preserve"> but still higher than the most fuel-efficient ICE vehicles.</w:t>
      </w:r>
    </w:p>
    <w:p w14:paraId="6E350B6A" w14:textId="77777777" w:rsidR="00F827DA" w:rsidRPr="00F827DA" w:rsidRDefault="00F827DA" w:rsidP="00F827DA">
      <w:pPr>
        <w:numPr>
          <w:ilvl w:val="0"/>
          <w:numId w:val="37"/>
        </w:num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In </w:t>
      </w:r>
      <w:r w:rsidRPr="00F827DA">
        <w:rPr>
          <w:rFonts w:eastAsia="Times New Roman"/>
          <w:b/>
          <w:bCs/>
          <w:kern w:val="0"/>
          <w14:ligatures w14:val="none"/>
        </w:rPr>
        <w:t>renewable-heavy states (California, Washington, Oregon, New York)</w:t>
      </w:r>
      <w:r w:rsidRPr="00F827DA">
        <w:rPr>
          <w:rFonts w:eastAsia="Times New Roman"/>
          <w:kern w:val="0"/>
          <w14:ligatures w14:val="none"/>
        </w:rPr>
        <w:t xml:space="preserve">, Tesla’s per-mile emissions are </w:t>
      </w:r>
      <w:r w:rsidRPr="00F827DA">
        <w:rPr>
          <w:rFonts w:eastAsia="Times New Roman"/>
          <w:b/>
          <w:bCs/>
          <w:kern w:val="0"/>
          <w14:ligatures w14:val="none"/>
        </w:rPr>
        <w:t>50-70% lower than gasoline vehicles</w:t>
      </w:r>
      <w:r w:rsidRPr="00F827DA">
        <w:rPr>
          <w:rFonts w:eastAsia="Times New Roman"/>
          <w:kern w:val="0"/>
          <w14:ligatures w14:val="none"/>
        </w:rPr>
        <w:t>, making them a clear low-carbon alternative.</w:t>
      </w:r>
    </w:p>
    <w:p w14:paraId="0403D799"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analysis </w:t>
      </w:r>
      <w:r w:rsidRPr="00F827DA">
        <w:rPr>
          <w:rFonts w:eastAsia="Times New Roman"/>
          <w:b/>
          <w:bCs/>
          <w:kern w:val="0"/>
          <w14:ligatures w14:val="none"/>
        </w:rPr>
        <w:t>reinforces the need for location-specific EV emissions calculations</w:t>
      </w:r>
      <w:r w:rsidRPr="00F827DA">
        <w:rPr>
          <w:rFonts w:eastAsia="Times New Roman"/>
          <w:kern w:val="0"/>
          <w14:ligatures w14:val="none"/>
        </w:rPr>
        <w:t xml:space="preserve">—Tesla vehicles </w:t>
      </w:r>
      <w:r w:rsidRPr="00F827DA">
        <w:rPr>
          <w:rFonts w:eastAsia="Times New Roman"/>
          <w:b/>
          <w:bCs/>
          <w:kern w:val="0"/>
          <w14:ligatures w14:val="none"/>
        </w:rPr>
        <w:t>only provide substantial CO₂ savings in regions with clean electricity sources</w:t>
      </w:r>
      <w:r w:rsidRPr="00F827DA">
        <w:rPr>
          <w:rFonts w:eastAsia="Times New Roman"/>
          <w:kern w:val="0"/>
          <w14:ligatures w14:val="none"/>
        </w:rPr>
        <w:t>.</w:t>
      </w:r>
    </w:p>
    <w:p w14:paraId="2272C640"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52C3D99A">
          <v:rect id="_x0000_i1029" alt="" style="width:468pt;height:.05pt;mso-width-percent:0;mso-height-percent:0;mso-width-percent:0;mso-height-percent:0" o:hralign="center" o:hrstd="t" o:hr="t" fillcolor="#a0a0a0" stroked="f"/>
        </w:pict>
      </w:r>
    </w:p>
    <w:p w14:paraId="282C4B89"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3. The Impact of Charging Behavior on EV Emissions</w:t>
      </w:r>
    </w:p>
    <w:p w14:paraId="465A88C8"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study also evaluates how </w:t>
      </w:r>
      <w:r w:rsidRPr="00F827DA">
        <w:rPr>
          <w:rFonts w:eastAsia="Times New Roman"/>
          <w:b/>
          <w:bCs/>
          <w:kern w:val="0"/>
          <w14:ligatures w14:val="none"/>
        </w:rPr>
        <w:t>charging time affects the CO₂ footprint of EVs</w:t>
      </w:r>
      <w:r w:rsidRPr="00F827DA">
        <w:rPr>
          <w:rFonts w:eastAsia="Times New Roman"/>
          <w:kern w:val="0"/>
          <w14:ligatures w14:val="none"/>
        </w:rPr>
        <w:t>, as power grid emissions fluctuate throughout the day.</w:t>
      </w:r>
    </w:p>
    <w:p w14:paraId="1A3E3B79"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Findings:</w:t>
      </w:r>
    </w:p>
    <w:p w14:paraId="607C4A20" w14:textId="77777777" w:rsidR="00F827DA" w:rsidRPr="00F827DA" w:rsidRDefault="00F827DA" w:rsidP="00F827DA">
      <w:pPr>
        <w:numPr>
          <w:ilvl w:val="0"/>
          <w:numId w:val="38"/>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Charging at night (off-peak hours) in fossil fuel-heavy states increases Tesla’s CO₂ footprint</w:t>
      </w:r>
      <w:r w:rsidRPr="00F827DA">
        <w:rPr>
          <w:rFonts w:eastAsia="Times New Roman"/>
          <w:kern w:val="0"/>
          <w14:ligatures w14:val="none"/>
        </w:rPr>
        <w:t>, as coal plants often supply electricity during these hours.</w:t>
      </w:r>
    </w:p>
    <w:p w14:paraId="1B349E2B" w14:textId="77777777" w:rsidR="00F827DA" w:rsidRPr="00F827DA" w:rsidRDefault="00F827DA" w:rsidP="00F827DA">
      <w:pPr>
        <w:numPr>
          <w:ilvl w:val="0"/>
          <w:numId w:val="38"/>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Charging during peak solar energy production hours (midday in states with strong solar capacity) significantly reduces Tesla’s emissions per mile</w:t>
      </w:r>
      <w:r w:rsidRPr="00F827DA">
        <w:rPr>
          <w:rFonts w:eastAsia="Times New Roman"/>
          <w:kern w:val="0"/>
          <w14:ligatures w14:val="none"/>
        </w:rPr>
        <w:t>.</w:t>
      </w:r>
    </w:p>
    <w:p w14:paraId="4CA4AAB7" w14:textId="77777777" w:rsidR="00F827DA" w:rsidRPr="00F827DA" w:rsidRDefault="00F827DA" w:rsidP="00F827DA">
      <w:pPr>
        <w:numPr>
          <w:ilvl w:val="0"/>
          <w:numId w:val="38"/>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In wind-heavy regions (Midwest, Great Plains), charging at night can be beneficial</w:t>
      </w:r>
      <w:r w:rsidRPr="00F827DA">
        <w:rPr>
          <w:rFonts w:eastAsia="Times New Roman"/>
          <w:kern w:val="0"/>
          <w14:ligatures w14:val="none"/>
        </w:rPr>
        <w:t>, as wind power is more available during nighttime hours.</w:t>
      </w:r>
    </w:p>
    <w:p w14:paraId="6436192D"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finding supports your argument that </w:t>
      </w:r>
      <w:r w:rsidRPr="00F827DA">
        <w:rPr>
          <w:rFonts w:eastAsia="Times New Roman"/>
          <w:b/>
          <w:bCs/>
          <w:kern w:val="0"/>
          <w14:ligatures w14:val="none"/>
        </w:rPr>
        <w:t>Tesla’s CO₂ footprint is not just dependent on where it is charged, but also when it is charged</w:t>
      </w:r>
      <w:r w:rsidRPr="00F827DA">
        <w:rPr>
          <w:rFonts w:eastAsia="Times New Roman"/>
          <w:kern w:val="0"/>
          <w14:ligatures w14:val="none"/>
        </w:rPr>
        <w:t xml:space="preserve">—consumer charging behavior </w:t>
      </w:r>
      <w:r w:rsidRPr="00F827DA">
        <w:rPr>
          <w:rFonts w:eastAsia="Times New Roman"/>
          <w:b/>
          <w:bCs/>
          <w:kern w:val="0"/>
          <w14:ligatures w14:val="none"/>
        </w:rPr>
        <w:t>directly influences emissions reductions</w:t>
      </w:r>
      <w:r w:rsidRPr="00F827DA">
        <w:rPr>
          <w:rFonts w:eastAsia="Times New Roman"/>
          <w:kern w:val="0"/>
          <w14:ligatures w14:val="none"/>
        </w:rPr>
        <w:t>.</w:t>
      </w:r>
    </w:p>
    <w:p w14:paraId="0A70C65E"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484D5F43">
          <v:rect id="_x0000_i1028" alt="" style="width:468pt;height:.05pt;mso-width-percent:0;mso-height-percent:0;mso-width-percent:0;mso-height-percent:0" o:hralign="center" o:hrstd="t" o:hr="t" fillcolor="#a0a0a0" stroked="f"/>
        </w:pict>
      </w:r>
    </w:p>
    <w:p w14:paraId="2376B0A8"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4. Future Electricity Grid Decarbonization and its Impact on Tesla’s CO₂ Footprint</w:t>
      </w:r>
    </w:p>
    <w:p w14:paraId="1B63F2D4"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researchers model future </w:t>
      </w:r>
      <w:r w:rsidRPr="00F827DA">
        <w:rPr>
          <w:rFonts w:eastAsia="Times New Roman"/>
          <w:b/>
          <w:bCs/>
          <w:kern w:val="0"/>
          <w14:ligatures w14:val="none"/>
        </w:rPr>
        <w:t>U.S. electricity grid scenarios (2025–2050) to predict how Tesla’s CO₂ footprint will change over time</w:t>
      </w:r>
      <w:r w:rsidRPr="00F827DA">
        <w:rPr>
          <w:rFonts w:eastAsia="Times New Roman"/>
          <w:kern w:val="0"/>
          <w14:ligatures w14:val="none"/>
        </w:rPr>
        <w:t>.</w:t>
      </w:r>
    </w:p>
    <w:p w14:paraId="646761AA"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Findings:</w:t>
      </w:r>
    </w:p>
    <w:p w14:paraId="6D1AAEDE" w14:textId="77777777" w:rsidR="00F827DA" w:rsidRPr="00F827DA" w:rsidRDefault="00F827DA" w:rsidP="00F827DA">
      <w:pPr>
        <w:numPr>
          <w:ilvl w:val="0"/>
          <w:numId w:val="3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If current trends continue, average grid emissions will decline by 40% by 2035, making EVs a cleaner alternative nationwide.</w:t>
      </w:r>
    </w:p>
    <w:p w14:paraId="33B35B02" w14:textId="77777777" w:rsidR="00F827DA" w:rsidRPr="00F827DA" w:rsidRDefault="00F827DA" w:rsidP="00F827DA">
      <w:pPr>
        <w:numPr>
          <w:ilvl w:val="0"/>
          <w:numId w:val="3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If coal plants are phased out faster, EV emissions reductions will accelerate significantly.</w:t>
      </w:r>
    </w:p>
    <w:p w14:paraId="02B725FC" w14:textId="77777777" w:rsidR="00F827DA" w:rsidRPr="00F827DA" w:rsidRDefault="00F827DA" w:rsidP="00F827DA">
      <w:pPr>
        <w:numPr>
          <w:ilvl w:val="0"/>
          <w:numId w:val="39"/>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Without policy interventions, some regions will remain fossil fuel-dependent, limiting the emissions benefits of EVs in those areas.</w:t>
      </w:r>
    </w:p>
    <w:p w14:paraId="4738E83F"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This suggests that </w:t>
      </w:r>
      <w:r w:rsidRPr="00F827DA">
        <w:rPr>
          <w:rFonts w:eastAsia="Times New Roman"/>
          <w:b/>
          <w:bCs/>
          <w:kern w:val="0"/>
          <w14:ligatures w14:val="none"/>
        </w:rPr>
        <w:t>Tesla’s CO₂ advantage will improve over time</w:t>
      </w:r>
      <w:r w:rsidRPr="00F827DA">
        <w:rPr>
          <w:rFonts w:eastAsia="Times New Roman"/>
          <w:kern w:val="0"/>
          <w14:ligatures w14:val="none"/>
        </w:rPr>
        <w:t xml:space="preserve">, but </w:t>
      </w:r>
      <w:r w:rsidRPr="00F827DA">
        <w:rPr>
          <w:rFonts w:eastAsia="Times New Roman"/>
          <w:b/>
          <w:bCs/>
          <w:kern w:val="0"/>
          <w14:ligatures w14:val="none"/>
        </w:rPr>
        <w:t>current policy and energy investments will determine how quickly these benefits materialize</w:t>
      </w:r>
      <w:r w:rsidRPr="00F827DA">
        <w:rPr>
          <w:rFonts w:eastAsia="Times New Roman"/>
          <w:kern w:val="0"/>
          <w14:ligatures w14:val="none"/>
        </w:rPr>
        <w:t>.</w:t>
      </w:r>
    </w:p>
    <w:p w14:paraId="6D329F77" w14:textId="77777777" w:rsidR="00F827DA" w:rsidRPr="00F827DA" w:rsidRDefault="005D0E90" w:rsidP="00F827DA">
      <w:pPr>
        <w:spacing w:before="100" w:beforeAutospacing="1" w:after="100" w:afterAutospacing="1"/>
        <w:contextualSpacing/>
        <w:rPr>
          <w:rFonts w:eastAsia="Times New Roman"/>
          <w:kern w:val="0"/>
          <w14:ligatures w14:val="none"/>
        </w:rPr>
      </w:pPr>
      <w:r w:rsidRPr="00F827DA">
        <w:rPr>
          <w:rFonts w:eastAsia="Times New Roman"/>
          <w:noProof/>
          <w:kern w:val="0"/>
        </w:rPr>
        <w:pict w14:anchorId="712B5CE0">
          <v:rect id="_x0000_i1027" alt="" style="width:468pt;height:.05pt;mso-width-percent:0;mso-height-percent:0;mso-width-percent:0;mso-height-percent:0" o:hralign="center" o:hrstd="t" o:hr="t" fillcolor="#a0a0a0" stroked="f"/>
        </w:pict>
      </w:r>
    </w:p>
    <w:p w14:paraId="4A1C7C42"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5. Policy Recommendations to Maximize EV CO₂ Reductions</w:t>
      </w:r>
    </w:p>
    <w:p w14:paraId="41D7DCB3"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 study concludes by offering </w:t>
      </w:r>
      <w:r w:rsidRPr="00F827DA">
        <w:rPr>
          <w:rFonts w:eastAsia="Times New Roman"/>
          <w:b/>
          <w:bCs/>
          <w:kern w:val="0"/>
          <w14:ligatures w14:val="none"/>
        </w:rPr>
        <w:t>policy recommendations to ensure that EVs, including Tesla vehicles, provide substantial emissions reductions nationwide</w:t>
      </w:r>
      <w:r w:rsidRPr="00F827DA">
        <w:rPr>
          <w:rFonts w:eastAsia="Times New Roman"/>
          <w:kern w:val="0"/>
          <w14:ligatures w14:val="none"/>
        </w:rPr>
        <w:t>.</w:t>
      </w:r>
    </w:p>
    <w:p w14:paraId="113A8803" w14:textId="77777777" w:rsidR="00F827DA" w:rsidRPr="00F827DA" w:rsidRDefault="00F827DA" w:rsidP="00F827DA">
      <w:pPr>
        <w:spacing w:before="100" w:beforeAutospacing="1" w:after="100" w:afterAutospacing="1"/>
        <w:contextualSpacing/>
        <w:rPr>
          <w:rFonts w:eastAsia="Times New Roman"/>
          <w:b/>
          <w:bCs/>
          <w:kern w:val="0"/>
          <w14:ligatures w14:val="none"/>
        </w:rPr>
      </w:pPr>
      <w:r w:rsidRPr="00F827DA">
        <w:rPr>
          <w:rFonts w:eastAsia="Times New Roman"/>
          <w:b/>
          <w:bCs/>
          <w:kern w:val="0"/>
          <w14:ligatures w14:val="none"/>
        </w:rPr>
        <w:t>Recommendations:</w:t>
      </w:r>
    </w:p>
    <w:p w14:paraId="0D808B6C" w14:textId="77777777" w:rsidR="00F827DA" w:rsidRPr="00F827DA" w:rsidRDefault="00F827DA" w:rsidP="00F827DA">
      <w:pPr>
        <w:numPr>
          <w:ilvl w:val="0"/>
          <w:numId w:val="4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Phase out coal plants faster to lower electricity sector emissions and increase EV sustainability.</w:t>
      </w:r>
    </w:p>
    <w:p w14:paraId="177167C8" w14:textId="77777777" w:rsidR="00F827DA" w:rsidRPr="00F827DA" w:rsidRDefault="00F827DA" w:rsidP="00F827DA">
      <w:pPr>
        <w:numPr>
          <w:ilvl w:val="0"/>
          <w:numId w:val="4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Encourage EV charging during renewable energy peak production hours.</w:t>
      </w:r>
    </w:p>
    <w:p w14:paraId="74A72A50" w14:textId="77777777" w:rsidR="00F827DA" w:rsidRPr="00F827DA" w:rsidRDefault="00F827DA" w:rsidP="00F827DA">
      <w:pPr>
        <w:numPr>
          <w:ilvl w:val="0"/>
          <w:numId w:val="4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lastRenderedPageBreak/>
        <w:t>Align EV incentives with regional electricity grid emissions</w:t>
      </w:r>
      <w:r w:rsidRPr="00F827DA">
        <w:rPr>
          <w:rFonts w:eastAsia="Times New Roman"/>
          <w:kern w:val="0"/>
          <w14:ligatures w14:val="none"/>
        </w:rPr>
        <w:t>—subsidies should be higher in clean-energy states and lower in coal-heavy states.</w:t>
      </w:r>
    </w:p>
    <w:p w14:paraId="4C0F23EA" w14:textId="77777777" w:rsidR="00F827DA" w:rsidRPr="00F827DA" w:rsidRDefault="00F827DA" w:rsidP="00F827DA">
      <w:pPr>
        <w:numPr>
          <w:ilvl w:val="0"/>
          <w:numId w:val="40"/>
        </w:numPr>
        <w:spacing w:before="100" w:beforeAutospacing="1" w:after="100" w:afterAutospacing="1"/>
        <w:contextualSpacing/>
        <w:rPr>
          <w:rFonts w:eastAsia="Times New Roman"/>
          <w:kern w:val="0"/>
          <w14:ligatures w14:val="none"/>
        </w:rPr>
      </w:pPr>
      <w:r w:rsidRPr="00F827DA">
        <w:rPr>
          <w:rFonts w:eastAsia="Times New Roman"/>
          <w:b/>
          <w:bCs/>
          <w:kern w:val="0"/>
          <w14:ligatures w14:val="none"/>
        </w:rPr>
        <w:t>Expand grid storage solutions to stabilize renewable energy supply for EV charging.</w:t>
      </w:r>
    </w:p>
    <w:p w14:paraId="7BE1B4BA" w14:textId="77777777" w:rsidR="00F827DA" w:rsidRPr="00F827DA" w:rsidRDefault="00F827DA" w:rsidP="00F827DA">
      <w:pPr>
        <w:spacing w:before="100" w:beforeAutospacing="1" w:after="100" w:afterAutospacing="1"/>
        <w:contextualSpacing/>
        <w:rPr>
          <w:rFonts w:eastAsia="Times New Roman"/>
          <w:kern w:val="0"/>
          <w14:ligatures w14:val="none"/>
        </w:rPr>
      </w:pPr>
      <w:r w:rsidRPr="00F827DA">
        <w:rPr>
          <w:rFonts w:eastAsia="Times New Roman"/>
          <w:kern w:val="0"/>
          <w14:ligatures w14:val="none"/>
        </w:rPr>
        <w:t xml:space="preserve">These policy recommendations </w:t>
      </w:r>
      <w:r w:rsidRPr="00F827DA">
        <w:rPr>
          <w:rFonts w:eastAsia="Times New Roman"/>
          <w:b/>
          <w:bCs/>
          <w:kern w:val="0"/>
          <w14:ligatures w14:val="none"/>
        </w:rPr>
        <w:t>reinforce your argument that Tesla’s sustainability cannot be assumed to be equal across all regions</w:t>
      </w:r>
      <w:r w:rsidRPr="00F827DA">
        <w:rPr>
          <w:rFonts w:eastAsia="Times New Roman"/>
          <w:kern w:val="0"/>
          <w14:ligatures w14:val="none"/>
        </w:rPr>
        <w:t>—</w:t>
      </w:r>
      <w:r w:rsidRPr="00F827DA">
        <w:rPr>
          <w:rFonts w:eastAsia="Times New Roman"/>
          <w:b/>
          <w:bCs/>
          <w:kern w:val="0"/>
          <w14:ligatures w14:val="none"/>
        </w:rPr>
        <w:t>EV benefits must be analyzed in the context of power grid decarbonization efforts</w:t>
      </w:r>
      <w:r w:rsidRPr="00F827DA">
        <w:rPr>
          <w:rFonts w:eastAsia="Times New Roman"/>
          <w:kern w:val="0"/>
          <w14:ligatures w14:val="none"/>
        </w:rPr>
        <w:t>.</w:t>
      </w:r>
    </w:p>
    <w:p w14:paraId="74F65AAE" w14:textId="77777777" w:rsidR="00F827DA" w:rsidRPr="004C486A" w:rsidRDefault="00F827DA" w:rsidP="00940B26">
      <w:pPr>
        <w:spacing w:before="100" w:beforeAutospacing="1" w:after="100" w:afterAutospacing="1"/>
        <w:contextualSpacing/>
        <w:rPr>
          <w:rFonts w:eastAsia="Times New Roman"/>
          <w:kern w:val="0"/>
          <w14:ligatures w14:val="none"/>
        </w:rPr>
      </w:pPr>
    </w:p>
    <w:p w14:paraId="4F70B31D" w14:textId="77777777" w:rsidR="004C486A" w:rsidRDefault="004C486A" w:rsidP="00940B26">
      <w:pPr>
        <w:contextualSpacing/>
        <w:rPr>
          <w:color w:val="156082" w:themeColor="accent1"/>
          <w:sz w:val="20"/>
          <w:szCs w:val="20"/>
        </w:rPr>
      </w:pPr>
      <w:r w:rsidRPr="000A4B08">
        <w:rPr>
          <w:color w:val="156082" w:themeColor="accent1"/>
          <w:sz w:val="20"/>
          <w:szCs w:val="20"/>
        </w:rPr>
        <w:t xml:space="preserve">Singh, M., Yuksel, T., Michalek, J. J., &amp; Azevedo, I. M. L. (2024). Ensuring greenhouse gas reductions from electric vehicles compared to hybrid gasoline vehicles requires a cleaner U.S. electricity grid. </w:t>
      </w:r>
      <w:r w:rsidRPr="000A4B08">
        <w:rPr>
          <w:i/>
          <w:iCs/>
          <w:color w:val="156082" w:themeColor="accent1"/>
          <w:sz w:val="20"/>
          <w:szCs w:val="20"/>
        </w:rPr>
        <w:t>Scientific Reports</w:t>
      </w:r>
      <w:r w:rsidRPr="000A4B08">
        <w:rPr>
          <w:color w:val="156082" w:themeColor="accent1"/>
          <w:sz w:val="20"/>
          <w:szCs w:val="20"/>
        </w:rPr>
        <w:t xml:space="preserve">, </w:t>
      </w:r>
      <w:r w:rsidRPr="000A4B08">
        <w:rPr>
          <w:i/>
          <w:iCs/>
          <w:color w:val="156082" w:themeColor="accent1"/>
          <w:sz w:val="20"/>
          <w:szCs w:val="20"/>
        </w:rPr>
        <w:t>13</w:t>
      </w:r>
      <w:r w:rsidRPr="000A4B08">
        <w:rPr>
          <w:color w:val="156082" w:themeColor="accent1"/>
          <w:sz w:val="20"/>
          <w:szCs w:val="20"/>
        </w:rPr>
        <w:t xml:space="preserve">(1), 1–11. </w:t>
      </w:r>
      <w:hyperlink r:id="rId9" w:history="1">
        <w:r w:rsidRPr="000A4B08">
          <w:rPr>
            <w:rStyle w:val="Hyperlink"/>
            <w:sz w:val="20"/>
            <w:szCs w:val="20"/>
          </w:rPr>
          <w:t>https://doi-org.proxy.ulib.uits.iu.edu/10.1038/s41598-024-51697-1</w:t>
        </w:r>
      </w:hyperlink>
    </w:p>
    <w:p w14:paraId="36D2E531" w14:textId="77777777" w:rsidR="004F31A1" w:rsidRPr="00CB6F87" w:rsidRDefault="004F31A1" w:rsidP="00940B26">
      <w:pPr>
        <w:contextualSpacing/>
        <w:rPr>
          <w:sz w:val="20"/>
          <w:szCs w:val="20"/>
        </w:rPr>
      </w:pPr>
    </w:p>
    <w:p w14:paraId="319434E1" w14:textId="77777777" w:rsidR="004C486A" w:rsidRPr="00CB6F87" w:rsidRDefault="004C486A" w:rsidP="00940B26">
      <w:pPr>
        <w:contextualSpacing/>
        <w:rPr>
          <w:color w:val="156082" w:themeColor="accent1"/>
          <w:sz w:val="20"/>
          <w:szCs w:val="20"/>
        </w:rPr>
      </w:pPr>
      <w:r w:rsidRPr="00CB6F87">
        <w:rPr>
          <w:color w:val="156082" w:themeColor="accent1"/>
          <w:sz w:val="20"/>
          <w:szCs w:val="20"/>
        </w:rPr>
        <w:t xml:space="preserve">We find that the Nissan Leaf and Chevy Bolt battery electric vehicles reduce lifecycle emissions relative to Toyota Prius and Honda Accord gasoline hybrids in most of the United States. However, in rural counties of the Midwest and the South, power grid marginal emissions reductions of up to 208 </w:t>
      </w:r>
      <w:proofErr w:type="spellStart"/>
      <w:r w:rsidRPr="00CB6F87">
        <w:rPr>
          <w:color w:val="156082" w:themeColor="accent1"/>
          <w:sz w:val="20"/>
          <w:szCs w:val="20"/>
        </w:rPr>
        <w:t>gCO</w:t>
      </w:r>
      <w:proofErr w:type="spellEnd"/>
      <w:r w:rsidRPr="00CB6F87">
        <w:rPr>
          <w:color w:val="156082" w:themeColor="accent1"/>
          <w:position w:val="-4"/>
          <w:sz w:val="20"/>
          <w:szCs w:val="20"/>
        </w:rPr>
        <w:t>2</w:t>
      </w:r>
      <w:r w:rsidRPr="00CB6F87">
        <w:rPr>
          <w:color w:val="156082" w:themeColor="accent1"/>
          <w:sz w:val="20"/>
          <w:szCs w:val="20"/>
        </w:rPr>
        <w:t xml:space="preserve">/kWh are still needed for these electric vehicles to have lower lifecycle emissions than gasoline hybrids. Except for the Northeast and Florida, the longer-range Tesla Model S battery-electric luxury sedan has higher emissions than the hybrids across the U.S., and the emissions intensity of the grid would need to decrease by up to 342 </w:t>
      </w:r>
      <w:proofErr w:type="spellStart"/>
      <w:r w:rsidRPr="00CB6F87">
        <w:rPr>
          <w:color w:val="156082" w:themeColor="accent1"/>
          <w:sz w:val="20"/>
          <w:szCs w:val="20"/>
        </w:rPr>
        <w:t>gCO</w:t>
      </w:r>
      <w:proofErr w:type="spellEnd"/>
      <w:r w:rsidRPr="00CB6F87">
        <w:rPr>
          <w:color w:val="156082" w:themeColor="accent1"/>
          <w:position w:val="-4"/>
          <w:sz w:val="20"/>
          <w:szCs w:val="20"/>
        </w:rPr>
        <w:t>2</w:t>
      </w:r>
      <w:r w:rsidRPr="00CB6F87">
        <w:rPr>
          <w:color w:val="156082" w:themeColor="accent1"/>
          <w:sz w:val="20"/>
          <w:szCs w:val="20"/>
        </w:rPr>
        <w:t xml:space="preserve">/kWh in some locations for it to achieve carbon parity with hybrid gasoline vehicles. </w:t>
      </w:r>
    </w:p>
    <w:p w14:paraId="0A8D5D93" w14:textId="77777777" w:rsidR="004F31A1" w:rsidRDefault="004F31A1" w:rsidP="00940B26">
      <w:pPr>
        <w:contextualSpacing/>
        <w:rPr>
          <w:color w:val="156082" w:themeColor="accent1"/>
          <w:sz w:val="20"/>
          <w:szCs w:val="20"/>
        </w:rPr>
      </w:pPr>
    </w:p>
    <w:p w14:paraId="1DBD714F" w14:textId="53AF639D" w:rsidR="004C486A" w:rsidRPr="000A4B08" w:rsidRDefault="004C486A" w:rsidP="00940B26">
      <w:pPr>
        <w:contextualSpacing/>
        <w:rPr>
          <w:color w:val="156082" w:themeColor="accent1"/>
          <w:sz w:val="20"/>
          <w:szCs w:val="20"/>
        </w:rPr>
      </w:pPr>
      <w:r w:rsidRPr="000A4B08">
        <w:rPr>
          <w:color w:val="156082" w:themeColor="accent1"/>
          <w:sz w:val="20"/>
          <w:szCs w:val="20"/>
        </w:rPr>
        <w:t>The U.S. transportation sector in the United States accounts for 29% of the total greenhouse gas emissions (GHGs), with almost 60% of transport GHG emissions coming from light-duty vehicles</w:t>
      </w:r>
      <w:r w:rsidRPr="000A4B08">
        <w:rPr>
          <w:color w:val="156082" w:themeColor="accent1"/>
          <w:position w:val="6"/>
          <w:sz w:val="20"/>
          <w:szCs w:val="20"/>
        </w:rPr>
        <w:t>1</w:t>
      </w:r>
      <w:r w:rsidRPr="000A4B08">
        <w:rPr>
          <w:color w:val="156082" w:themeColor="accent1"/>
          <w:sz w:val="20"/>
          <w:szCs w:val="20"/>
        </w:rPr>
        <w:t xml:space="preserve">. </w:t>
      </w:r>
    </w:p>
    <w:p w14:paraId="07B0A7D0" w14:textId="77777777" w:rsidR="004C486A" w:rsidRDefault="004C486A" w:rsidP="00940B26">
      <w:pPr>
        <w:pStyle w:val="NormalWeb"/>
        <w:shd w:val="clear" w:color="auto" w:fill="FFFFFF"/>
        <w:contextualSpacing/>
        <w:rPr>
          <w:color w:val="156082" w:themeColor="accent1"/>
          <w:sz w:val="20"/>
          <w:szCs w:val="20"/>
        </w:rPr>
      </w:pPr>
      <w:r w:rsidRPr="000A4B08">
        <w:rPr>
          <w:color w:val="156082" w:themeColor="accent1"/>
          <w:sz w:val="20"/>
          <w:szCs w:val="20"/>
        </w:rPr>
        <w:t xml:space="preserve">Existing LCA studies comparing EVs to other vehicles differ considerably regarding their scope of analysis and the inclusion (or omission) of some important factors. While all life-cycle stages are relevant, the use-phase emissions are most important, thus requiring a spatially explicit framework since EVs will be only as clean as the grid used to charge them. (Life Cycle Analysis) </w:t>
      </w:r>
    </w:p>
    <w:p w14:paraId="7420228F" w14:textId="77777777" w:rsidR="004F31A1" w:rsidRPr="000A4B08" w:rsidRDefault="004F31A1" w:rsidP="00940B26">
      <w:pPr>
        <w:pStyle w:val="NormalWeb"/>
        <w:shd w:val="clear" w:color="auto" w:fill="FFFFFF"/>
        <w:contextualSpacing/>
        <w:rPr>
          <w:color w:val="156082" w:themeColor="accent1"/>
          <w:sz w:val="20"/>
          <w:szCs w:val="20"/>
        </w:rPr>
      </w:pPr>
    </w:p>
    <w:p w14:paraId="1F228E50" w14:textId="77777777" w:rsidR="004C486A" w:rsidRDefault="004C486A" w:rsidP="00940B26">
      <w:pPr>
        <w:pStyle w:val="NormalWeb"/>
        <w:shd w:val="clear" w:color="auto" w:fill="FFFFFF"/>
        <w:contextualSpacing/>
        <w:rPr>
          <w:color w:val="156082" w:themeColor="accent1"/>
          <w:sz w:val="20"/>
          <w:szCs w:val="20"/>
        </w:rPr>
      </w:pPr>
      <w:r w:rsidRPr="000A4B08">
        <w:rPr>
          <w:color w:val="156082" w:themeColor="accent1"/>
          <w:sz w:val="20"/>
          <w:szCs w:val="20"/>
        </w:rPr>
        <w:t xml:space="preserve">We find that Bolt and Leaf electric vehicles have lower emissions than the Prius and Accord hybrids in almost all counties of the West, Texas, Florida, and New England. In com- parison, they have higher emissions in rural counties of the Midwest and the South. In contrast, the Tesla Model S has higher emissions than the Prius and Accord in all counties. </w:t>
      </w:r>
    </w:p>
    <w:p w14:paraId="56A7D8A3" w14:textId="77777777" w:rsidR="004F31A1" w:rsidRPr="000A4B08" w:rsidRDefault="004F31A1" w:rsidP="00940B26">
      <w:pPr>
        <w:pStyle w:val="NormalWeb"/>
        <w:shd w:val="clear" w:color="auto" w:fill="FFFFFF"/>
        <w:contextualSpacing/>
        <w:rPr>
          <w:color w:val="156082" w:themeColor="accent1"/>
          <w:sz w:val="20"/>
          <w:szCs w:val="20"/>
        </w:rPr>
      </w:pPr>
    </w:p>
    <w:p w14:paraId="0BBA4BF0" w14:textId="77777777" w:rsidR="004C486A" w:rsidRDefault="004C486A" w:rsidP="00940B26">
      <w:pPr>
        <w:pStyle w:val="NormalWeb"/>
        <w:shd w:val="clear" w:color="auto" w:fill="FFFFFF"/>
        <w:contextualSpacing/>
        <w:rPr>
          <w:color w:val="156082" w:themeColor="accent1"/>
          <w:sz w:val="20"/>
          <w:szCs w:val="20"/>
        </w:rPr>
      </w:pPr>
      <w:r w:rsidRPr="000A4B08">
        <w:rPr>
          <w:color w:val="156082" w:themeColor="accent1"/>
          <w:sz w:val="20"/>
          <w:szCs w:val="20"/>
        </w:rPr>
        <w:t xml:space="preserve">In almost all parts of the United States, current marginal emission factors are already below CEF levels for the BEV Leaf and Bolt to have lower emissions than the gasoline hybrid Toyota Prius and Honda Accord. The marginal emissions factor must be reduced by 207 </w:t>
      </w:r>
      <w:proofErr w:type="spellStart"/>
      <w:r w:rsidRPr="000A4B08">
        <w:rPr>
          <w:color w:val="156082" w:themeColor="accent1"/>
          <w:sz w:val="20"/>
          <w:szCs w:val="20"/>
        </w:rPr>
        <w:t>gCO</w:t>
      </w:r>
      <w:proofErr w:type="spellEnd"/>
      <w:r w:rsidRPr="000A4B08">
        <w:rPr>
          <w:color w:val="156082" w:themeColor="accent1"/>
          <w:position w:val="-4"/>
          <w:sz w:val="20"/>
          <w:szCs w:val="20"/>
        </w:rPr>
        <w:t>2</w:t>
      </w:r>
      <w:r w:rsidRPr="000A4B08">
        <w:rPr>
          <w:color w:val="156082" w:themeColor="accent1"/>
          <w:sz w:val="20"/>
          <w:szCs w:val="20"/>
        </w:rPr>
        <w:t xml:space="preserve">/kWh in the Midwest and parts of Appalachia for Leaf or Bolt to reach parity with gasoline hybrids. All regions of the US, except parts of the Northeast and Florida, would need to reduce marginal emission factors up to 342 </w:t>
      </w:r>
      <w:proofErr w:type="spellStart"/>
      <w:r w:rsidRPr="000A4B08">
        <w:rPr>
          <w:color w:val="156082" w:themeColor="accent1"/>
          <w:sz w:val="20"/>
          <w:szCs w:val="20"/>
        </w:rPr>
        <w:t>gCO</w:t>
      </w:r>
      <w:proofErr w:type="spellEnd"/>
      <w:r w:rsidRPr="000A4B08">
        <w:rPr>
          <w:color w:val="156082" w:themeColor="accent1"/>
          <w:position w:val="-4"/>
          <w:sz w:val="20"/>
          <w:szCs w:val="20"/>
        </w:rPr>
        <w:t>2</w:t>
      </w:r>
      <w:r w:rsidRPr="000A4B08">
        <w:rPr>
          <w:color w:val="156082" w:themeColor="accent1"/>
          <w:sz w:val="20"/>
          <w:szCs w:val="20"/>
        </w:rPr>
        <w:t xml:space="preserve">/kWh for the Tesla Model S to have lower lifecycle emissions than these gasoline hybrids. </w:t>
      </w:r>
    </w:p>
    <w:p w14:paraId="0A65ACA7" w14:textId="5AB707B6" w:rsidR="00F827DA" w:rsidRDefault="005D0E90" w:rsidP="00940B26">
      <w:pPr>
        <w:pStyle w:val="NormalWeb"/>
        <w:shd w:val="clear" w:color="auto" w:fill="FFFFFF"/>
        <w:contextualSpacing/>
        <w:rPr>
          <w:color w:val="156082" w:themeColor="accent1"/>
          <w:sz w:val="20"/>
          <w:szCs w:val="20"/>
        </w:rPr>
      </w:pPr>
      <w:r w:rsidRPr="005D0E90">
        <w:rPr>
          <w:noProof/>
          <w:color w:val="156082" w:themeColor="accent1"/>
          <w:sz w:val="20"/>
          <w:szCs w:val="20"/>
          <w14:ligatures w14:val="standardContextual"/>
        </w:rPr>
        <w:pict w14:anchorId="6BD81184">
          <v:rect id="_x0000_i1026" alt="" style="width:468pt;height:.05pt;mso-width-percent:0;mso-height-percent:0;mso-width-percent:0;mso-height-percent:0" o:hralign="center" o:hrstd="t" o:hr="t" fillcolor="#a0a0a0" stroked="f"/>
        </w:pict>
      </w:r>
    </w:p>
    <w:p w14:paraId="11ABF28A" w14:textId="29C1F69F" w:rsidR="004C486A" w:rsidRPr="004C486A" w:rsidRDefault="00F827DA" w:rsidP="00940B26">
      <w:pPr>
        <w:spacing w:before="100" w:beforeAutospacing="1" w:after="100" w:afterAutospacing="1"/>
        <w:contextualSpacing/>
        <w:outlineLvl w:val="2"/>
        <w:rPr>
          <w:rFonts w:eastAsia="Times New Roman"/>
          <w:b/>
          <w:bCs/>
          <w:kern w:val="0"/>
          <w:sz w:val="27"/>
          <w:szCs w:val="27"/>
          <w14:ligatures w14:val="none"/>
        </w:rPr>
      </w:pPr>
      <w:r>
        <w:rPr>
          <w:rFonts w:eastAsia="Times New Roman"/>
          <w:b/>
          <w:bCs/>
          <w:kern w:val="0"/>
          <w:sz w:val="27"/>
          <w:szCs w:val="27"/>
          <w14:ligatures w14:val="none"/>
        </w:rPr>
        <w:t xml:space="preserve">6. </w:t>
      </w:r>
      <w:r w:rsidR="004C486A" w:rsidRPr="004C486A">
        <w:rPr>
          <w:rFonts w:eastAsia="Times New Roman"/>
          <w:b/>
          <w:bCs/>
          <w:kern w:val="0"/>
          <w:sz w:val="27"/>
          <w:szCs w:val="27"/>
          <w14:ligatures w14:val="none"/>
        </w:rPr>
        <w:t>Regional Variability and Uncertainty of Electric Vehicle Life Cycle CO₂ Emissions Across the United States</w:t>
      </w:r>
    </w:p>
    <w:p w14:paraId="0C84537B"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Authors:</w:t>
      </w:r>
      <w:r w:rsidRPr="004C486A">
        <w:rPr>
          <w:rFonts w:eastAsia="Times New Roman"/>
          <w:kern w:val="0"/>
          <w14:ligatures w14:val="none"/>
        </w:rPr>
        <w:t xml:space="preserve"> Mili-Ann M. Tamayao, Jeremy J. Michalek, Chris Hendrickson, &amp; Inês M. L. Azevedo (2015)​</w:t>
      </w:r>
    </w:p>
    <w:p w14:paraId="4B8343C4" w14:textId="77777777" w:rsidR="004C486A" w:rsidRPr="004C486A" w:rsidRDefault="004C486A" w:rsidP="00940B26">
      <w:pPr>
        <w:spacing w:before="100" w:beforeAutospacing="1" w:after="100" w:afterAutospacing="1"/>
        <w:contextualSpacing/>
        <w:outlineLvl w:val="3"/>
        <w:rPr>
          <w:rFonts w:eastAsia="Times New Roman"/>
          <w:b/>
          <w:bCs/>
          <w:kern w:val="0"/>
          <w14:ligatures w14:val="none"/>
        </w:rPr>
      </w:pPr>
      <w:r w:rsidRPr="004C486A">
        <w:rPr>
          <w:rFonts w:eastAsia="Times New Roman"/>
          <w:b/>
          <w:bCs/>
          <w:kern w:val="0"/>
          <w14:ligatures w14:val="none"/>
        </w:rPr>
        <w:t>Summary:</w:t>
      </w:r>
    </w:p>
    <w:p w14:paraId="05CB84E2"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study explores </w:t>
      </w:r>
      <w:r w:rsidRPr="004C486A">
        <w:rPr>
          <w:rFonts w:eastAsia="Times New Roman"/>
          <w:b/>
          <w:bCs/>
          <w:kern w:val="0"/>
          <w14:ligatures w14:val="none"/>
        </w:rPr>
        <w:t>how regional variations in electricity generation affect the life cycle CO₂ emissions of electric vehicles (EVs) across the United States</w:t>
      </w:r>
      <w:r w:rsidRPr="004C486A">
        <w:rPr>
          <w:rFonts w:eastAsia="Times New Roman"/>
          <w:kern w:val="0"/>
          <w14:ligatures w14:val="none"/>
        </w:rPr>
        <w:t>. The authors analyze multiple factors, including:</w:t>
      </w:r>
    </w:p>
    <w:p w14:paraId="6BB57AEF" w14:textId="77777777" w:rsidR="004C486A" w:rsidRPr="004C486A" w:rsidRDefault="004C486A" w:rsidP="00940B26">
      <w:pPr>
        <w:numPr>
          <w:ilvl w:val="0"/>
          <w:numId w:val="7"/>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Regional power grid composition (coal vs. renewables)</w:t>
      </w:r>
    </w:p>
    <w:p w14:paraId="2C3A22CE" w14:textId="77777777" w:rsidR="004C486A" w:rsidRPr="004C486A" w:rsidRDefault="004C486A" w:rsidP="00940B26">
      <w:pPr>
        <w:numPr>
          <w:ilvl w:val="0"/>
          <w:numId w:val="7"/>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Marginal vs. average emission factors</w:t>
      </w:r>
    </w:p>
    <w:p w14:paraId="4D55F59A" w14:textId="77777777" w:rsidR="004C486A" w:rsidRPr="004C486A" w:rsidRDefault="004C486A" w:rsidP="00940B26">
      <w:pPr>
        <w:numPr>
          <w:ilvl w:val="0"/>
          <w:numId w:val="7"/>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Charging schemes and timing</w:t>
      </w:r>
    </w:p>
    <w:p w14:paraId="75BBFAB2"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lastRenderedPageBreak/>
        <w:t xml:space="preserve">The study emphasizes that </w:t>
      </w:r>
      <w:r w:rsidRPr="004C486A">
        <w:rPr>
          <w:rFonts w:eastAsia="Times New Roman"/>
          <w:b/>
          <w:bCs/>
          <w:kern w:val="0"/>
          <w14:ligatures w14:val="none"/>
        </w:rPr>
        <w:t>EVs do not have uniform emissions benefits across all regions</w:t>
      </w:r>
      <w:r w:rsidRPr="004C486A">
        <w:rPr>
          <w:rFonts w:eastAsia="Times New Roman"/>
          <w:kern w:val="0"/>
          <w14:ligatures w14:val="none"/>
        </w:rPr>
        <w:t xml:space="preserve">—their </w:t>
      </w:r>
      <w:r w:rsidRPr="004C486A">
        <w:rPr>
          <w:rFonts w:eastAsia="Times New Roman"/>
          <w:b/>
          <w:bCs/>
          <w:kern w:val="0"/>
          <w14:ligatures w14:val="none"/>
        </w:rPr>
        <w:t>environmental impact is determined by the electricity source used for charging</w:t>
      </w:r>
      <w:r w:rsidRPr="004C486A">
        <w:rPr>
          <w:rFonts w:eastAsia="Times New Roman"/>
          <w:kern w:val="0"/>
          <w14:ligatures w14:val="none"/>
        </w:rPr>
        <w:t>. The key findings are:</w:t>
      </w:r>
    </w:p>
    <w:p w14:paraId="478D7221"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1. Regional Differences in EV Emissions</w:t>
      </w:r>
    </w:p>
    <w:p w14:paraId="18603262" w14:textId="77777777" w:rsidR="004C486A" w:rsidRPr="004C486A" w:rsidRDefault="004C486A" w:rsidP="00940B26">
      <w:pPr>
        <w:numPr>
          <w:ilvl w:val="0"/>
          <w:numId w:val="8"/>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The study finds that </w:t>
      </w:r>
      <w:r w:rsidRPr="004C486A">
        <w:rPr>
          <w:rFonts w:eastAsia="Times New Roman"/>
          <w:b/>
          <w:bCs/>
          <w:kern w:val="0"/>
          <w14:ligatures w14:val="none"/>
        </w:rPr>
        <w:t>EV emissions per mile vary by up to 120% across different regions</w:t>
      </w:r>
      <w:r w:rsidRPr="004C486A">
        <w:rPr>
          <w:rFonts w:eastAsia="Times New Roman"/>
          <w:kern w:val="0"/>
          <w14:ligatures w14:val="none"/>
        </w:rPr>
        <w:t>.</w:t>
      </w:r>
    </w:p>
    <w:p w14:paraId="3D799DA3" w14:textId="77777777" w:rsidR="004C486A" w:rsidRPr="004C486A" w:rsidRDefault="004C486A" w:rsidP="00940B26">
      <w:pPr>
        <w:numPr>
          <w:ilvl w:val="0"/>
          <w:numId w:val="8"/>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In the Western U.S. and Texas</w:t>
      </w:r>
      <w:r w:rsidRPr="004C486A">
        <w:rPr>
          <w:rFonts w:eastAsia="Times New Roman"/>
          <w:kern w:val="0"/>
          <w14:ligatures w14:val="none"/>
        </w:rPr>
        <w:t xml:space="preserve">, EVs </w:t>
      </w:r>
      <w:r w:rsidRPr="004C486A">
        <w:rPr>
          <w:rFonts w:eastAsia="Times New Roman"/>
          <w:b/>
          <w:bCs/>
          <w:kern w:val="0"/>
          <w14:ligatures w14:val="none"/>
        </w:rPr>
        <w:t>outperform hybrid gasoline vehicles</w:t>
      </w:r>
      <w:r w:rsidRPr="004C486A">
        <w:rPr>
          <w:rFonts w:eastAsia="Times New Roman"/>
          <w:kern w:val="0"/>
          <w14:ligatures w14:val="none"/>
        </w:rPr>
        <w:t xml:space="preserve"> in terms of CO₂ emissions.</w:t>
      </w:r>
    </w:p>
    <w:p w14:paraId="7DA14D5A" w14:textId="77777777" w:rsidR="004C486A" w:rsidRPr="004C486A" w:rsidRDefault="004C486A" w:rsidP="00940B26">
      <w:pPr>
        <w:numPr>
          <w:ilvl w:val="0"/>
          <w:numId w:val="8"/>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In the Northern Midwest</w:t>
      </w:r>
      <w:r w:rsidRPr="004C486A">
        <w:rPr>
          <w:rFonts w:eastAsia="Times New Roman"/>
          <w:kern w:val="0"/>
          <w14:ligatures w14:val="none"/>
        </w:rPr>
        <w:t xml:space="preserve">, EVs have </w:t>
      </w:r>
      <w:r w:rsidRPr="004C486A">
        <w:rPr>
          <w:rFonts w:eastAsia="Times New Roman"/>
          <w:b/>
          <w:bCs/>
          <w:kern w:val="0"/>
          <w14:ligatures w14:val="none"/>
        </w:rPr>
        <w:t>higher life cycle CO₂ emissions than efficient hybrids</w:t>
      </w:r>
      <w:r w:rsidRPr="004C486A">
        <w:rPr>
          <w:rFonts w:eastAsia="Times New Roman"/>
          <w:kern w:val="0"/>
          <w14:ligatures w14:val="none"/>
        </w:rPr>
        <w:t xml:space="preserve">, primarily due to </w:t>
      </w:r>
      <w:r w:rsidRPr="004C486A">
        <w:rPr>
          <w:rFonts w:eastAsia="Times New Roman"/>
          <w:b/>
          <w:bCs/>
          <w:kern w:val="0"/>
          <w14:ligatures w14:val="none"/>
        </w:rPr>
        <w:t>coal-heavy electricity generation</w:t>
      </w:r>
      <w:r w:rsidRPr="004C486A">
        <w:rPr>
          <w:rFonts w:eastAsia="Times New Roman"/>
          <w:kern w:val="0"/>
          <w14:ligatures w14:val="none"/>
        </w:rPr>
        <w:t xml:space="preserve"> in the region.</w:t>
      </w:r>
    </w:p>
    <w:p w14:paraId="30217F6A"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2. The Importance of Marginal Emission Factors (MEFs) vs. Average Emission Factors (AEFs)</w:t>
      </w:r>
    </w:p>
    <w:p w14:paraId="1021D9F5"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The authors argue that </w:t>
      </w:r>
      <w:r w:rsidRPr="004C486A">
        <w:rPr>
          <w:rFonts w:eastAsia="Times New Roman"/>
          <w:b/>
          <w:bCs/>
          <w:kern w:val="0"/>
          <w14:ligatures w14:val="none"/>
        </w:rPr>
        <w:t>marginal emissions factors (MEFs)</w:t>
      </w:r>
      <w:r w:rsidRPr="004C486A">
        <w:rPr>
          <w:rFonts w:eastAsia="Times New Roman"/>
          <w:kern w:val="0"/>
          <w14:ligatures w14:val="none"/>
        </w:rPr>
        <w:t xml:space="preserve">—which estimate the emissions impact of additional electricity demand—are </w:t>
      </w:r>
      <w:r w:rsidRPr="004C486A">
        <w:rPr>
          <w:rFonts w:eastAsia="Times New Roman"/>
          <w:b/>
          <w:bCs/>
          <w:kern w:val="0"/>
          <w14:ligatures w14:val="none"/>
        </w:rPr>
        <w:t>more appropriate</w:t>
      </w:r>
      <w:r w:rsidRPr="004C486A">
        <w:rPr>
          <w:rFonts w:eastAsia="Times New Roman"/>
          <w:kern w:val="0"/>
          <w14:ligatures w14:val="none"/>
        </w:rPr>
        <w:t xml:space="preserve"> for evaluating EV emissions than </w:t>
      </w:r>
      <w:r w:rsidRPr="004C486A">
        <w:rPr>
          <w:rFonts w:eastAsia="Times New Roman"/>
          <w:b/>
          <w:bCs/>
          <w:kern w:val="0"/>
          <w14:ligatures w14:val="none"/>
        </w:rPr>
        <w:t>average emissions factors (AEFs)</w:t>
      </w:r>
      <w:r w:rsidRPr="004C486A">
        <w:rPr>
          <w:rFonts w:eastAsia="Times New Roman"/>
          <w:kern w:val="0"/>
          <w14:ligatures w14:val="none"/>
        </w:rPr>
        <w:t>, which generalize across all electricity use.</w:t>
      </w:r>
    </w:p>
    <w:p w14:paraId="7DB33450" w14:textId="77777777" w:rsidR="004C486A" w:rsidRPr="004C486A" w:rsidRDefault="004C486A" w:rsidP="00940B26">
      <w:pPr>
        <w:numPr>
          <w:ilvl w:val="0"/>
          <w:numId w:val="9"/>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Using marginal emissions factors changes the ranking of vehicle emissions in many regions</w:t>
      </w:r>
      <w:r w:rsidRPr="004C486A">
        <w:rPr>
          <w:rFonts w:eastAsia="Times New Roman"/>
          <w:kern w:val="0"/>
          <w14:ligatures w14:val="none"/>
        </w:rPr>
        <w:t>.</w:t>
      </w:r>
    </w:p>
    <w:p w14:paraId="5EEAD6A0" w14:textId="77777777" w:rsidR="004C486A" w:rsidRPr="004C486A" w:rsidRDefault="004C486A" w:rsidP="00940B26">
      <w:pPr>
        <w:numPr>
          <w:ilvl w:val="0"/>
          <w:numId w:val="9"/>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In some states, an EV may appear cleaner when using AEFs but actually produce more CO₂ per mile when MEFs are applied</w:t>
      </w:r>
      <w:r w:rsidRPr="004C486A">
        <w:rPr>
          <w:rFonts w:eastAsia="Times New Roman"/>
          <w:kern w:val="0"/>
          <w14:ligatures w14:val="none"/>
        </w:rPr>
        <w:t>.</w:t>
      </w:r>
    </w:p>
    <w:p w14:paraId="723891D0"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3. The Effect of Charging Time on CO₂ Emissions</w:t>
      </w:r>
    </w:p>
    <w:p w14:paraId="7F3EC2A8" w14:textId="77777777" w:rsidR="004C486A" w:rsidRPr="004C486A" w:rsidRDefault="004C486A" w:rsidP="00940B26">
      <w:pPr>
        <w:numPr>
          <w:ilvl w:val="0"/>
          <w:numId w:val="10"/>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Charging EVs at midnight leads to higher emissions in most U.S. regions</w:t>
      </w:r>
      <w:r w:rsidRPr="004C486A">
        <w:rPr>
          <w:rFonts w:eastAsia="Times New Roman"/>
          <w:kern w:val="0"/>
          <w14:ligatures w14:val="none"/>
        </w:rPr>
        <w:t xml:space="preserve"> due to increased reliance on </w:t>
      </w:r>
      <w:r w:rsidRPr="004C486A">
        <w:rPr>
          <w:rFonts w:eastAsia="Times New Roman"/>
          <w:b/>
          <w:bCs/>
          <w:kern w:val="0"/>
          <w14:ligatures w14:val="none"/>
        </w:rPr>
        <w:t>coal power plants</w:t>
      </w:r>
      <w:r w:rsidRPr="004C486A">
        <w:rPr>
          <w:rFonts w:eastAsia="Times New Roman"/>
          <w:kern w:val="0"/>
          <w14:ligatures w14:val="none"/>
        </w:rPr>
        <w:t xml:space="preserve"> at night.</w:t>
      </w:r>
    </w:p>
    <w:p w14:paraId="25BEAF07" w14:textId="77777777" w:rsidR="004C486A" w:rsidRPr="004C486A" w:rsidRDefault="004C486A" w:rsidP="00940B26">
      <w:pPr>
        <w:numPr>
          <w:ilvl w:val="0"/>
          <w:numId w:val="10"/>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Charging during peak hours (daytime) results in lower emissions</w:t>
      </w:r>
      <w:r w:rsidRPr="004C486A">
        <w:rPr>
          <w:rFonts w:eastAsia="Times New Roman"/>
          <w:kern w:val="0"/>
          <w14:ligatures w14:val="none"/>
        </w:rPr>
        <w:t>, as renewables and natural gas often contribute more to electricity supply during these periods.</w:t>
      </w:r>
    </w:p>
    <w:p w14:paraId="1F4D6D19" w14:textId="77777777" w:rsidR="004C486A" w:rsidRPr="004C486A" w:rsidRDefault="004C486A" w:rsidP="00940B26">
      <w:pPr>
        <w:numPr>
          <w:ilvl w:val="0"/>
          <w:numId w:val="10"/>
        </w:numPr>
        <w:spacing w:before="100" w:beforeAutospacing="1" w:after="100" w:afterAutospacing="1"/>
        <w:contextualSpacing/>
        <w:rPr>
          <w:rFonts w:eastAsia="Times New Roman"/>
          <w:kern w:val="0"/>
          <w14:ligatures w14:val="none"/>
        </w:rPr>
      </w:pPr>
      <w:proofErr w:type="gramStart"/>
      <w:r w:rsidRPr="004C486A">
        <w:rPr>
          <w:rFonts w:eastAsia="Times New Roman"/>
          <w:kern w:val="0"/>
          <w14:ligatures w14:val="none"/>
        </w:rPr>
        <w:t>This finding challenges</w:t>
      </w:r>
      <w:proofErr w:type="gramEnd"/>
      <w:r w:rsidRPr="004C486A">
        <w:rPr>
          <w:rFonts w:eastAsia="Times New Roman"/>
          <w:kern w:val="0"/>
          <w14:ligatures w14:val="none"/>
        </w:rPr>
        <w:t xml:space="preserve"> </w:t>
      </w:r>
      <w:r w:rsidRPr="004C486A">
        <w:rPr>
          <w:rFonts w:eastAsia="Times New Roman"/>
          <w:b/>
          <w:bCs/>
          <w:kern w:val="0"/>
          <w14:ligatures w14:val="none"/>
        </w:rPr>
        <w:t>current policies that incentivize nighttime charging</w:t>
      </w:r>
      <w:r w:rsidRPr="004C486A">
        <w:rPr>
          <w:rFonts w:eastAsia="Times New Roman"/>
          <w:kern w:val="0"/>
          <w14:ligatures w14:val="none"/>
        </w:rPr>
        <w:t xml:space="preserve">, which may </w:t>
      </w:r>
      <w:r w:rsidRPr="004C486A">
        <w:rPr>
          <w:rFonts w:eastAsia="Times New Roman"/>
          <w:b/>
          <w:bCs/>
          <w:kern w:val="0"/>
          <w14:ligatures w14:val="none"/>
        </w:rPr>
        <w:t>inadvertently increase emissions in coal-heavy states</w:t>
      </w:r>
      <w:r w:rsidRPr="004C486A">
        <w:rPr>
          <w:rFonts w:eastAsia="Times New Roman"/>
          <w:kern w:val="0"/>
          <w14:ligatures w14:val="none"/>
        </w:rPr>
        <w:t>.</w:t>
      </w:r>
    </w:p>
    <w:p w14:paraId="785F0B7B"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4. Comparing EVs with Hybrid Gasoline Vehicles</w:t>
      </w:r>
    </w:p>
    <w:p w14:paraId="71485EBF" w14:textId="77777777" w:rsidR="004C486A" w:rsidRPr="004C486A" w:rsidRDefault="004C486A" w:rsidP="00940B26">
      <w:pPr>
        <w:numPr>
          <w:ilvl w:val="0"/>
          <w:numId w:val="11"/>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The </w:t>
      </w:r>
      <w:r w:rsidRPr="004C486A">
        <w:rPr>
          <w:rFonts w:eastAsia="Times New Roman"/>
          <w:b/>
          <w:bCs/>
          <w:kern w:val="0"/>
          <w14:ligatures w14:val="none"/>
        </w:rPr>
        <w:t>Chevrolet Volt PHEV (Plug-in Hybrid Electric Vehicle)</w:t>
      </w:r>
      <w:r w:rsidRPr="004C486A">
        <w:rPr>
          <w:rFonts w:eastAsia="Times New Roman"/>
          <w:kern w:val="0"/>
          <w14:ligatures w14:val="none"/>
        </w:rPr>
        <w:t xml:space="preserve"> has </w:t>
      </w:r>
      <w:r w:rsidRPr="004C486A">
        <w:rPr>
          <w:rFonts w:eastAsia="Times New Roman"/>
          <w:b/>
          <w:bCs/>
          <w:kern w:val="0"/>
          <w14:ligatures w14:val="none"/>
        </w:rPr>
        <w:t>higher life cycle CO₂ emissions than the Toyota Prius hybrid in nearly all U.S. regions</w:t>
      </w:r>
      <w:r w:rsidRPr="004C486A">
        <w:rPr>
          <w:rFonts w:eastAsia="Times New Roman"/>
          <w:kern w:val="0"/>
          <w14:ligatures w14:val="none"/>
        </w:rPr>
        <w:t>.</w:t>
      </w:r>
    </w:p>
    <w:p w14:paraId="0067C957" w14:textId="77777777" w:rsidR="004C486A" w:rsidRPr="004C486A" w:rsidRDefault="004C486A" w:rsidP="00940B26">
      <w:pPr>
        <w:numPr>
          <w:ilvl w:val="0"/>
          <w:numId w:val="11"/>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The </w:t>
      </w:r>
      <w:r w:rsidRPr="004C486A">
        <w:rPr>
          <w:rFonts w:eastAsia="Times New Roman"/>
          <w:b/>
          <w:bCs/>
          <w:kern w:val="0"/>
          <w14:ligatures w14:val="none"/>
        </w:rPr>
        <w:t>Nissan Leaf (BEV) has lower emissions than the Prius in Texas and the Western U.S.</w:t>
      </w:r>
      <w:r w:rsidRPr="004C486A">
        <w:rPr>
          <w:rFonts w:eastAsia="Times New Roman"/>
          <w:kern w:val="0"/>
          <w14:ligatures w14:val="none"/>
        </w:rPr>
        <w:t xml:space="preserve"> but </w:t>
      </w:r>
      <w:r w:rsidRPr="004C486A">
        <w:rPr>
          <w:rFonts w:eastAsia="Times New Roman"/>
          <w:b/>
          <w:bCs/>
          <w:kern w:val="0"/>
          <w14:ligatures w14:val="none"/>
        </w:rPr>
        <w:t>higher emissions in the Northern Midwest</w:t>
      </w:r>
      <w:r w:rsidRPr="004C486A">
        <w:rPr>
          <w:rFonts w:eastAsia="Times New Roman"/>
          <w:kern w:val="0"/>
          <w14:ligatures w14:val="none"/>
        </w:rPr>
        <w:t>.</w:t>
      </w:r>
    </w:p>
    <w:p w14:paraId="28A3BD23" w14:textId="77777777" w:rsidR="004C486A" w:rsidRPr="004C486A" w:rsidRDefault="004C486A" w:rsidP="00940B26">
      <w:pPr>
        <w:numPr>
          <w:ilvl w:val="0"/>
          <w:numId w:val="11"/>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In other regions, whether an EV or a hybrid is cleaner </w:t>
      </w:r>
      <w:r w:rsidRPr="004C486A">
        <w:rPr>
          <w:rFonts w:eastAsia="Times New Roman"/>
          <w:b/>
          <w:bCs/>
          <w:kern w:val="0"/>
          <w14:ligatures w14:val="none"/>
        </w:rPr>
        <w:t>depends on charge timing and the emissions calculation method used</w:t>
      </w:r>
      <w:r w:rsidRPr="004C486A">
        <w:rPr>
          <w:rFonts w:eastAsia="Times New Roman"/>
          <w:kern w:val="0"/>
          <w14:ligatures w14:val="none"/>
        </w:rPr>
        <w:t>.</w:t>
      </w:r>
    </w:p>
    <w:p w14:paraId="2C9BB9D7"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5. The Impact of Regional Boundaries on Emissions Estimates</w:t>
      </w:r>
    </w:p>
    <w:p w14:paraId="6D3531F6" w14:textId="77777777" w:rsidR="004C486A" w:rsidRPr="004C486A" w:rsidRDefault="004C486A" w:rsidP="00940B26">
      <w:pPr>
        <w:numPr>
          <w:ilvl w:val="0"/>
          <w:numId w:val="12"/>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Different studies use different regional definitions (state boundaries, eGRID subregions, or NERC regions), which </w:t>
      </w:r>
      <w:r w:rsidRPr="004C486A">
        <w:rPr>
          <w:rFonts w:eastAsia="Times New Roman"/>
          <w:b/>
          <w:bCs/>
          <w:kern w:val="0"/>
          <w14:ligatures w14:val="none"/>
        </w:rPr>
        <w:t>can lead to variations in estimated emissions</w:t>
      </w:r>
      <w:r w:rsidRPr="004C486A">
        <w:rPr>
          <w:rFonts w:eastAsia="Times New Roman"/>
          <w:kern w:val="0"/>
          <w14:ligatures w14:val="none"/>
        </w:rPr>
        <w:t>.</w:t>
      </w:r>
    </w:p>
    <w:p w14:paraId="2CCAA7CC" w14:textId="77777777" w:rsidR="004C486A" w:rsidRPr="004C486A" w:rsidRDefault="004C486A" w:rsidP="00940B26">
      <w:pPr>
        <w:numPr>
          <w:ilvl w:val="0"/>
          <w:numId w:val="12"/>
        </w:num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The study finds that </w:t>
      </w:r>
      <w:r w:rsidRPr="004C486A">
        <w:rPr>
          <w:rFonts w:eastAsia="Times New Roman"/>
          <w:b/>
          <w:bCs/>
          <w:kern w:val="0"/>
          <w14:ligatures w14:val="none"/>
        </w:rPr>
        <w:t>state-based emissions estimates differ from NERC regional estimates by as much as 120%</w:t>
      </w:r>
      <w:r w:rsidRPr="004C486A">
        <w:rPr>
          <w:rFonts w:eastAsia="Times New Roman"/>
          <w:kern w:val="0"/>
          <w14:ligatures w14:val="none"/>
        </w:rPr>
        <w:t xml:space="preserve">, showing that </w:t>
      </w:r>
      <w:r w:rsidRPr="004C486A">
        <w:rPr>
          <w:rFonts w:eastAsia="Times New Roman"/>
          <w:b/>
          <w:bCs/>
          <w:kern w:val="0"/>
          <w14:ligatures w14:val="none"/>
        </w:rPr>
        <w:t>policy decisions based on incorrect boundaries could lead to misleading conclusions</w:t>
      </w:r>
      <w:r w:rsidRPr="004C486A">
        <w:rPr>
          <w:rFonts w:eastAsia="Times New Roman"/>
          <w:kern w:val="0"/>
          <w14:ligatures w14:val="none"/>
        </w:rPr>
        <w:t xml:space="preserve"> about EV sustainability.</w:t>
      </w:r>
    </w:p>
    <w:p w14:paraId="759419A5"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6. Policy Implications and Recommendations</w:t>
      </w:r>
    </w:p>
    <w:p w14:paraId="4DA8B54B" w14:textId="77777777" w:rsidR="004C486A" w:rsidRP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The authors suggest that </w:t>
      </w:r>
      <w:r w:rsidRPr="004C486A">
        <w:rPr>
          <w:rFonts w:eastAsia="Times New Roman"/>
          <w:b/>
          <w:bCs/>
          <w:kern w:val="0"/>
          <w14:ligatures w14:val="none"/>
        </w:rPr>
        <w:t>EV incentives and policies should be regionally tailored</w:t>
      </w:r>
      <w:r w:rsidRPr="004C486A">
        <w:rPr>
          <w:rFonts w:eastAsia="Times New Roman"/>
          <w:kern w:val="0"/>
          <w14:ligatures w14:val="none"/>
        </w:rPr>
        <w:t xml:space="preserve"> to align with the </w:t>
      </w:r>
      <w:r w:rsidRPr="004C486A">
        <w:rPr>
          <w:rFonts w:eastAsia="Times New Roman"/>
          <w:b/>
          <w:bCs/>
          <w:kern w:val="0"/>
          <w14:ligatures w14:val="none"/>
        </w:rPr>
        <w:t>actual emissions reductions that EVs provide</w:t>
      </w:r>
      <w:r w:rsidRPr="004C486A">
        <w:rPr>
          <w:rFonts w:eastAsia="Times New Roman"/>
          <w:kern w:val="0"/>
          <w14:ligatures w14:val="none"/>
        </w:rPr>
        <w:t>. Key policy recommendations include:</w:t>
      </w:r>
    </w:p>
    <w:p w14:paraId="5C3FDCE1" w14:textId="77777777" w:rsidR="004C486A" w:rsidRPr="004C486A" w:rsidRDefault="004C486A" w:rsidP="00940B26">
      <w:pPr>
        <w:numPr>
          <w:ilvl w:val="0"/>
          <w:numId w:val="1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Federal and state EV subsidies should prioritize regions with lower grid emissions</w:t>
      </w:r>
      <w:r w:rsidRPr="004C486A">
        <w:rPr>
          <w:rFonts w:eastAsia="Times New Roman"/>
          <w:kern w:val="0"/>
          <w14:ligatures w14:val="none"/>
        </w:rPr>
        <w:t xml:space="preserve"> to </w:t>
      </w:r>
      <w:r w:rsidRPr="004C486A">
        <w:rPr>
          <w:rFonts w:eastAsia="Times New Roman"/>
          <w:b/>
          <w:bCs/>
          <w:kern w:val="0"/>
          <w14:ligatures w14:val="none"/>
        </w:rPr>
        <w:t>maximize climate benefits</w:t>
      </w:r>
      <w:r w:rsidRPr="004C486A">
        <w:rPr>
          <w:rFonts w:eastAsia="Times New Roman"/>
          <w:kern w:val="0"/>
          <w14:ligatures w14:val="none"/>
        </w:rPr>
        <w:t>.</w:t>
      </w:r>
    </w:p>
    <w:p w14:paraId="19098D64" w14:textId="77777777" w:rsidR="004C486A" w:rsidRPr="004C486A" w:rsidRDefault="004C486A" w:rsidP="00940B26">
      <w:pPr>
        <w:numPr>
          <w:ilvl w:val="0"/>
          <w:numId w:val="1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t>Charging incentives should encourage charging when cleaner energy sources are available</w:t>
      </w:r>
      <w:r w:rsidRPr="004C486A">
        <w:rPr>
          <w:rFonts w:eastAsia="Times New Roman"/>
          <w:kern w:val="0"/>
          <w14:ligatures w14:val="none"/>
        </w:rPr>
        <w:t>, rather than assuming off-peak charging is always better.</w:t>
      </w:r>
    </w:p>
    <w:p w14:paraId="1E81ED27" w14:textId="77777777" w:rsidR="004C486A" w:rsidRPr="004C486A" w:rsidRDefault="004C486A" w:rsidP="00940B26">
      <w:pPr>
        <w:numPr>
          <w:ilvl w:val="0"/>
          <w:numId w:val="13"/>
        </w:numPr>
        <w:spacing w:before="100" w:beforeAutospacing="1" w:after="100" w:afterAutospacing="1"/>
        <w:contextualSpacing/>
        <w:rPr>
          <w:rFonts w:eastAsia="Times New Roman"/>
          <w:kern w:val="0"/>
          <w14:ligatures w14:val="none"/>
        </w:rPr>
      </w:pPr>
      <w:r w:rsidRPr="004C486A">
        <w:rPr>
          <w:rFonts w:eastAsia="Times New Roman"/>
          <w:b/>
          <w:bCs/>
          <w:kern w:val="0"/>
          <w14:ligatures w14:val="none"/>
        </w:rPr>
        <w:lastRenderedPageBreak/>
        <w:t>As the U.S. electricity grid decarbonizes, EVs will become a better alternative to ICE vehicles everywhere</w:t>
      </w:r>
      <w:r w:rsidRPr="004C486A">
        <w:rPr>
          <w:rFonts w:eastAsia="Times New Roman"/>
          <w:kern w:val="0"/>
          <w14:ligatures w14:val="none"/>
        </w:rPr>
        <w:t xml:space="preserve">—but for now, </w:t>
      </w:r>
      <w:r w:rsidRPr="004C486A">
        <w:rPr>
          <w:rFonts w:eastAsia="Times New Roman"/>
          <w:b/>
          <w:bCs/>
          <w:kern w:val="0"/>
          <w14:ligatures w14:val="none"/>
        </w:rPr>
        <w:t>regional differences in emissions must be accounted for in EV policy discussions</w:t>
      </w:r>
      <w:r w:rsidRPr="004C486A">
        <w:rPr>
          <w:rFonts w:eastAsia="Times New Roman"/>
          <w:kern w:val="0"/>
          <w14:ligatures w14:val="none"/>
        </w:rPr>
        <w:t>.</w:t>
      </w:r>
    </w:p>
    <w:p w14:paraId="7973B101" w14:textId="77777777" w:rsidR="004C486A" w:rsidRPr="004C486A" w:rsidRDefault="004C486A" w:rsidP="00940B26">
      <w:pPr>
        <w:spacing w:before="100" w:beforeAutospacing="1" w:after="100" w:afterAutospacing="1"/>
        <w:contextualSpacing/>
        <w:outlineLvl w:val="2"/>
        <w:rPr>
          <w:rFonts w:eastAsia="Times New Roman"/>
          <w:b/>
          <w:bCs/>
          <w:kern w:val="0"/>
          <w:sz w:val="27"/>
          <w:szCs w:val="27"/>
          <w14:ligatures w14:val="none"/>
        </w:rPr>
      </w:pPr>
      <w:r w:rsidRPr="004C486A">
        <w:rPr>
          <w:rFonts w:eastAsia="Times New Roman"/>
          <w:b/>
          <w:bCs/>
          <w:kern w:val="0"/>
          <w:sz w:val="27"/>
          <w:szCs w:val="27"/>
          <w14:ligatures w14:val="none"/>
        </w:rPr>
        <w:t>Conclusion:</w:t>
      </w:r>
    </w:p>
    <w:p w14:paraId="665A6A46" w14:textId="77777777" w:rsidR="004C486A" w:rsidRDefault="004C486A" w:rsidP="00940B26">
      <w:pPr>
        <w:spacing w:before="100" w:beforeAutospacing="1" w:after="100" w:afterAutospacing="1"/>
        <w:contextualSpacing/>
        <w:rPr>
          <w:rFonts w:eastAsia="Times New Roman"/>
          <w:kern w:val="0"/>
          <w14:ligatures w14:val="none"/>
        </w:rPr>
      </w:pPr>
      <w:r w:rsidRPr="004C486A">
        <w:rPr>
          <w:rFonts w:eastAsia="Times New Roman"/>
          <w:kern w:val="0"/>
          <w14:ligatures w14:val="none"/>
        </w:rPr>
        <w:t xml:space="preserve">This study </w:t>
      </w:r>
      <w:r w:rsidRPr="004C486A">
        <w:rPr>
          <w:rFonts w:eastAsia="Times New Roman"/>
          <w:b/>
          <w:bCs/>
          <w:kern w:val="0"/>
          <w14:ligatures w14:val="none"/>
        </w:rPr>
        <w:t>challenges the notion that EVs are inherently better for the environment</w:t>
      </w:r>
      <w:r w:rsidRPr="004C486A">
        <w:rPr>
          <w:rFonts w:eastAsia="Times New Roman"/>
          <w:kern w:val="0"/>
          <w14:ligatures w14:val="none"/>
        </w:rPr>
        <w:t xml:space="preserve"> by showing that </w:t>
      </w:r>
      <w:r w:rsidRPr="004C486A">
        <w:rPr>
          <w:rFonts w:eastAsia="Times New Roman"/>
          <w:b/>
          <w:bCs/>
          <w:kern w:val="0"/>
          <w14:ligatures w14:val="none"/>
        </w:rPr>
        <w:t>their emissions benefits are regionally dependent</w:t>
      </w:r>
      <w:r w:rsidRPr="004C486A">
        <w:rPr>
          <w:rFonts w:eastAsia="Times New Roman"/>
          <w:kern w:val="0"/>
          <w14:ligatures w14:val="none"/>
        </w:rPr>
        <w:t xml:space="preserve">. It emphasizes the need for </w:t>
      </w:r>
      <w:r w:rsidRPr="004C486A">
        <w:rPr>
          <w:rFonts w:eastAsia="Times New Roman"/>
          <w:b/>
          <w:bCs/>
          <w:kern w:val="0"/>
          <w14:ligatures w14:val="none"/>
        </w:rPr>
        <w:t>grid-specific CO₂ emissions calculations</w:t>
      </w:r>
      <w:r w:rsidRPr="004C486A">
        <w:rPr>
          <w:rFonts w:eastAsia="Times New Roman"/>
          <w:kern w:val="0"/>
          <w14:ligatures w14:val="none"/>
        </w:rPr>
        <w:t xml:space="preserve"> when evaluating </w:t>
      </w:r>
      <w:r w:rsidRPr="004C486A">
        <w:rPr>
          <w:rFonts w:eastAsia="Times New Roman"/>
          <w:b/>
          <w:bCs/>
          <w:kern w:val="0"/>
          <w14:ligatures w14:val="none"/>
        </w:rPr>
        <w:t>Tesla’s carbon footprint</w:t>
      </w:r>
      <w:r w:rsidRPr="004C486A">
        <w:rPr>
          <w:rFonts w:eastAsia="Times New Roman"/>
          <w:kern w:val="0"/>
          <w14:ligatures w14:val="none"/>
        </w:rPr>
        <w:t xml:space="preserve">, as </w:t>
      </w:r>
      <w:r w:rsidRPr="004C486A">
        <w:rPr>
          <w:rFonts w:eastAsia="Times New Roman"/>
          <w:b/>
          <w:bCs/>
          <w:kern w:val="0"/>
          <w14:ligatures w14:val="none"/>
        </w:rPr>
        <w:t xml:space="preserve">EV sustainability is not uniform across the </w:t>
      </w:r>
      <w:proofErr w:type="gramStart"/>
      <w:r w:rsidRPr="004C486A">
        <w:rPr>
          <w:rFonts w:eastAsia="Times New Roman"/>
          <w:b/>
          <w:bCs/>
          <w:kern w:val="0"/>
          <w14:ligatures w14:val="none"/>
        </w:rPr>
        <w:t>U.S.</w:t>
      </w:r>
      <w:r w:rsidRPr="004C486A">
        <w:rPr>
          <w:rFonts w:eastAsia="Times New Roman"/>
          <w:kern w:val="0"/>
          <w14:ligatures w14:val="none"/>
        </w:rPr>
        <w:t>.</w:t>
      </w:r>
      <w:proofErr w:type="gramEnd"/>
      <w:r w:rsidRPr="004C486A">
        <w:rPr>
          <w:rFonts w:eastAsia="Times New Roman"/>
          <w:kern w:val="0"/>
          <w14:ligatures w14:val="none"/>
        </w:rPr>
        <w:t xml:space="preserve"> This paper is </w:t>
      </w:r>
      <w:r w:rsidRPr="004C486A">
        <w:rPr>
          <w:rFonts w:eastAsia="Times New Roman"/>
          <w:b/>
          <w:bCs/>
          <w:kern w:val="0"/>
          <w14:ligatures w14:val="none"/>
        </w:rPr>
        <w:t>highly relevant to your research</w:t>
      </w:r>
      <w:r w:rsidRPr="004C486A">
        <w:rPr>
          <w:rFonts w:eastAsia="Times New Roman"/>
          <w:kern w:val="0"/>
          <w14:ligatures w14:val="none"/>
        </w:rPr>
        <w:t xml:space="preserve">, reinforcing the </w:t>
      </w:r>
      <w:r w:rsidRPr="004C486A">
        <w:rPr>
          <w:rFonts w:eastAsia="Times New Roman"/>
          <w:b/>
          <w:bCs/>
          <w:kern w:val="0"/>
          <w14:ligatures w14:val="none"/>
        </w:rPr>
        <w:t>argument that Tesla’s CO₂ emissions should be calculated using regional electricity generation data rather than national averages</w:t>
      </w:r>
      <w:r w:rsidRPr="004C486A">
        <w:rPr>
          <w:rFonts w:eastAsia="Times New Roman"/>
          <w:kern w:val="0"/>
          <w14:ligatures w14:val="none"/>
        </w:rPr>
        <w:t>.</w:t>
      </w:r>
    </w:p>
    <w:p w14:paraId="6EA56945" w14:textId="77777777" w:rsidR="00F827DA" w:rsidRDefault="00F827DA" w:rsidP="00940B26">
      <w:pPr>
        <w:spacing w:before="100" w:beforeAutospacing="1" w:after="100" w:afterAutospacing="1"/>
        <w:contextualSpacing/>
        <w:rPr>
          <w:rFonts w:eastAsia="Times New Roman"/>
          <w:kern w:val="0"/>
          <w14:ligatures w14:val="none"/>
        </w:rPr>
      </w:pPr>
    </w:p>
    <w:p w14:paraId="7918DEE3" w14:textId="77777777" w:rsidR="004C486A" w:rsidRDefault="004C486A" w:rsidP="00940B26">
      <w:pPr>
        <w:contextualSpacing/>
        <w:rPr>
          <w:color w:val="196B24" w:themeColor="accent3"/>
          <w:sz w:val="20"/>
          <w:szCs w:val="20"/>
        </w:rPr>
      </w:pPr>
      <w:r w:rsidRPr="000A4B08">
        <w:rPr>
          <w:color w:val="196B24" w:themeColor="accent3"/>
          <w:sz w:val="20"/>
          <w:szCs w:val="20"/>
        </w:rPr>
        <w:t xml:space="preserve">Tamayao, M.-A. M., Michalek, J. J., Hendrickson, C., &amp; Azevedo, I. M. L. (2015). Regional Variability and Uncertainty of Electric Vehicle Life Cycle CO~~2~~ Emissions across the United States. </w:t>
      </w:r>
      <w:r w:rsidRPr="000A4B08">
        <w:rPr>
          <w:i/>
          <w:iCs/>
          <w:color w:val="196B24" w:themeColor="accent3"/>
          <w:sz w:val="20"/>
          <w:szCs w:val="20"/>
        </w:rPr>
        <w:t>Environmental Science &amp; Technology</w:t>
      </w:r>
      <w:r w:rsidRPr="000A4B08">
        <w:rPr>
          <w:color w:val="196B24" w:themeColor="accent3"/>
          <w:sz w:val="20"/>
          <w:szCs w:val="20"/>
        </w:rPr>
        <w:t xml:space="preserve">, </w:t>
      </w:r>
      <w:r w:rsidRPr="000A4B08">
        <w:rPr>
          <w:i/>
          <w:iCs/>
          <w:color w:val="196B24" w:themeColor="accent3"/>
          <w:sz w:val="20"/>
          <w:szCs w:val="20"/>
        </w:rPr>
        <w:t>49</w:t>
      </w:r>
      <w:r w:rsidRPr="000A4B08">
        <w:rPr>
          <w:color w:val="196B24" w:themeColor="accent3"/>
          <w:sz w:val="20"/>
          <w:szCs w:val="20"/>
        </w:rPr>
        <w:t xml:space="preserve">(14), 8844–8855. </w:t>
      </w:r>
      <w:hyperlink r:id="rId10" w:history="1">
        <w:r w:rsidRPr="000A4B08">
          <w:rPr>
            <w:rStyle w:val="Hyperlink"/>
            <w:sz w:val="20"/>
            <w:szCs w:val="20"/>
          </w:rPr>
          <w:t>https://doi-org.proxy.ulib.uits.iu.edu/10.1021/acs.est.5b00815</w:t>
        </w:r>
      </w:hyperlink>
    </w:p>
    <w:p w14:paraId="4A2BA44C" w14:textId="77777777" w:rsidR="004C486A" w:rsidRDefault="004C486A" w:rsidP="00940B26">
      <w:pPr>
        <w:contextualSpacing/>
        <w:rPr>
          <w:color w:val="196B24" w:themeColor="accent3"/>
          <w:sz w:val="20"/>
          <w:szCs w:val="20"/>
        </w:rPr>
      </w:pPr>
    </w:p>
    <w:p w14:paraId="074ADEF0" w14:textId="77777777" w:rsidR="004C486A" w:rsidRDefault="004C486A" w:rsidP="00940B26">
      <w:pPr>
        <w:contextualSpacing/>
        <w:rPr>
          <w:color w:val="196B24" w:themeColor="accent3"/>
          <w:sz w:val="20"/>
          <w:szCs w:val="20"/>
        </w:rPr>
      </w:pPr>
      <w:r w:rsidRPr="000A4B08">
        <w:rPr>
          <w:color w:val="196B24" w:themeColor="accent3"/>
          <w:sz w:val="20"/>
          <w:szCs w:val="20"/>
        </w:rPr>
        <w:t xml:space="preserve">Using these two estimates of NERC region marginal emission factors, we find the following: (1) delayed charging (i.e., starting at midnight) leads to higher emissions in most cases due largely to increased coal in the marginal generation mix at night; (2) the Chevrolet Volt has higher expected life cycle emissions than the Toyota Prius hybrid electric vehicle (the most efficient U.S. gasoline vehicle) across the U.S. in nearly all scenarios; (3) the Nissan Leaf BEV has lower life cycle emissions than the Prius in the western U.S. and in Texas, but the Prius has lower emissions in the northern Midwest regardless of assumed charging scheme and marginal emissions estimation method; (4) in other regions the lowest emitting vehicle depends on charge timing and emission factor estimation assumptions. </w:t>
      </w:r>
    </w:p>
    <w:p w14:paraId="5E57632B" w14:textId="77777777" w:rsidR="004C486A" w:rsidRDefault="004C486A" w:rsidP="00940B26">
      <w:pPr>
        <w:contextualSpacing/>
        <w:rPr>
          <w:color w:val="196B24" w:themeColor="accent3"/>
          <w:sz w:val="20"/>
          <w:szCs w:val="20"/>
        </w:rPr>
      </w:pPr>
    </w:p>
    <w:p w14:paraId="59845B7C" w14:textId="77777777" w:rsidR="004C486A" w:rsidRDefault="004C486A" w:rsidP="00940B26">
      <w:pPr>
        <w:contextualSpacing/>
        <w:rPr>
          <w:color w:val="196B24" w:themeColor="accent3"/>
          <w:sz w:val="20"/>
          <w:szCs w:val="20"/>
        </w:rPr>
      </w:pPr>
      <w:r w:rsidRPr="000A4B08">
        <w:rPr>
          <w:color w:val="196B24" w:themeColor="accent3"/>
          <w:sz w:val="20"/>
          <w:szCs w:val="20"/>
        </w:rPr>
        <w:t>In particular, variation in grid emission factors and regional boundaries are key drivers of differences in the estimates of regional PEV benefits.</w:t>
      </w:r>
    </w:p>
    <w:p w14:paraId="45B68F58" w14:textId="77777777" w:rsidR="004C486A" w:rsidRDefault="004C486A" w:rsidP="00940B26">
      <w:pPr>
        <w:contextualSpacing/>
        <w:rPr>
          <w:color w:val="196B24" w:themeColor="accent3"/>
          <w:sz w:val="20"/>
          <w:szCs w:val="20"/>
        </w:rPr>
      </w:pPr>
    </w:p>
    <w:p w14:paraId="07A60102" w14:textId="77777777" w:rsidR="004C486A" w:rsidRDefault="004C486A" w:rsidP="00940B26">
      <w:pPr>
        <w:contextualSpacing/>
        <w:rPr>
          <w:color w:val="196B24" w:themeColor="accent3"/>
          <w:sz w:val="20"/>
          <w:szCs w:val="20"/>
        </w:rPr>
      </w:pPr>
      <w:r w:rsidRPr="000A4B08">
        <w:rPr>
          <w:color w:val="196B24" w:themeColor="accent3"/>
          <w:sz w:val="20"/>
          <w:szCs w:val="20"/>
        </w:rPr>
        <w:t xml:space="preserve">However, it is difficult to correctly model all of the factors that determine plant behavior in practice (e.g., transmission constraints, ramping constraints, unscheduled maintenance, weather, regulation, contracts, etc.) for a region large enough to capture all relevant factors in such an interconnected system. Furthermore, such modeling approaches generally entail a gap between model predictions and plant operation in practice. Finally, such models are typically developed for one region or interconnect and do not allow for systematic regional comparisons across the United States. </w:t>
      </w:r>
    </w:p>
    <w:p w14:paraId="06815BA2" w14:textId="77777777" w:rsidR="004C486A" w:rsidRDefault="004C486A" w:rsidP="00940B26">
      <w:pPr>
        <w:contextualSpacing/>
        <w:rPr>
          <w:color w:val="196B24" w:themeColor="accent3"/>
          <w:sz w:val="20"/>
          <w:szCs w:val="20"/>
        </w:rPr>
      </w:pPr>
    </w:p>
    <w:p w14:paraId="2BA50848" w14:textId="77777777" w:rsidR="004C486A" w:rsidRDefault="004C486A" w:rsidP="00940B26">
      <w:pPr>
        <w:contextualSpacing/>
        <w:rPr>
          <w:rFonts w:eastAsia="Times New Roman"/>
          <w:color w:val="196B24" w:themeColor="accent3"/>
          <w:kern w:val="0"/>
          <w:sz w:val="20"/>
          <w:szCs w:val="20"/>
          <w14:ligatures w14:val="none"/>
        </w:rPr>
      </w:pPr>
      <w:r w:rsidRPr="0023580B">
        <w:rPr>
          <w:rFonts w:eastAsia="Times New Roman"/>
          <w:color w:val="196B24" w:themeColor="accent3"/>
          <w:kern w:val="0"/>
          <w:sz w:val="20"/>
          <w:szCs w:val="20"/>
          <w14:ligatures w14:val="none"/>
        </w:rPr>
        <w:t xml:space="preserve">Given substantial regional differences in PEV GHG emissions implications, differential regional policy may be warranted, but current differences in state subsidies57 do not align particularly well with regions where PEVs provide the largest GHG emissions benefits. For example, the state with the largest state subsidies ($7500) for BEVs is West Virginia, which is under the RFC region, where the Nissan Leaf and the Chevy Volt are likely higher emitting than the Toyota Prius. Under the Clean Power Plan Proposal, West Virginia is expected to bring down its carbon rate to about 730 kg/MWh, but that level is not yet low enough for PEVs to be lower emitting than the Prius, and the effect of average emissions reductions on marginal emissions has not yet been characterized. The second highest state subsidies ($6000) are in Colorado, part of the WECC region where the Leaf is likely lower emitting than the Prius and the Volt may be higher or lower. The third highest state subsidies ($5000) are in Georgia, where the comparison of the Leaf and Prius is </w:t>
      </w:r>
      <w:proofErr w:type="gramStart"/>
      <w:r w:rsidRPr="0023580B">
        <w:rPr>
          <w:rFonts w:eastAsia="Times New Roman"/>
          <w:color w:val="196B24" w:themeColor="accent3"/>
          <w:kern w:val="0"/>
          <w:sz w:val="20"/>
          <w:szCs w:val="20"/>
          <w14:ligatures w14:val="none"/>
        </w:rPr>
        <w:t>inconclusive</w:t>
      </w:r>
      <w:proofErr w:type="gramEnd"/>
      <w:r w:rsidRPr="0023580B">
        <w:rPr>
          <w:rFonts w:eastAsia="Times New Roman"/>
          <w:color w:val="196B24" w:themeColor="accent3"/>
          <w:kern w:val="0"/>
          <w:sz w:val="20"/>
          <w:szCs w:val="20"/>
          <w14:ligatures w14:val="none"/>
        </w:rPr>
        <w:t xml:space="preserve"> and the Volt is higher emitting. Of course, GHG benefits must be balanced against other goals, including reduction of air pollution and oil dependency as well as economic factors. </w:t>
      </w:r>
    </w:p>
    <w:p w14:paraId="753B6EFF" w14:textId="77777777" w:rsidR="004C486A" w:rsidRDefault="004C486A" w:rsidP="00940B26">
      <w:pPr>
        <w:contextualSpacing/>
        <w:rPr>
          <w:rFonts w:eastAsia="Times New Roman"/>
          <w:color w:val="196B24" w:themeColor="accent3"/>
          <w:kern w:val="0"/>
          <w:sz w:val="20"/>
          <w:szCs w:val="20"/>
          <w14:ligatures w14:val="none"/>
        </w:rPr>
      </w:pPr>
    </w:p>
    <w:p w14:paraId="249BF4EC" w14:textId="540277FC" w:rsidR="004C486A" w:rsidRPr="004C486A" w:rsidRDefault="004C486A" w:rsidP="00940B26">
      <w:pPr>
        <w:contextualSpacing/>
        <w:rPr>
          <w:rFonts w:eastAsia="Times New Roman"/>
          <w:color w:val="196B24" w:themeColor="accent3"/>
          <w:kern w:val="0"/>
          <w:sz w:val="20"/>
          <w:szCs w:val="20"/>
          <w14:ligatures w14:val="none"/>
        </w:rPr>
      </w:pPr>
      <w:r w:rsidRPr="0023580B">
        <w:rPr>
          <w:rFonts w:eastAsia="Times New Roman"/>
          <w:color w:val="196B24" w:themeColor="accent3"/>
          <w:kern w:val="0"/>
          <w:sz w:val="20"/>
          <w:szCs w:val="20"/>
          <w14:ligatures w14:val="none"/>
        </w:rPr>
        <w:t xml:space="preserve">Avoid treating PEVs as though they are all the same. </w:t>
      </w:r>
    </w:p>
    <w:p w14:paraId="35ABE376" w14:textId="77777777" w:rsidR="004C486A" w:rsidRPr="004C486A" w:rsidRDefault="005D0E90" w:rsidP="00940B26">
      <w:pPr>
        <w:contextualSpacing/>
        <w:rPr>
          <w:rFonts w:eastAsia="Times New Roman"/>
          <w:kern w:val="0"/>
          <w14:ligatures w14:val="none"/>
        </w:rPr>
      </w:pPr>
      <w:r w:rsidRPr="00940B26">
        <w:rPr>
          <w:rFonts w:eastAsia="Times New Roman"/>
          <w:noProof/>
          <w:kern w:val="0"/>
        </w:rPr>
        <w:pict w14:anchorId="576C433E">
          <v:rect id="_x0000_i1025" alt="" style="width:468pt;height:.05pt;mso-width-percent:0;mso-height-percent:0;mso-width-percent:0;mso-height-percent:0" o:hralign="center" o:hrstd="t" o:hr="t" fillcolor="#a0a0a0" stroked="f"/>
        </w:pict>
      </w:r>
    </w:p>
    <w:p w14:paraId="33B1F5FB" w14:textId="77777777" w:rsidR="004C486A" w:rsidRPr="000A4B08" w:rsidRDefault="004C486A" w:rsidP="00940B26">
      <w:pPr>
        <w:pStyle w:val="NormalWeb"/>
        <w:shd w:val="clear" w:color="auto" w:fill="FFFFFF"/>
        <w:contextualSpacing/>
        <w:rPr>
          <w:color w:val="156082" w:themeColor="accent1"/>
          <w:sz w:val="20"/>
          <w:szCs w:val="20"/>
        </w:rPr>
      </w:pPr>
    </w:p>
    <w:p w14:paraId="7C7D9B2C" w14:textId="77777777" w:rsidR="004C486A" w:rsidRDefault="004C486A" w:rsidP="00940B26">
      <w:pPr>
        <w:contextualSpacing/>
      </w:pPr>
    </w:p>
    <w:sectPr w:rsidR="004C4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RWPalladioL">
    <w:altName w:val="Cambria"/>
    <w:panose1 w:val="020B0604020202020204"/>
    <w:charset w:val="00"/>
    <w:family w:val="roman"/>
    <w:pitch w:val="default"/>
  </w:font>
  <w:font w:name="CMSY10">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379"/>
    <w:multiLevelType w:val="multilevel"/>
    <w:tmpl w:val="7CE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1CE"/>
    <w:multiLevelType w:val="multilevel"/>
    <w:tmpl w:val="900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03A30"/>
    <w:multiLevelType w:val="multilevel"/>
    <w:tmpl w:val="E3E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6630A"/>
    <w:multiLevelType w:val="multilevel"/>
    <w:tmpl w:val="6906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84669"/>
    <w:multiLevelType w:val="multilevel"/>
    <w:tmpl w:val="B89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F369B"/>
    <w:multiLevelType w:val="multilevel"/>
    <w:tmpl w:val="16F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4405C"/>
    <w:multiLevelType w:val="multilevel"/>
    <w:tmpl w:val="B24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A22B6"/>
    <w:multiLevelType w:val="multilevel"/>
    <w:tmpl w:val="AEF2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42BC3"/>
    <w:multiLevelType w:val="multilevel"/>
    <w:tmpl w:val="3FE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139CB"/>
    <w:multiLevelType w:val="multilevel"/>
    <w:tmpl w:val="E22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E7FF9"/>
    <w:multiLevelType w:val="multilevel"/>
    <w:tmpl w:val="913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E7437"/>
    <w:multiLevelType w:val="multilevel"/>
    <w:tmpl w:val="42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777A2"/>
    <w:multiLevelType w:val="multilevel"/>
    <w:tmpl w:val="AC3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351BB"/>
    <w:multiLevelType w:val="multilevel"/>
    <w:tmpl w:val="5A389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D1BA1"/>
    <w:multiLevelType w:val="multilevel"/>
    <w:tmpl w:val="70B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E2BDE"/>
    <w:multiLevelType w:val="multilevel"/>
    <w:tmpl w:val="3AE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32A4A"/>
    <w:multiLevelType w:val="multilevel"/>
    <w:tmpl w:val="0D7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B342B"/>
    <w:multiLevelType w:val="multilevel"/>
    <w:tmpl w:val="02F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76A3F"/>
    <w:multiLevelType w:val="multilevel"/>
    <w:tmpl w:val="9254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74BEE"/>
    <w:multiLevelType w:val="multilevel"/>
    <w:tmpl w:val="5FD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1493C"/>
    <w:multiLevelType w:val="multilevel"/>
    <w:tmpl w:val="AA48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8665D"/>
    <w:multiLevelType w:val="multilevel"/>
    <w:tmpl w:val="8B6C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42C72"/>
    <w:multiLevelType w:val="multilevel"/>
    <w:tmpl w:val="770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34127"/>
    <w:multiLevelType w:val="multilevel"/>
    <w:tmpl w:val="72EA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D68C6"/>
    <w:multiLevelType w:val="multilevel"/>
    <w:tmpl w:val="99C0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266E8"/>
    <w:multiLevelType w:val="multilevel"/>
    <w:tmpl w:val="4FF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6213A"/>
    <w:multiLevelType w:val="multilevel"/>
    <w:tmpl w:val="A95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7242CE"/>
    <w:multiLevelType w:val="multilevel"/>
    <w:tmpl w:val="2A5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45908"/>
    <w:multiLevelType w:val="multilevel"/>
    <w:tmpl w:val="8FBE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3266AE"/>
    <w:multiLevelType w:val="multilevel"/>
    <w:tmpl w:val="BF7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16CCB"/>
    <w:multiLevelType w:val="multilevel"/>
    <w:tmpl w:val="E0B2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B72EA"/>
    <w:multiLevelType w:val="multilevel"/>
    <w:tmpl w:val="9FCE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84797E"/>
    <w:multiLevelType w:val="multilevel"/>
    <w:tmpl w:val="5BC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54A59"/>
    <w:multiLevelType w:val="multilevel"/>
    <w:tmpl w:val="056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F5B1A"/>
    <w:multiLevelType w:val="multilevel"/>
    <w:tmpl w:val="5C5E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22D14"/>
    <w:multiLevelType w:val="multilevel"/>
    <w:tmpl w:val="3A6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05E13"/>
    <w:multiLevelType w:val="multilevel"/>
    <w:tmpl w:val="B86E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F72299"/>
    <w:multiLevelType w:val="multilevel"/>
    <w:tmpl w:val="F3FC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050CF"/>
    <w:multiLevelType w:val="multilevel"/>
    <w:tmpl w:val="A38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185CC7"/>
    <w:multiLevelType w:val="multilevel"/>
    <w:tmpl w:val="1BCC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D7627"/>
    <w:multiLevelType w:val="multilevel"/>
    <w:tmpl w:val="327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E4FBC"/>
    <w:multiLevelType w:val="multilevel"/>
    <w:tmpl w:val="4AD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F6835"/>
    <w:multiLevelType w:val="multilevel"/>
    <w:tmpl w:val="262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4F721D"/>
    <w:multiLevelType w:val="multilevel"/>
    <w:tmpl w:val="334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8E7095"/>
    <w:multiLevelType w:val="multilevel"/>
    <w:tmpl w:val="9C3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B65C0E"/>
    <w:multiLevelType w:val="multilevel"/>
    <w:tmpl w:val="BCC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451D97"/>
    <w:multiLevelType w:val="multilevel"/>
    <w:tmpl w:val="D09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A3FB2"/>
    <w:multiLevelType w:val="multilevel"/>
    <w:tmpl w:val="941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8A41BD"/>
    <w:multiLevelType w:val="multilevel"/>
    <w:tmpl w:val="640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EC6BF9"/>
    <w:multiLevelType w:val="multilevel"/>
    <w:tmpl w:val="1DB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D3C26"/>
    <w:multiLevelType w:val="multilevel"/>
    <w:tmpl w:val="5D9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173CC2"/>
    <w:multiLevelType w:val="multilevel"/>
    <w:tmpl w:val="4BA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72B2D"/>
    <w:multiLevelType w:val="multilevel"/>
    <w:tmpl w:val="1AD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DF4AB7"/>
    <w:multiLevelType w:val="multilevel"/>
    <w:tmpl w:val="2C0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532E61"/>
    <w:multiLevelType w:val="multilevel"/>
    <w:tmpl w:val="1C5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FD6C4F"/>
    <w:multiLevelType w:val="multilevel"/>
    <w:tmpl w:val="E4FC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BA3928"/>
    <w:multiLevelType w:val="multilevel"/>
    <w:tmpl w:val="066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364785">
    <w:abstractNumId w:val="47"/>
  </w:num>
  <w:num w:numId="2" w16cid:durableId="1303123289">
    <w:abstractNumId w:val="38"/>
  </w:num>
  <w:num w:numId="3" w16cid:durableId="620184457">
    <w:abstractNumId w:val="11"/>
  </w:num>
  <w:num w:numId="4" w16cid:durableId="340277480">
    <w:abstractNumId w:val="8"/>
  </w:num>
  <w:num w:numId="5" w16cid:durableId="293290757">
    <w:abstractNumId w:val="46"/>
  </w:num>
  <w:num w:numId="6" w16cid:durableId="1055590852">
    <w:abstractNumId w:val="53"/>
  </w:num>
  <w:num w:numId="7" w16cid:durableId="1341160957">
    <w:abstractNumId w:val="31"/>
  </w:num>
  <w:num w:numId="8" w16cid:durableId="1825508495">
    <w:abstractNumId w:val="12"/>
  </w:num>
  <w:num w:numId="9" w16cid:durableId="1870600514">
    <w:abstractNumId w:val="50"/>
  </w:num>
  <w:num w:numId="10" w16cid:durableId="216091995">
    <w:abstractNumId w:val="21"/>
  </w:num>
  <w:num w:numId="11" w16cid:durableId="862400388">
    <w:abstractNumId w:val="34"/>
  </w:num>
  <w:num w:numId="12" w16cid:durableId="1675500104">
    <w:abstractNumId w:val="19"/>
  </w:num>
  <w:num w:numId="13" w16cid:durableId="576403551">
    <w:abstractNumId w:val="1"/>
  </w:num>
  <w:num w:numId="14" w16cid:durableId="1425611347">
    <w:abstractNumId w:val="33"/>
  </w:num>
  <w:num w:numId="15" w16cid:durableId="1403287385">
    <w:abstractNumId w:val="2"/>
  </w:num>
  <w:num w:numId="16" w16cid:durableId="1507357202">
    <w:abstractNumId w:val="52"/>
  </w:num>
  <w:num w:numId="17" w16cid:durableId="678196380">
    <w:abstractNumId w:val="51"/>
  </w:num>
  <w:num w:numId="18" w16cid:durableId="595987256">
    <w:abstractNumId w:val="48"/>
  </w:num>
  <w:num w:numId="19" w16cid:durableId="1299187191">
    <w:abstractNumId w:val="4"/>
  </w:num>
  <w:num w:numId="20" w16cid:durableId="670525598">
    <w:abstractNumId w:val="29"/>
  </w:num>
  <w:num w:numId="21" w16cid:durableId="502281304">
    <w:abstractNumId w:val="27"/>
  </w:num>
  <w:num w:numId="22" w16cid:durableId="1140537919">
    <w:abstractNumId w:val="32"/>
  </w:num>
  <w:num w:numId="23" w16cid:durableId="1377580885">
    <w:abstractNumId w:val="25"/>
  </w:num>
  <w:num w:numId="24" w16cid:durableId="1604222656">
    <w:abstractNumId w:val="54"/>
  </w:num>
  <w:num w:numId="25" w16cid:durableId="187567333">
    <w:abstractNumId w:val="28"/>
  </w:num>
  <w:num w:numId="26" w16cid:durableId="331374607">
    <w:abstractNumId w:val="43"/>
  </w:num>
  <w:num w:numId="27" w16cid:durableId="1494026506">
    <w:abstractNumId w:val="41"/>
  </w:num>
  <w:num w:numId="28" w16cid:durableId="131681903">
    <w:abstractNumId w:val="0"/>
  </w:num>
  <w:num w:numId="29" w16cid:durableId="1503427195">
    <w:abstractNumId w:val="40"/>
  </w:num>
  <w:num w:numId="30" w16cid:durableId="76833028">
    <w:abstractNumId w:val="3"/>
  </w:num>
  <w:num w:numId="31" w16cid:durableId="457916466">
    <w:abstractNumId w:val="20"/>
  </w:num>
  <w:num w:numId="32" w16cid:durableId="1394081882">
    <w:abstractNumId w:val="7"/>
  </w:num>
  <w:num w:numId="33" w16cid:durableId="63379536">
    <w:abstractNumId w:val="15"/>
  </w:num>
  <w:num w:numId="34" w16cid:durableId="537545633">
    <w:abstractNumId w:val="56"/>
  </w:num>
  <w:num w:numId="35" w16cid:durableId="900289792">
    <w:abstractNumId w:val="14"/>
  </w:num>
  <w:num w:numId="36" w16cid:durableId="39865602">
    <w:abstractNumId w:val="44"/>
  </w:num>
  <w:num w:numId="37" w16cid:durableId="1199779409">
    <w:abstractNumId w:val="9"/>
  </w:num>
  <w:num w:numId="38" w16cid:durableId="1789658443">
    <w:abstractNumId w:val="17"/>
  </w:num>
  <w:num w:numId="39" w16cid:durableId="42876375">
    <w:abstractNumId w:val="36"/>
  </w:num>
  <w:num w:numId="40" w16cid:durableId="444081432">
    <w:abstractNumId w:val="10"/>
  </w:num>
  <w:num w:numId="41" w16cid:durableId="755517842">
    <w:abstractNumId w:val="30"/>
  </w:num>
  <w:num w:numId="42" w16cid:durableId="108164321">
    <w:abstractNumId w:val="18"/>
  </w:num>
  <w:num w:numId="43" w16cid:durableId="1335375860">
    <w:abstractNumId w:val="23"/>
  </w:num>
  <w:num w:numId="44" w16cid:durableId="2122529085">
    <w:abstractNumId w:val="39"/>
  </w:num>
  <w:num w:numId="45" w16cid:durableId="327293030">
    <w:abstractNumId w:val="13"/>
  </w:num>
  <w:num w:numId="46" w16cid:durableId="303856197">
    <w:abstractNumId w:val="24"/>
  </w:num>
  <w:num w:numId="47" w16cid:durableId="1709376253">
    <w:abstractNumId w:val="55"/>
  </w:num>
  <w:num w:numId="48" w16cid:durableId="1196693491">
    <w:abstractNumId w:val="35"/>
  </w:num>
  <w:num w:numId="49" w16cid:durableId="1225139778">
    <w:abstractNumId w:val="37"/>
  </w:num>
  <w:num w:numId="50" w16cid:durableId="483469848">
    <w:abstractNumId w:val="42"/>
  </w:num>
  <w:num w:numId="51" w16cid:durableId="191890155">
    <w:abstractNumId w:val="5"/>
  </w:num>
  <w:num w:numId="52" w16cid:durableId="230579003">
    <w:abstractNumId w:val="16"/>
  </w:num>
  <w:num w:numId="53" w16cid:durableId="1481531650">
    <w:abstractNumId w:val="22"/>
  </w:num>
  <w:num w:numId="54" w16cid:durableId="498232687">
    <w:abstractNumId w:val="45"/>
  </w:num>
  <w:num w:numId="55" w16cid:durableId="1069302013">
    <w:abstractNumId w:val="6"/>
  </w:num>
  <w:num w:numId="56" w16cid:durableId="889809561">
    <w:abstractNumId w:val="49"/>
  </w:num>
  <w:num w:numId="57" w16cid:durableId="9366018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BB"/>
    <w:rsid w:val="00340268"/>
    <w:rsid w:val="00416341"/>
    <w:rsid w:val="00440490"/>
    <w:rsid w:val="004C486A"/>
    <w:rsid w:val="004F31A1"/>
    <w:rsid w:val="005369DF"/>
    <w:rsid w:val="005679A1"/>
    <w:rsid w:val="005D0E90"/>
    <w:rsid w:val="005D1E1D"/>
    <w:rsid w:val="00696363"/>
    <w:rsid w:val="006F31F5"/>
    <w:rsid w:val="00940B26"/>
    <w:rsid w:val="00A21F1D"/>
    <w:rsid w:val="00C92ED5"/>
    <w:rsid w:val="00DE2937"/>
    <w:rsid w:val="00DF2E1F"/>
    <w:rsid w:val="00E26EBB"/>
    <w:rsid w:val="00EB5E33"/>
    <w:rsid w:val="00EF7197"/>
    <w:rsid w:val="00F827DA"/>
    <w:rsid w:val="00FA58A3"/>
    <w:rsid w:val="00FD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6D14"/>
  <w15:chartTrackingRefBased/>
  <w15:docId w15:val="{AF05F464-CB4B-4248-8F67-603F8FEB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pPr>
  </w:style>
  <w:style w:type="paragraph" w:styleId="Heading1">
    <w:name w:val="heading 1"/>
    <w:basedOn w:val="Normal"/>
    <w:next w:val="Normal"/>
    <w:link w:val="Heading1Char"/>
    <w:uiPriority w:val="9"/>
    <w:qFormat/>
    <w:rsid w:val="00E26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E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6E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6E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6EB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6E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6E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6E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EB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26E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6E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6E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6E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6E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6E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6E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B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6E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EBB"/>
    <w:rPr>
      <w:i/>
      <w:iCs/>
      <w:color w:val="404040" w:themeColor="text1" w:themeTint="BF"/>
    </w:rPr>
  </w:style>
  <w:style w:type="paragraph" w:styleId="ListParagraph">
    <w:name w:val="List Paragraph"/>
    <w:basedOn w:val="Normal"/>
    <w:uiPriority w:val="34"/>
    <w:qFormat/>
    <w:rsid w:val="00E26EBB"/>
    <w:pPr>
      <w:ind w:left="720"/>
      <w:contextualSpacing/>
    </w:pPr>
  </w:style>
  <w:style w:type="character" w:styleId="IntenseEmphasis">
    <w:name w:val="Intense Emphasis"/>
    <w:basedOn w:val="DefaultParagraphFont"/>
    <w:uiPriority w:val="21"/>
    <w:qFormat/>
    <w:rsid w:val="00E26EBB"/>
    <w:rPr>
      <w:i/>
      <w:iCs/>
      <w:color w:val="0F4761" w:themeColor="accent1" w:themeShade="BF"/>
    </w:rPr>
  </w:style>
  <w:style w:type="paragraph" w:styleId="IntenseQuote">
    <w:name w:val="Intense Quote"/>
    <w:basedOn w:val="Normal"/>
    <w:next w:val="Normal"/>
    <w:link w:val="IntenseQuoteChar"/>
    <w:uiPriority w:val="30"/>
    <w:qFormat/>
    <w:rsid w:val="00E26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EBB"/>
    <w:rPr>
      <w:i/>
      <w:iCs/>
      <w:color w:val="0F4761" w:themeColor="accent1" w:themeShade="BF"/>
    </w:rPr>
  </w:style>
  <w:style w:type="character" w:styleId="IntenseReference">
    <w:name w:val="Intense Reference"/>
    <w:basedOn w:val="DefaultParagraphFont"/>
    <w:uiPriority w:val="32"/>
    <w:qFormat/>
    <w:rsid w:val="00E26EBB"/>
    <w:rPr>
      <w:b/>
      <w:bCs/>
      <w:smallCaps/>
      <w:color w:val="0F4761" w:themeColor="accent1" w:themeShade="BF"/>
      <w:spacing w:val="5"/>
    </w:rPr>
  </w:style>
  <w:style w:type="character" w:styleId="Strong">
    <w:name w:val="Strong"/>
    <w:basedOn w:val="DefaultParagraphFont"/>
    <w:uiPriority w:val="22"/>
    <w:qFormat/>
    <w:rsid w:val="004C486A"/>
    <w:rPr>
      <w:b/>
      <w:bCs/>
    </w:rPr>
  </w:style>
  <w:style w:type="paragraph" w:styleId="NormalWeb">
    <w:name w:val="Normal (Web)"/>
    <w:basedOn w:val="Normal"/>
    <w:uiPriority w:val="99"/>
    <w:unhideWhenUsed/>
    <w:rsid w:val="004C486A"/>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4C486A"/>
    <w:rPr>
      <w:color w:val="467886" w:themeColor="hyperlink"/>
      <w:u w:val="single"/>
    </w:rPr>
  </w:style>
  <w:style w:type="character" w:styleId="FollowedHyperlink">
    <w:name w:val="FollowedHyperlink"/>
    <w:basedOn w:val="DefaultParagraphFont"/>
    <w:uiPriority w:val="99"/>
    <w:semiHidden/>
    <w:unhideWhenUsed/>
    <w:rsid w:val="004C486A"/>
    <w:rPr>
      <w:color w:val="96607D" w:themeColor="followedHyperlink"/>
      <w:u w:val="single"/>
    </w:rPr>
  </w:style>
  <w:style w:type="character" w:styleId="UnresolvedMention">
    <w:name w:val="Unresolved Mention"/>
    <w:basedOn w:val="DefaultParagraphFont"/>
    <w:uiPriority w:val="99"/>
    <w:semiHidden/>
    <w:unhideWhenUsed/>
    <w:rsid w:val="00EB5E33"/>
    <w:rPr>
      <w:color w:val="605E5C"/>
      <w:shd w:val="clear" w:color="auto" w:fill="E1DFDD"/>
    </w:rPr>
  </w:style>
  <w:style w:type="character" w:styleId="Emphasis">
    <w:name w:val="Emphasis"/>
    <w:basedOn w:val="DefaultParagraphFont"/>
    <w:uiPriority w:val="20"/>
    <w:qFormat/>
    <w:rsid w:val="00C92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81385">
      <w:bodyDiv w:val="1"/>
      <w:marLeft w:val="0"/>
      <w:marRight w:val="0"/>
      <w:marTop w:val="0"/>
      <w:marBottom w:val="0"/>
      <w:divBdr>
        <w:top w:val="none" w:sz="0" w:space="0" w:color="auto"/>
        <w:left w:val="none" w:sz="0" w:space="0" w:color="auto"/>
        <w:bottom w:val="none" w:sz="0" w:space="0" w:color="auto"/>
        <w:right w:val="none" w:sz="0" w:space="0" w:color="auto"/>
      </w:divBdr>
    </w:div>
    <w:div w:id="247883055">
      <w:bodyDiv w:val="1"/>
      <w:marLeft w:val="0"/>
      <w:marRight w:val="0"/>
      <w:marTop w:val="0"/>
      <w:marBottom w:val="0"/>
      <w:divBdr>
        <w:top w:val="none" w:sz="0" w:space="0" w:color="auto"/>
        <w:left w:val="none" w:sz="0" w:space="0" w:color="auto"/>
        <w:bottom w:val="none" w:sz="0" w:space="0" w:color="auto"/>
        <w:right w:val="none" w:sz="0" w:space="0" w:color="auto"/>
      </w:divBdr>
    </w:div>
    <w:div w:id="252711090">
      <w:bodyDiv w:val="1"/>
      <w:marLeft w:val="0"/>
      <w:marRight w:val="0"/>
      <w:marTop w:val="0"/>
      <w:marBottom w:val="0"/>
      <w:divBdr>
        <w:top w:val="none" w:sz="0" w:space="0" w:color="auto"/>
        <w:left w:val="none" w:sz="0" w:space="0" w:color="auto"/>
        <w:bottom w:val="none" w:sz="0" w:space="0" w:color="auto"/>
        <w:right w:val="none" w:sz="0" w:space="0" w:color="auto"/>
      </w:divBdr>
      <w:divsChild>
        <w:div w:id="266550276">
          <w:marLeft w:val="0"/>
          <w:marRight w:val="0"/>
          <w:marTop w:val="100"/>
          <w:marBottom w:val="100"/>
          <w:divBdr>
            <w:top w:val="dashed" w:sz="6" w:space="0" w:color="A8A8A8"/>
            <w:left w:val="none" w:sz="0" w:space="0" w:color="auto"/>
            <w:bottom w:val="none" w:sz="0" w:space="0" w:color="auto"/>
            <w:right w:val="none" w:sz="0" w:space="0" w:color="auto"/>
          </w:divBdr>
          <w:divsChild>
            <w:div w:id="1618294414">
              <w:marLeft w:val="0"/>
              <w:marRight w:val="0"/>
              <w:marTop w:val="750"/>
              <w:marBottom w:val="750"/>
              <w:divBdr>
                <w:top w:val="none" w:sz="0" w:space="0" w:color="auto"/>
                <w:left w:val="none" w:sz="0" w:space="0" w:color="auto"/>
                <w:bottom w:val="none" w:sz="0" w:space="0" w:color="auto"/>
                <w:right w:val="none" w:sz="0" w:space="0" w:color="auto"/>
              </w:divBdr>
              <w:divsChild>
                <w:div w:id="421993076">
                  <w:marLeft w:val="0"/>
                  <w:marRight w:val="0"/>
                  <w:marTop w:val="0"/>
                  <w:marBottom w:val="0"/>
                  <w:divBdr>
                    <w:top w:val="none" w:sz="0" w:space="0" w:color="auto"/>
                    <w:left w:val="none" w:sz="0" w:space="0" w:color="auto"/>
                    <w:bottom w:val="none" w:sz="0" w:space="0" w:color="auto"/>
                    <w:right w:val="none" w:sz="0" w:space="0" w:color="auto"/>
                  </w:divBdr>
                  <w:divsChild>
                    <w:div w:id="1426657248">
                      <w:marLeft w:val="0"/>
                      <w:marRight w:val="0"/>
                      <w:marTop w:val="0"/>
                      <w:marBottom w:val="0"/>
                      <w:divBdr>
                        <w:top w:val="none" w:sz="0" w:space="0" w:color="auto"/>
                        <w:left w:val="none" w:sz="0" w:space="0" w:color="auto"/>
                        <w:bottom w:val="none" w:sz="0" w:space="0" w:color="auto"/>
                        <w:right w:val="none" w:sz="0" w:space="0" w:color="auto"/>
                      </w:divBdr>
                      <w:divsChild>
                        <w:div w:id="12753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5732">
          <w:marLeft w:val="0"/>
          <w:marRight w:val="0"/>
          <w:marTop w:val="100"/>
          <w:marBottom w:val="100"/>
          <w:divBdr>
            <w:top w:val="dashed" w:sz="6" w:space="0" w:color="A8A8A8"/>
            <w:left w:val="none" w:sz="0" w:space="0" w:color="auto"/>
            <w:bottom w:val="none" w:sz="0" w:space="0" w:color="auto"/>
            <w:right w:val="none" w:sz="0" w:space="0" w:color="auto"/>
          </w:divBdr>
          <w:divsChild>
            <w:div w:id="976567530">
              <w:marLeft w:val="0"/>
              <w:marRight w:val="0"/>
              <w:marTop w:val="750"/>
              <w:marBottom w:val="750"/>
              <w:divBdr>
                <w:top w:val="none" w:sz="0" w:space="0" w:color="auto"/>
                <w:left w:val="none" w:sz="0" w:space="0" w:color="auto"/>
                <w:bottom w:val="none" w:sz="0" w:space="0" w:color="auto"/>
                <w:right w:val="none" w:sz="0" w:space="0" w:color="auto"/>
              </w:divBdr>
              <w:divsChild>
                <w:div w:id="997659861">
                  <w:marLeft w:val="0"/>
                  <w:marRight w:val="0"/>
                  <w:marTop w:val="0"/>
                  <w:marBottom w:val="0"/>
                  <w:divBdr>
                    <w:top w:val="none" w:sz="0" w:space="0" w:color="auto"/>
                    <w:left w:val="none" w:sz="0" w:space="0" w:color="auto"/>
                    <w:bottom w:val="none" w:sz="0" w:space="0" w:color="auto"/>
                    <w:right w:val="none" w:sz="0" w:space="0" w:color="auto"/>
                  </w:divBdr>
                  <w:divsChild>
                    <w:div w:id="2077898300">
                      <w:marLeft w:val="0"/>
                      <w:marRight w:val="0"/>
                      <w:marTop w:val="0"/>
                      <w:marBottom w:val="0"/>
                      <w:divBdr>
                        <w:top w:val="none" w:sz="0" w:space="0" w:color="auto"/>
                        <w:left w:val="none" w:sz="0" w:space="0" w:color="auto"/>
                        <w:bottom w:val="none" w:sz="0" w:space="0" w:color="auto"/>
                        <w:right w:val="none" w:sz="0" w:space="0" w:color="auto"/>
                      </w:divBdr>
                      <w:divsChild>
                        <w:div w:id="20497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3676">
      <w:bodyDiv w:val="1"/>
      <w:marLeft w:val="0"/>
      <w:marRight w:val="0"/>
      <w:marTop w:val="0"/>
      <w:marBottom w:val="0"/>
      <w:divBdr>
        <w:top w:val="none" w:sz="0" w:space="0" w:color="auto"/>
        <w:left w:val="none" w:sz="0" w:space="0" w:color="auto"/>
        <w:bottom w:val="none" w:sz="0" w:space="0" w:color="auto"/>
        <w:right w:val="none" w:sz="0" w:space="0" w:color="auto"/>
      </w:divBdr>
      <w:divsChild>
        <w:div w:id="342368289">
          <w:marLeft w:val="0"/>
          <w:marRight w:val="0"/>
          <w:marTop w:val="100"/>
          <w:marBottom w:val="100"/>
          <w:divBdr>
            <w:top w:val="dashed" w:sz="6" w:space="0" w:color="A8A8A8"/>
            <w:left w:val="none" w:sz="0" w:space="0" w:color="auto"/>
            <w:bottom w:val="none" w:sz="0" w:space="0" w:color="auto"/>
            <w:right w:val="none" w:sz="0" w:space="0" w:color="auto"/>
          </w:divBdr>
          <w:divsChild>
            <w:div w:id="1986546850">
              <w:marLeft w:val="0"/>
              <w:marRight w:val="0"/>
              <w:marTop w:val="750"/>
              <w:marBottom w:val="750"/>
              <w:divBdr>
                <w:top w:val="none" w:sz="0" w:space="0" w:color="auto"/>
                <w:left w:val="none" w:sz="0" w:space="0" w:color="auto"/>
                <w:bottom w:val="none" w:sz="0" w:space="0" w:color="auto"/>
                <w:right w:val="none" w:sz="0" w:space="0" w:color="auto"/>
              </w:divBdr>
              <w:divsChild>
                <w:div w:id="206140093">
                  <w:marLeft w:val="0"/>
                  <w:marRight w:val="0"/>
                  <w:marTop w:val="0"/>
                  <w:marBottom w:val="0"/>
                  <w:divBdr>
                    <w:top w:val="none" w:sz="0" w:space="0" w:color="auto"/>
                    <w:left w:val="none" w:sz="0" w:space="0" w:color="auto"/>
                    <w:bottom w:val="none" w:sz="0" w:space="0" w:color="auto"/>
                    <w:right w:val="none" w:sz="0" w:space="0" w:color="auto"/>
                  </w:divBdr>
                  <w:divsChild>
                    <w:div w:id="1256287123">
                      <w:marLeft w:val="0"/>
                      <w:marRight w:val="0"/>
                      <w:marTop w:val="0"/>
                      <w:marBottom w:val="0"/>
                      <w:divBdr>
                        <w:top w:val="none" w:sz="0" w:space="0" w:color="auto"/>
                        <w:left w:val="none" w:sz="0" w:space="0" w:color="auto"/>
                        <w:bottom w:val="none" w:sz="0" w:space="0" w:color="auto"/>
                        <w:right w:val="none" w:sz="0" w:space="0" w:color="auto"/>
                      </w:divBdr>
                      <w:divsChild>
                        <w:div w:id="14691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79885">
          <w:marLeft w:val="0"/>
          <w:marRight w:val="0"/>
          <w:marTop w:val="100"/>
          <w:marBottom w:val="100"/>
          <w:divBdr>
            <w:top w:val="dashed" w:sz="6" w:space="0" w:color="A8A8A8"/>
            <w:left w:val="none" w:sz="0" w:space="0" w:color="auto"/>
            <w:bottom w:val="none" w:sz="0" w:space="0" w:color="auto"/>
            <w:right w:val="none" w:sz="0" w:space="0" w:color="auto"/>
          </w:divBdr>
          <w:divsChild>
            <w:div w:id="1813014882">
              <w:marLeft w:val="0"/>
              <w:marRight w:val="0"/>
              <w:marTop w:val="750"/>
              <w:marBottom w:val="750"/>
              <w:divBdr>
                <w:top w:val="none" w:sz="0" w:space="0" w:color="auto"/>
                <w:left w:val="none" w:sz="0" w:space="0" w:color="auto"/>
                <w:bottom w:val="none" w:sz="0" w:space="0" w:color="auto"/>
                <w:right w:val="none" w:sz="0" w:space="0" w:color="auto"/>
              </w:divBdr>
              <w:divsChild>
                <w:div w:id="461843862">
                  <w:marLeft w:val="0"/>
                  <w:marRight w:val="0"/>
                  <w:marTop w:val="0"/>
                  <w:marBottom w:val="0"/>
                  <w:divBdr>
                    <w:top w:val="none" w:sz="0" w:space="0" w:color="auto"/>
                    <w:left w:val="none" w:sz="0" w:space="0" w:color="auto"/>
                    <w:bottom w:val="none" w:sz="0" w:space="0" w:color="auto"/>
                    <w:right w:val="none" w:sz="0" w:space="0" w:color="auto"/>
                  </w:divBdr>
                  <w:divsChild>
                    <w:div w:id="888030390">
                      <w:marLeft w:val="0"/>
                      <w:marRight w:val="0"/>
                      <w:marTop w:val="0"/>
                      <w:marBottom w:val="0"/>
                      <w:divBdr>
                        <w:top w:val="none" w:sz="0" w:space="0" w:color="auto"/>
                        <w:left w:val="none" w:sz="0" w:space="0" w:color="auto"/>
                        <w:bottom w:val="none" w:sz="0" w:space="0" w:color="auto"/>
                        <w:right w:val="none" w:sz="0" w:space="0" w:color="auto"/>
                      </w:divBdr>
                      <w:divsChild>
                        <w:div w:id="88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67596">
      <w:bodyDiv w:val="1"/>
      <w:marLeft w:val="0"/>
      <w:marRight w:val="0"/>
      <w:marTop w:val="0"/>
      <w:marBottom w:val="0"/>
      <w:divBdr>
        <w:top w:val="none" w:sz="0" w:space="0" w:color="auto"/>
        <w:left w:val="none" w:sz="0" w:space="0" w:color="auto"/>
        <w:bottom w:val="none" w:sz="0" w:space="0" w:color="auto"/>
        <w:right w:val="none" w:sz="0" w:space="0" w:color="auto"/>
      </w:divBdr>
    </w:div>
    <w:div w:id="749427529">
      <w:bodyDiv w:val="1"/>
      <w:marLeft w:val="0"/>
      <w:marRight w:val="0"/>
      <w:marTop w:val="0"/>
      <w:marBottom w:val="0"/>
      <w:divBdr>
        <w:top w:val="none" w:sz="0" w:space="0" w:color="auto"/>
        <w:left w:val="none" w:sz="0" w:space="0" w:color="auto"/>
        <w:bottom w:val="none" w:sz="0" w:space="0" w:color="auto"/>
        <w:right w:val="none" w:sz="0" w:space="0" w:color="auto"/>
      </w:divBdr>
    </w:div>
    <w:div w:id="782192735">
      <w:bodyDiv w:val="1"/>
      <w:marLeft w:val="0"/>
      <w:marRight w:val="0"/>
      <w:marTop w:val="0"/>
      <w:marBottom w:val="0"/>
      <w:divBdr>
        <w:top w:val="none" w:sz="0" w:space="0" w:color="auto"/>
        <w:left w:val="none" w:sz="0" w:space="0" w:color="auto"/>
        <w:bottom w:val="none" w:sz="0" w:space="0" w:color="auto"/>
        <w:right w:val="none" w:sz="0" w:space="0" w:color="auto"/>
      </w:divBdr>
    </w:div>
    <w:div w:id="914049046">
      <w:bodyDiv w:val="1"/>
      <w:marLeft w:val="0"/>
      <w:marRight w:val="0"/>
      <w:marTop w:val="0"/>
      <w:marBottom w:val="0"/>
      <w:divBdr>
        <w:top w:val="none" w:sz="0" w:space="0" w:color="auto"/>
        <w:left w:val="none" w:sz="0" w:space="0" w:color="auto"/>
        <w:bottom w:val="none" w:sz="0" w:space="0" w:color="auto"/>
        <w:right w:val="none" w:sz="0" w:space="0" w:color="auto"/>
      </w:divBdr>
    </w:div>
    <w:div w:id="1111439083">
      <w:bodyDiv w:val="1"/>
      <w:marLeft w:val="0"/>
      <w:marRight w:val="0"/>
      <w:marTop w:val="0"/>
      <w:marBottom w:val="0"/>
      <w:divBdr>
        <w:top w:val="none" w:sz="0" w:space="0" w:color="auto"/>
        <w:left w:val="none" w:sz="0" w:space="0" w:color="auto"/>
        <w:bottom w:val="none" w:sz="0" w:space="0" w:color="auto"/>
        <w:right w:val="none" w:sz="0" w:space="0" w:color="auto"/>
      </w:divBdr>
    </w:div>
    <w:div w:id="1156990577">
      <w:bodyDiv w:val="1"/>
      <w:marLeft w:val="0"/>
      <w:marRight w:val="0"/>
      <w:marTop w:val="0"/>
      <w:marBottom w:val="0"/>
      <w:divBdr>
        <w:top w:val="none" w:sz="0" w:space="0" w:color="auto"/>
        <w:left w:val="none" w:sz="0" w:space="0" w:color="auto"/>
        <w:bottom w:val="none" w:sz="0" w:space="0" w:color="auto"/>
        <w:right w:val="none" w:sz="0" w:space="0" w:color="auto"/>
      </w:divBdr>
    </w:div>
    <w:div w:id="1248080660">
      <w:bodyDiv w:val="1"/>
      <w:marLeft w:val="0"/>
      <w:marRight w:val="0"/>
      <w:marTop w:val="0"/>
      <w:marBottom w:val="0"/>
      <w:divBdr>
        <w:top w:val="none" w:sz="0" w:space="0" w:color="auto"/>
        <w:left w:val="none" w:sz="0" w:space="0" w:color="auto"/>
        <w:bottom w:val="none" w:sz="0" w:space="0" w:color="auto"/>
        <w:right w:val="none" w:sz="0" w:space="0" w:color="auto"/>
      </w:divBdr>
    </w:div>
    <w:div w:id="1278104082">
      <w:bodyDiv w:val="1"/>
      <w:marLeft w:val="0"/>
      <w:marRight w:val="0"/>
      <w:marTop w:val="0"/>
      <w:marBottom w:val="0"/>
      <w:divBdr>
        <w:top w:val="none" w:sz="0" w:space="0" w:color="auto"/>
        <w:left w:val="none" w:sz="0" w:space="0" w:color="auto"/>
        <w:bottom w:val="none" w:sz="0" w:space="0" w:color="auto"/>
        <w:right w:val="none" w:sz="0" w:space="0" w:color="auto"/>
      </w:divBdr>
    </w:div>
    <w:div w:id="1313025347">
      <w:bodyDiv w:val="1"/>
      <w:marLeft w:val="0"/>
      <w:marRight w:val="0"/>
      <w:marTop w:val="0"/>
      <w:marBottom w:val="0"/>
      <w:divBdr>
        <w:top w:val="none" w:sz="0" w:space="0" w:color="auto"/>
        <w:left w:val="none" w:sz="0" w:space="0" w:color="auto"/>
        <w:bottom w:val="none" w:sz="0" w:space="0" w:color="auto"/>
        <w:right w:val="none" w:sz="0" w:space="0" w:color="auto"/>
      </w:divBdr>
    </w:div>
    <w:div w:id="1537502504">
      <w:bodyDiv w:val="1"/>
      <w:marLeft w:val="0"/>
      <w:marRight w:val="0"/>
      <w:marTop w:val="0"/>
      <w:marBottom w:val="0"/>
      <w:divBdr>
        <w:top w:val="none" w:sz="0" w:space="0" w:color="auto"/>
        <w:left w:val="none" w:sz="0" w:space="0" w:color="auto"/>
        <w:bottom w:val="none" w:sz="0" w:space="0" w:color="auto"/>
        <w:right w:val="none" w:sz="0" w:space="0" w:color="auto"/>
      </w:divBdr>
    </w:div>
    <w:div w:id="1984852746">
      <w:bodyDiv w:val="1"/>
      <w:marLeft w:val="0"/>
      <w:marRight w:val="0"/>
      <w:marTop w:val="0"/>
      <w:marBottom w:val="0"/>
      <w:divBdr>
        <w:top w:val="none" w:sz="0" w:space="0" w:color="auto"/>
        <w:left w:val="none" w:sz="0" w:space="0" w:color="auto"/>
        <w:bottom w:val="none" w:sz="0" w:space="0" w:color="auto"/>
        <w:right w:val="none" w:sz="0" w:space="0" w:color="auto"/>
      </w:divBdr>
    </w:div>
    <w:div w:id="2026782330">
      <w:bodyDiv w:val="1"/>
      <w:marLeft w:val="0"/>
      <w:marRight w:val="0"/>
      <w:marTop w:val="0"/>
      <w:marBottom w:val="0"/>
      <w:divBdr>
        <w:top w:val="none" w:sz="0" w:space="0" w:color="auto"/>
        <w:left w:val="none" w:sz="0" w:space="0" w:color="auto"/>
        <w:bottom w:val="none" w:sz="0" w:space="0" w:color="auto"/>
        <w:right w:val="none" w:sz="0" w:space="0" w:color="auto"/>
      </w:divBdr>
    </w:div>
    <w:div w:id="2048873618">
      <w:bodyDiv w:val="1"/>
      <w:marLeft w:val="0"/>
      <w:marRight w:val="0"/>
      <w:marTop w:val="0"/>
      <w:marBottom w:val="0"/>
      <w:divBdr>
        <w:top w:val="none" w:sz="0" w:space="0" w:color="auto"/>
        <w:left w:val="none" w:sz="0" w:space="0" w:color="auto"/>
        <w:bottom w:val="none" w:sz="0" w:space="0" w:color="auto"/>
        <w:right w:val="none" w:sz="0" w:space="0" w:color="auto"/>
      </w:divBdr>
    </w:div>
    <w:div w:id="20660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2022EF002657" TargetMode="External"/><Relationship Id="rId3" Type="http://schemas.openxmlformats.org/officeDocument/2006/relationships/settings" Target="settings.xml"/><Relationship Id="rId7" Type="http://schemas.openxmlformats.org/officeDocument/2006/relationships/hyperlink" Target="https://doi.org/10.1007/s11367-022-0211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proxy.ulib.uits.iu.edu/10.1029/2020GH000275" TargetMode="External"/><Relationship Id="rId11" Type="http://schemas.openxmlformats.org/officeDocument/2006/relationships/fontTable" Target="fontTable.xml"/><Relationship Id="rId5" Type="http://schemas.openxmlformats.org/officeDocument/2006/relationships/hyperlink" Target="https://doi-org.proxy.ulib.uits.iu.edu/10.3390/en17143566" TargetMode="External"/><Relationship Id="rId10" Type="http://schemas.openxmlformats.org/officeDocument/2006/relationships/hyperlink" Target="https://doi-org.proxy.ulib.uits.iu.edu/10.1021/acs.est.5b00815" TargetMode="External"/><Relationship Id="rId4" Type="http://schemas.openxmlformats.org/officeDocument/2006/relationships/webSettings" Target="webSettings.xml"/><Relationship Id="rId9" Type="http://schemas.openxmlformats.org/officeDocument/2006/relationships/hyperlink" Target="https://doi-org.proxy.ulib.uits.iu.edu/10.1038/s41598-024-516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24</Pages>
  <Words>10161</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Jake</dc:creator>
  <cp:keywords/>
  <dc:description/>
  <cp:lastModifiedBy>Cook, Jake</cp:lastModifiedBy>
  <cp:revision>3</cp:revision>
  <dcterms:created xsi:type="dcterms:W3CDTF">2025-02-07T19:56:00Z</dcterms:created>
  <dcterms:modified xsi:type="dcterms:W3CDTF">2025-02-09T22:18:00Z</dcterms:modified>
</cp:coreProperties>
</file>