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51920" w14:textId="77777777" w:rsidR="000643F8" w:rsidRPr="000643F8" w:rsidRDefault="000643F8" w:rsidP="00CE160A">
      <w:pPr>
        <w:spacing w:before="420" w:after="120" w:line="240" w:lineRule="auto"/>
        <w:jc w:val="both"/>
        <w:outlineLvl w:val="2"/>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1. Purpose</w:t>
      </w:r>
    </w:p>
    <w:p w14:paraId="3D61DEE1" w14:textId="7A822AD0" w:rsidR="000643F8" w:rsidRPr="000643F8" w:rsidRDefault="000643F8" w:rsidP="00CE160A">
      <w:pPr>
        <w:spacing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The purpose of this procedure is to establish safe protocols for the storage, handling, mixing, and verification of all chemicals used within the facility. This SOP ensures that sanitizers are prepared at the correct concentrations to effectively kill pathogens while preventing accidental chemical contamination of food products, specifically addressing the lack of sanitizer buckets note</w:t>
      </w:r>
      <w:r>
        <w:rPr>
          <w:rFonts w:ascii="Times New Roman" w:eastAsia="Times New Roman" w:hAnsi="Times New Roman" w:cs="Times New Roman"/>
          <w:color w:val="000000" w:themeColor="text1"/>
          <w:kern w:val="0"/>
          <w:sz w:val="18"/>
          <w:szCs w:val="18"/>
          <w:lang w:eastAsia="en-PH"/>
          <w14:ligatures w14:val="none"/>
        </w:rPr>
        <w:t>d</w:t>
      </w:r>
      <w:r w:rsidRPr="000643F8">
        <w:rPr>
          <w:rFonts w:ascii="Times New Roman" w:eastAsia="Times New Roman" w:hAnsi="Times New Roman" w:cs="Times New Roman"/>
          <w:color w:val="000000" w:themeColor="text1"/>
          <w:kern w:val="0"/>
          <w:sz w:val="18"/>
          <w:szCs w:val="18"/>
          <w:lang w:eastAsia="en-PH"/>
          <w14:ligatures w14:val="none"/>
        </w:rPr>
        <w:t>.</w:t>
      </w:r>
    </w:p>
    <w:p w14:paraId="6EB03A1F" w14:textId="77777777" w:rsidR="000643F8" w:rsidRPr="000643F8" w:rsidRDefault="000643F8" w:rsidP="00CE160A">
      <w:pPr>
        <w:spacing w:before="420" w:after="120" w:line="240" w:lineRule="auto"/>
        <w:jc w:val="both"/>
        <w:outlineLvl w:val="2"/>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2. Scope</w:t>
      </w:r>
    </w:p>
    <w:p w14:paraId="79B2B60A" w14:textId="77777777" w:rsidR="000643F8" w:rsidRPr="000643F8" w:rsidRDefault="000643F8" w:rsidP="00CE160A">
      <w:pPr>
        <w:spacing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This SOP applies to all staff members involved in cleaning and sanitizing activities. It covers all chemicals, including detergents, degreasers, and food-grade sanitizers (Chlorine or Quaternary Ammonium).</w:t>
      </w:r>
    </w:p>
    <w:p w14:paraId="57FE845C" w14:textId="77777777" w:rsidR="000643F8" w:rsidRPr="000643F8" w:rsidRDefault="000643F8" w:rsidP="00CE160A">
      <w:pPr>
        <w:spacing w:before="420" w:after="120" w:line="240" w:lineRule="auto"/>
        <w:jc w:val="both"/>
        <w:outlineLvl w:val="2"/>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3. Definitions</w:t>
      </w:r>
    </w:p>
    <w:p w14:paraId="5A289875" w14:textId="77777777" w:rsidR="000643F8" w:rsidRPr="000643F8" w:rsidRDefault="000643F8" w:rsidP="00CE160A">
      <w:pPr>
        <w:numPr>
          <w:ilvl w:val="0"/>
          <w:numId w:val="1"/>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Safety Data Sheet (SDS):</w:t>
      </w:r>
      <w:r w:rsidRPr="000643F8">
        <w:rPr>
          <w:rFonts w:ascii="Times New Roman" w:eastAsia="Times New Roman" w:hAnsi="Times New Roman" w:cs="Times New Roman"/>
          <w:color w:val="000000" w:themeColor="text1"/>
          <w:kern w:val="0"/>
          <w:sz w:val="18"/>
          <w:szCs w:val="18"/>
          <w:lang w:eastAsia="en-PH"/>
          <w14:ligatures w14:val="none"/>
        </w:rPr>
        <w:t xml:space="preserve"> A document that provides detailed information about a chemical's properties, hazards, and safety precautions.</w:t>
      </w:r>
    </w:p>
    <w:p w14:paraId="626DB4F1" w14:textId="77777777" w:rsidR="000643F8" w:rsidRPr="000643F8" w:rsidRDefault="000643F8" w:rsidP="00CE160A">
      <w:pPr>
        <w:numPr>
          <w:ilvl w:val="0"/>
          <w:numId w:val="1"/>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PPM (Parts Per Million):</w:t>
      </w:r>
      <w:r w:rsidRPr="000643F8">
        <w:rPr>
          <w:rFonts w:ascii="Times New Roman" w:eastAsia="Times New Roman" w:hAnsi="Times New Roman" w:cs="Times New Roman"/>
          <w:color w:val="000000" w:themeColor="text1"/>
          <w:kern w:val="0"/>
          <w:sz w:val="18"/>
          <w:szCs w:val="18"/>
          <w:lang w:eastAsia="en-PH"/>
          <w14:ligatures w14:val="none"/>
        </w:rPr>
        <w:t xml:space="preserve"> The unit of measurement used to determine the concentration of a chemical sanitizer in water.</w:t>
      </w:r>
    </w:p>
    <w:p w14:paraId="25C365BB" w14:textId="77777777" w:rsidR="000643F8" w:rsidRPr="000643F8" w:rsidRDefault="000643F8" w:rsidP="00CE160A">
      <w:pPr>
        <w:numPr>
          <w:ilvl w:val="0"/>
          <w:numId w:val="1"/>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Contact Time:</w:t>
      </w:r>
      <w:r w:rsidRPr="000643F8">
        <w:rPr>
          <w:rFonts w:ascii="Times New Roman" w:eastAsia="Times New Roman" w:hAnsi="Times New Roman" w:cs="Times New Roman"/>
          <w:color w:val="000000" w:themeColor="text1"/>
          <w:kern w:val="0"/>
          <w:sz w:val="18"/>
          <w:szCs w:val="18"/>
          <w:lang w:eastAsia="en-PH"/>
          <w14:ligatures w14:val="none"/>
        </w:rPr>
        <w:t xml:space="preserve"> The minimum duration a sanitizer must remain wet on a surface to effectively reduce microorganisms.</w:t>
      </w:r>
    </w:p>
    <w:p w14:paraId="54228B27" w14:textId="77777777" w:rsidR="000643F8" w:rsidRPr="000643F8" w:rsidRDefault="000643F8" w:rsidP="00CE160A">
      <w:pPr>
        <w:numPr>
          <w:ilvl w:val="0"/>
          <w:numId w:val="1"/>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Chemical Contamination:</w:t>
      </w:r>
      <w:r w:rsidRPr="000643F8">
        <w:rPr>
          <w:rFonts w:ascii="Times New Roman" w:eastAsia="Times New Roman" w:hAnsi="Times New Roman" w:cs="Times New Roman"/>
          <w:color w:val="000000" w:themeColor="text1"/>
          <w:kern w:val="0"/>
          <w:sz w:val="18"/>
          <w:szCs w:val="18"/>
          <w:lang w:eastAsia="en-PH"/>
          <w14:ligatures w14:val="none"/>
        </w:rPr>
        <w:t xml:space="preserve"> The unintentional introduction of non-food chemicals into food products.</w:t>
      </w:r>
    </w:p>
    <w:p w14:paraId="4C41374D" w14:textId="77777777" w:rsidR="000643F8" w:rsidRPr="000643F8" w:rsidRDefault="000643F8" w:rsidP="00CE160A">
      <w:pPr>
        <w:spacing w:before="420" w:after="120" w:line="240" w:lineRule="auto"/>
        <w:jc w:val="both"/>
        <w:outlineLvl w:val="2"/>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4. Responsibility</w:t>
      </w:r>
    </w:p>
    <w:p w14:paraId="7CF36088" w14:textId="77777777" w:rsidR="000643F8" w:rsidRPr="000643F8" w:rsidRDefault="000643F8" w:rsidP="00CE160A">
      <w:pPr>
        <w:numPr>
          <w:ilvl w:val="0"/>
          <w:numId w:val="2"/>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Kitchen Staff:</w:t>
      </w:r>
      <w:r w:rsidRPr="000643F8">
        <w:rPr>
          <w:rFonts w:ascii="Times New Roman" w:eastAsia="Times New Roman" w:hAnsi="Times New Roman" w:cs="Times New Roman"/>
          <w:color w:val="000000" w:themeColor="text1"/>
          <w:kern w:val="0"/>
          <w:sz w:val="18"/>
          <w:szCs w:val="18"/>
          <w:lang w:eastAsia="en-PH"/>
          <w14:ligatures w14:val="none"/>
        </w:rPr>
        <w:t xml:space="preserve"> Responsible for preparing fresh sanitizer buckets every shift and testing concentrations using approved strips.</w:t>
      </w:r>
    </w:p>
    <w:p w14:paraId="1FCB4043" w14:textId="77777777" w:rsidR="000643F8" w:rsidRPr="000643F8" w:rsidRDefault="000643F8" w:rsidP="00CE160A">
      <w:pPr>
        <w:numPr>
          <w:ilvl w:val="0"/>
          <w:numId w:val="2"/>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Store Manager:</w:t>
      </w:r>
      <w:r w:rsidRPr="000643F8">
        <w:rPr>
          <w:rFonts w:ascii="Times New Roman" w:eastAsia="Times New Roman" w:hAnsi="Times New Roman" w:cs="Times New Roman"/>
          <w:color w:val="000000" w:themeColor="text1"/>
          <w:kern w:val="0"/>
          <w:sz w:val="18"/>
          <w:szCs w:val="18"/>
          <w:lang w:eastAsia="en-PH"/>
          <w14:ligatures w14:val="none"/>
        </w:rPr>
        <w:t xml:space="preserve"> Responsible for maintaining the chemical storage area and ensuring the current SDS for each chemical is accessible.</w:t>
      </w:r>
    </w:p>
    <w:p w14:paraId="536D11BF" w14:textId="77777777" w:rsidR="000643F8" w:rsidRPr="000643F8" w:rsidRDefault="000643F8" w:rsidP="00CE160A">
      <w:pPr>
        <w:numPr>
          <w:ilvl w:val="0"/>
          <w:numId w:val="2"/>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FSCO:</w:t>
      </w:r>
      <w:r w:rsidRPr="000643F8">
        <w:rPr>
          <w:rFonts w:ascii="Times New Roman" w:eastAsia="Times New Roman" w:hAnsi="Times New Roman" w:cs="Times New Roman"/>
          <w:color w:val="000000" w:themeColor="text1"/>
          <w:kern w:val="0"/>
          <w:sz w:val="18"/>
          <w:szCs w:val="18"/>
          <w:lang w:eastAsia="en-PH"/>
          <w14:ligatures w14:val="none"/>
        </w:rPr>
        <w:t xml:space="preserve"> Responsible for training staff on safe titration and auditing the chemical logs monthly.</w:t>
      </w:r>
    </w:p>
    <w:p w14:paraId="1A4EAA33" w14:textId="77777777" w:rsidR="000643F8" w:rsidRPr="000643F8" w:rsidRDefault="000643F8" w:rsidP="00CE160A">
      <w:pPr>
        <w:spacing w:before="420" w:after="120" w:line="240" w:lineRule="auto"/>
        <w:jc w:val="both"/>
        <w:outlineLvl w:val="2"/>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5. Procedure</w:t>
      </w:r>
    </w:p>
    <w:p w14:paraId="56E429E3" w14:textId="77777777" w:rsidR="000643F8" w:rsidRPr="000643F8" w:rsidRDefault="000643F8" w:rsidP="00CE160A">
      <w:pPr>
        <w:spacing w:before="420" w:after="120" w:line="240" w:lineRule="auto"/>
        <w:jc w:val="both"/>
        <w:outlineLvl w:val="3"/>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5.1 Chemical Storage and Labeling</w:t>
      </w:r>
    </w:p>
    <w:p w14:paraId="0A27CE9F" w14:textId="77777777" w:rsidR="000643F8" w:rsidRPr="000643F8" w:rsidRDefault="000643F8" w:rsidP="00CE160A">
      <w:pPr>
        <w:numPr>
          <w:ilvl w:val="0"/>
          <w:numId w:val="3"/>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Store all chemicals in a designated, locked cabinet or room that is completely separate from food storage and preparation areas.</w:t>
      </w:r>
    </w:p>
    <w:p w14:paraId="342E657B" w14:textId="77777777" w:rsidR="000643F8" w:rsidRPr="000643F8" w:rsidRDefault="000643F8" w:rsidP="00CE160A">
      <w:pPr>
        <w:numPr>
          <w:ilvl w:val="0"/>
          <w:numId w:val="3"/>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Never store chemicals above food, clean utensils, or packaging materials.</w:t>
      </w:r>
    </w:p>
    <w:p w14:paraId="72F7F09A" w14:textId="434B4BF1" w:rsidR="000643F8" w:rsidRPr="000643F8" w:rsidRDefault="000643F8" w:rsidP="00CE160A">
      <w:pPr>
        <w:numPr>
          <w:ilvl w:val="0"/>
          <w:numId w:val="3"/>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All secondary containers (e.g., spray bottles, sanitizer buckets) must be clearly labeled with the common name of the chemical.</w:t>
      </w:r>
    </w:p>
    <w:p w14:paraId="2CD64ABE" w14:textId="77777777" w:rsidR="000643F8" w:rsidRPr="000643F8" w:rsidRDefault="000643F8" w:rsidP="00CE160A">
      <w:pPr>
        <w:spacing w:before="420" w:after="120" w:line="240" w:lineRule="auto"/>
        <w:jc w:val="both"/>
        <w:outlineLvl w:val="3"/>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5.2 Preparation of Sanitizer Buckets (Fixes Finding 4.12)</w:t>
      </w:r>
    </w:p>
    <w:p w14:paraId="33FE2C2C" w14:textId="77777777" w:rsidR="000643F8" w:rsidRPr="000643F8" w:rsidRDefault="000643F8" w:rsidP="00CE160A">
      <w:pPr>
        <w:numPr>
          <w:ilvl w:val="0"/>
          <w:numId w:val="4"/>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Selection:</w:t>
      </w:r>
      <w:r w:rsidRPr="000643F8">
        <w:rPr>
          <w:rFonts w:ascii="Times New Roman" w:eastAsia="Times New Roman" w:hAnsi="Times New Roman" w:cs="Times New Roman"/>
          <w:color w:val="000000" w:themeColor="text1"/>
          <w:kern w:val="0"/>
          <w:sz w:val="18"/>
          <w:szCs w:val="18"/>
          <w:lang w:eastAsia="en-PH"/>
          <w14:ligatures w14:val="none"/>
        </w:rPr>
        <w:t xml:space="preserve"> Set up at least two (2) dedicated buckets: one for the Breading Station and one for the Pasta/Service Station.</w:t>
      </w:r>
    </w:p>
    <w:p w14:paraId="38F162F6" w14:textId="77777777" w:rsidR="000643F8" w:rsidRPr="000643F8" w:rsidRDefault="000643F8" w:rsidP="00CE160A">
      <w:pPr>
        <w:numPr>
          <w:ilvl w:val="0"/>
          <w:numId w:val="4"/>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Mixing:</w:t>
      </w:r>
      <w:r w:rsidRPr="000643F8">
        <w:rPr>
          <w:rFonts w:ascii="Times New Roman" w:eastAsia="Times New Roman" w:hAnsi="Times New Roman" w:cs="Times New Roman"/>
          <w:color w:val="000000" w:themeColor="text1"/>
          <w:kern w:val="0"/>
          <w:sz w:val="18"/>
          <w:szCs w:val="18"/>
          <w:lang w:eastAsia="en-PH"/>
          <w14:ligatures w14:val="none"/>
        </w:rPr>
        <w:t xml:space="preserve"> Fill the bucket with lukewarm water (not hot, as heat can dissipate chlorine). Add chemical sanitizer according to the manufacturer’s label instructions.</w:t>
      </w:r>
    </w:p>
    <w:p w14:paraId="1F6E3C14" w14:textId="77777777" w:rsidR="000643F8" w:rsidRPr="000643F8" w:rsidRDefault="000643F8" w:rsidP="00CE160A">
      <w:pPr>
        <w:numPr>
          <w:ilvl w:val="0"/>
          <w:numId w:val="4"/>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Target Concentrations:</w:t>
      </w:r>
    </w:p>
    <w:p w14:paraId="63039465" w14:textId="77777777" w:rsidR="000643F8" w:rsidRPr="000643F8" w:rsidRDefault="000643F8" w:rsidP="00CE160A">
      <w:pPr>
        <w:numPr>
          <w:ilvl w:val="1"/>
          <w:numId w:val="4"/>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Chlorine (Bleach):</w:t>
      </w:r>
      <w:r w:rsidRPr="000643F8">
        <w:rPr>
          <w:rFonts w:ascii="Times New Roman" w:eastAsia="Times New Roman" w:hAnsi="Times New Roman" w:cs="Times New Roman"/>
          <w:color w:val="000000" w:themeColor="text1"/>
          <w:kern w:val="0"/>
          <w:sz w:val="18"/>
          <w:szCs w:val="18"/>
          <w:lang w:eastAsia="en-PH"/>
          <w14:ligatures w14:val="none"/>
        </w:rPr>
        <w:t xml:space="preserve"> 50 – 100 ppm.</w:t>
      </w:r>
    </w:p>
    <w:p w14:paraId="1B60CB53" w14:textId="77777777" w:rsidR="000643F8" w:rsidRPr="000643F8" w:rsidRDefault="000643F8" w:rsidP="00CE160A">
      <w:pPr>
        <w:numPr>
          <w:ilvl w:val="1"/>
          <w:numId w:val="4"/>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Quaternary Ammonium (Quat):</w:t>
      </w:r>
      <w:r w:rsidRPr="000643F8">
        <w:rPr>
          <w:rFonts w:ascii="Times New Roman" w:eastAsia="Times New Roman" w:hAnsi="Times New Roman" w:cs="Times New Roman"/>
          <w:color w:val="000000" w:themeColor="text1"/>
          <w:kern w:val="0"/>
          <w:sz w:val="18"/>
          <w:szCs w:val="18"/>
          <w:lang w:eastAsia="en-PH"/>
          <w14:ligatures w14:val="none"/>
        </w:rPr>
        <w:t xml:space="preserve"> 200 ppm.</w:t>
      </w:r>
    </w:p>
    <w:p w14:paraId="0AC92193" w14:textId="77777777" w:rsidR="00CE160A" w:rsidRDefault="00CE160A" w:rsidP="00CE160A">
      <w:pPr>
        <w:spacing w:before="420" w:after="120" w:line="240" w:lineRule="auto"/>
        <w:jc w:val="both"/>
        <w:outlineLvl w:val="3"/>
        <w:rPr>
          <w:rFonts w:ascii="Times New Roman" w:eastAsia="Times New Roman" w:hAnsi="Times New Roman" w:cs="Times New Roman"/>
          <w:b/>
          <w:bCs/>
          <w:color w:val="000000" w:themeColor="text1"/>
          <w:kern w:val="0"/>
          <w:sz w:val="18"/>
          <w:szCs w:val="18"/>
          <w:lang w:eastAsia="en-PH"/>
          <w14:ligatures w14:val="none"/>
        </w:rPr>
      </w:pPr>
    </w:p>
    <w:p w14:paraId="6B64E074" w14:textId="3A41D65B" w:rsidR="000643F8" w:rsidRPr="000643F8" w:rsidRDefault="000643F8" w:rsidP="00CE160A">
      <w:pPr>
        <w:spacing w:before="420" w:after="120" w:line="240" w:lineRule="auto"/>
        <w:jc w:val="both"/>
        <w:outlineLvl w:val="3"/>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lastRenderedPageBreak/>
        <w:t>5.3 Concentration Testing</w:t>
      </w:r>
    </w:p>
    <w:p w14:paraId="1803AFEA" w14:textId="77777777" w:rsidR="000643F8" w:rsidRPr="000643F8" w:rsidRDefault="000643F8" w:rsidP="00CE160A">
      <w:pPr>
        <w:numPr>
          <w:ilvl w:val="0"/>
          <w:numId w:val="5"/>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Frequency:</w:t>
      </w:r>
      <w:r w:rsidRPr="000643F8">
        <w:rPr>
          <w:rFonts w:ascii="Times New Roman" w:eastAsia="Times New Roman" w:hAnsi="Times New Roman" w:cs="Times New Roman"/>
          <w:color w:val="000000" w:themeColor="text1"/>
          <w:kern w:val="0"/>
          <w:sz w:val="18"/>
          <w:szCs w:val="18"/>
          <w:lang w:eastAsia="en-PH"/>
          <w14:ligatures w14:val="none"/>
        </w:rPr>
        <w:t xml:space="preserve"> Test the concentration at the start of each shift, every 4 hours thereafter, or whenever the water becomes visibly soiled.</w:t>
      </w:r>
    </w:p>
    <w:p w14:paraId="60805B87" w14:textId="77777777" w:rsidR="000643F8" w:rsidRPr="000643F8" w:rsidRDefault="000643F8" w:rsidP="00CE160A">
      <w:pPr>
        <w:numPr>
          <w:ilvl w:val="0"/>
          <w:numId w:val="5"/>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Method:</w:t>
      </w:r>
      <w:r w:rsidRPr="000643F8">
        <w:rPr>
          <w:rFonts w:ascii="Times New Roman" w:eastAsia="Times New Roman" w:hAnsi="Times New Roman" w:cs="Times New Roman"/>
          <w:color w:val="000000" w:themeColor="text1"/>
          <w:kern w:val="0"/>
          <w:sz w:val="18"/>
          <w:szCs w:val="18"/>
          <w:lang w:eastAsia="en-PH"/>
          <w14:ligatures w14:val="none"/>
        </w:rPr>
        <w:t xml:space="preserve"> Submerge the appropriate test strip into the solution for 10 seconds. Compare the color change to the reference chart on the container.</w:t>
      </w:r>
    </w:p>
    <w:p w14:paraId="37443ABC" w14:textId="77777777" w:rsidR="000643F8" w:rsidRPr="000643F8" w:rsidRDefault="000643F8" w:rsidP="00CE160A">
      <w:pPr>
        <w:numPr>
          <w:ilvl w:val="0"/>
          <w:numId w:val="5"/>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Logging:</w:t>
      </w:r>
      <w:r w:rsidRPr="000643F8">
        <w:rPr>
          <w:rFonts w:ascii="Times New Roman" w:eastAsia="Times New Roman" w:hAnsi="Times New Roman" w:cs="Times New Roman"/>
          <w:color w:val="000000" w:themeColor="text1"/>
          <w:kern w:val="0"/>
          <w:sz w:val="18"/>
          <w:szCs w:val="18"/>
          <w:lang w:eastAsia="en-PH"/>
          <w14:ligatures w14:val="none"/>
        </w:rPr>
        <w:t xml:space="preserve"> Record the results immediately in </w:t>
      </w:r>
      <w:r w:rsidRPr="000643F8">
        <w:rPr>
          <w:rFonts w:ascii="Times New Roman" w:eastAsia="Times New Roman" w:hAnsi="Times New Roman" w:cs="Times New Roman"/>
          <w:b/>
          <w:bCs/>
          <w:color w:val="000000" w:themeColor="text1"/>
          <w:kern w:val="0"/>
          <w:sz w:val="18"/>
          <w:szCs w:val="18"/>
          <w:lang w:eastAsia="en-PH"/>
          <w14:ligatures w14:val="none"/>
        </w:rPr>
        <w:t>LOG-SAN-01</w:t>
      </w:r>
      <w:r w:rsidRPr="000643F8">
        <w:rPr>
          <w:rFonts w:ascii="Times New Roman" w:eastAsia="Times New Roman" w:hAnsi="Times New Roman" w:cs="Times New Roman"/>
          <w:color w:val="000000" w:themeColor="text1"/>
          <w:kern w:val="0"/>
          <w:sz w:val="18"/>
          <w:szCs w:val="18"/>
          <w:lang w:eastAsia="en-PH"/>
          <w14:ligatures w14:val="none"/>
        </w:rPr>
        <w:t>.</w:t>
      </w:r>
    </w:p>
    <w:p w14:paraId="4F8E1F54" w14:textId="77777777" w:rsidR="000643F8" w:rsidRPr="000643F8" w:rsidRDefault="000643F8" w:rsidP="00CE160A">
      <w:pPr>
        <w:spacing w:before="420" w:after="120" w:line="240" w:lineRule="auto"/>
        <w:jc w:val="both"/>
        <w:outlineLvl w:val="3"/>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5.4 Application and Contact Time</w:t>
      </w:r>
    </w:p>
    <w:p w14:paraId="1A54BBF9" w14:textId="77777777" w:rsidR="000643F8" w:rsidRPr="000643F8" w:rsidRDefault="000643F8" w:rsidP="00CE160A">
      <w:pPr>
        <w:numPr>
          <w:ilvl w:val="0"/>
          <w:numId w:val="6"/>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Apply the solution to a pre-cleaned surface using a clean wiping cloth or spray bottle.</w:t>
      </w:r>
    </w:p>
    <w:p w14:paraId="3FBC0CDC" w14:textId="77777777" w:rsidR="000643F8" w:rsidRPr="000643F8" w:rsidRDefault="000643F8" w:rsidP="00CE160A">
      <w:pPr>
        <w:numPr>
          <w:ilvl w:val="0"/>
          <w:numId w:val="6"/>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Maintain wet contact for the required duration:</w:t>
      </w:r>
    </w:p>
    <w:p w14:paraId="2C461FC0" w14:textId="77777777" w:rsidR="000643F8" w:rsidRPr="000643F8" w:rsidRDefault="000643F8" w:rsidP="00CE160A">
      <w:pPr>
        <w:numPr>
          <w:ilvl w:val="1"/>
          <w:numId w:val="6"/>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Chlorine:</w:t>
      </w:r>
      <w:r w:rsidRPr="000643F8">
        <w:rPr>
          <w:rFonts w:ascii="Times New Roman" w:eastAsia="Times New Roman" w:hAnsi="Times New Roman" w:cs="Times New Roman"/>
          <w:color w:val="000000" w:themeColor="text1"/>
          <w:kern w:val="0"/>
          <w:sz w:val="18"/>
          <w:szCs w:val="18"/>
          <w:lang w:eastAsia="en-PH"/>
          <w14:ligatures w14:val="none"/>
        </w:rPr>
        <w:t xml:space="preserve"> At least 10 seconds.</w:t>
      </w:r>
    </w:p>
    <w:p w14:paraId="193CDBB3" w14:textId="77777777" w:rsidR="000643F8" w:rsidRPr="000643F8" w:rsidRDefault="000643F8" w:rsidP="00CE160A">
      <w:pPr>
        <w:numPr>
          <w:ilvl w:val="1"/>
          <w:numId w:val="6"/>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Quat:</w:t>
      </w:r>
      <w:r w:rsidRPr="000643F8">
        <w:rPr>
          <w:rFonts w:ascii="Times New Roman" w:eastAsia="Times New Roman" w:hAnsi="Times New Roman" w:cs="Times New Roman"/>
          <w:color w:val="000000" w:themeColor="text1"/>
          <w:kern w:val="0"/>
          <w:sz w:val="18"/>
          <w:szCs w:val="18"/>
          <w:lang w:eastAsia="en-PH"/>
          <w14:ligatures w14:val="none"/>
        </w:rPr>
        <w:t xml:space="preserve"> At least 30 seconds.</w:t>
      </w:r>
    </w:p>
    <w:p w14:paraId="4EC5186D" w14:textId="77777777" w:rsidR="000643F8" w:rsidRPr="000643F8" w:rsidRDefault="000643F8" w:rsidP="00CE160A">
      <w:pPr>
        <w:numPr>
          <w:ilvl w:val="0"/>
          <w:numId w:val="6"/>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 xml:space="preserve">Allow the surface to </w:t>
      </w:r>
      <w:r w:rsidRPr="000643F8">
        <w:rPr>
          <w:rFonts w:ascii="Times New Roman" w:eastAsia="Times New Roman" w:hAnsi="Times New Roman" w:cs="Times New Roman"/>
          <w:b/>
          <w:bCs/>
          <w:color w:val="000000" w:themeColor="text1"/>
          <w:kern w:val="0"/>
          <w:sz w:val="18"/>
          <w:szCs w:val="18"/>
          <w:lang w:eastAsia="en-PH"/>
          <w14:ligatures w14:val="none"/>
        </w:rPr>
        <w:t>Air-Dry</w:t>
      </w:r>
      <w:r w:rsidRPr="000643F8">
        <w:rPr>
          <w:rFonts w:ascii="Times New Roman" w:eastAsia="Times New Roman" w:hAnsi="Times New Roman" w:cs="Times New Roman"/>
          <w:color w:val="000000" w:themeColor="text1"/>
          <w:kern w:val="0"/>
          <w:sz w:val="18"/>
          <w:szCs w:val="18"/>
          <w:lang w:eastAsia="en-PH"/>
          <w14:ligatures w14:val="none"/>
        </w:rPr>
        <w:t xml:space="preserve"> completely. Do not rinse or wipe dry.</w:t>
      </w:r>
    </w:p>
    <w:p w14:paraId="7A46E27D" w14:textId="77777777" w:rsidR="000643F8" w:rsidRPr="000643F8" w:rsidRDefault="000643F8" w:rsidP="00CE160A">
      <w:pPr>
        <w:spacing w:before="420" w:after="120" w:line="240" w:lineRule="auto"/>
        <w:jc w:val="both"/>
        <w:outlineLvl w:val="3"/>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5.5 Personal Safety</w:t>
      </w:r>
    </w:p>
    <w:p w14:paraId="0C6BCDE6" w14:textId="77777777" w:rsidR="000643F8" w:rsidRPr="000643F8" w:rsidRDefault="000643F8" w:rsidP="00CE160A">
      <w:pPr>
        <w:numPr>
          <w:ilvl w:val="0"/>
          <w:numId w:val="7"/>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Staff must wear appropriate PPE (gloves and eye protection) when handling concentrated chemicals.</w:t>
      </w:r>
    </w:p>
    <w:p w14:paraId="1EC6A708" w14:textId="77777777" w:rsidR="000643F8" w:rsidRPr="000643F8" w:rsidRDefault="000643F8" w:rsidP="00CE160A">
      <w:pPr>
        <w:numPr>
          <w:ilvl w:val="0"/>
          <w:numId w:val="7"/>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 xml:space="preserve">In case of a spill or skin contact, refer immediately to the </w:t>
      </w:r>
      <w:r w:rsidRPr="000643F8">
        <w:rPr>
          <w:rFonts w:ascii="Times New Roman" w:eastAsia="Times New Roman" w:hAnsi="Times New Roman" w:cs="Times New Roman"/>
          <w:b/>
          <w:bCs/>
          <w:color w:val="000000" w:themeColor="text1"/>
          <w:kern w:val="0"/>
          <w:sz w:val="18"/>
          <w:szCs w:val="18"/>
          <w:lang w:eastAsia="en-PH"/>
          <w14:ligatures w14:val="none"/>
        </w:rPr>
        <w:t>SDS</w:t>
      </w:r>
      <w:r w:rsidRPr="000643F8">
        <w:rPr>
          <w:rFonts w:ascii="Times New Roman" w:eastAsia="Times New Roman" w:hAnsi="Times New Roman" w:cs="Times New Roman"/>
          <w:color w:val="000000" w:themeColor="text1"/>
          <w:kern w:val="0"/>
          <w:sz w:val="18"/>
          <w:szCs w:val="18"/>
          <w:lang w:eastAsia="en-PH"/>
          <w14:ligatures w14:val="none"/>
        </w:rPr>
        <w:t xml:space="preserve"> located in the Manager's Office.</w:t>
      </w:r>
    </w:p>
    <w:p w14:paraId="46029368" w14:textId="77777777" w:rsidR="000643F8" w:rsidRPr="000643F8" w:rsidRDefault="000643F8" w:rsidP="00CE160A">
      <w:pPr>
        <w:spacing w:before="420" w:after="120" w:line="240" w:lineRule="auto"/>
        <w:jc w:val="both"/>
        <w:outlineLvl w:val="2"/>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6. Monitoring</w:t>
      </w:r>
    </w:p>
    <w:p w14:paraId="6BDDCAC7" w14:textId="77777777" w:rsidR="000643F8" w:rsidRPr="000643F8" w:rsidRDefault="000643F8" w:rsidP="00CE160A">
      <w:pPr>
        <w:numPr>
          <w:ilvl w:val="0"/>
          <w:numId w:val="8"/>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The manager-on-duty will inspect the presence of sanitizer buckets at each station during every shift.</w:t>
      </w:r>
    </w:p>
    <w:p w14:paraId="36B937DE" w14:textId="77777777" w:rsidR="000643F8" w:rsidRPr="000643F8" w:rsidRDefault="000643F8" w:rsidP="00CE160A">
      <w:pPr>
        <w:numPr>
          <w:ilvl w:val="0"/>
          <w:numId w:val="8"/>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color w:val="000000" w:themeColor="text1"/>
          <w:kern w:val="0"/>
          <w:sz w:val="18"/>
          <w:szCs w:val="18"/>
          <w:lang w:eastAsia="en-PH"/>
          <w14:ligatures w14:val="none"/>
        </w:rPr>
        <w:t>The FSCO will perform random "Spot Checks" of sanitizer strength using independent test strips during audits.</w:t>
      </w:r>
    </w:p>
    <w:p w14:paraId="7AA117FC" w14:textId="77777777" w:rsidR="000643F8" w:rsidRPr="000643F8" w:rsidRDefault="000643F8" w:rsidP="00CE160A">
      <w:pPr>
        <w:spacing w:before="420" w:after="120" w:line="240" w:lineRule="auto"/>
        <w:jc w:val="both"/>
        <w:outlineLvl w:val="2"/>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7. Corrective Action</w:t>
      </w:r>
    </w:p>
    <w:p w14:paraId="112224AC" w14:textId="77777777" w:rsidR="000643F8" w:rsidRPr="000643F8" w:rsidRDefault="000643F8" w:rsidP="00CE160A">
      <w:pPr>
        <w:numPr>
          <w:ilvl w:val="0"/>
          <w:numId w:val="9"/>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Incorrect Strength:</w:t>
      </w:r>
      <w:r w:rsidRPr="000643F8">
        <w:rPr>
          <w:rFonts w:ascii="Times New Roman" w:eastAsia="Times New Roman" w:hAnsi="Times New Roman" w:cs="Times New Roman"/>
          <w:color w:val="000000" w:themeColor="text1"/>
          <w:kern w:val="0"/>
          <w:sz w:val="18"/>
          <w:szCs w:val="18"/>
          <w:lang w:eastAsia="en-PH"/>
          <w14:ligatures w14:val="none"/>
        </w:rPr>
        <w:t xml:space="preserve"> If the concentration is below the limit, discard and remix. If it is too high (toxic level), dilute with more water until the correct ppm is reached.</w:t>
      </w:r>
    </w:p>
    <w:p w14:paraId="65E5935A" w14:textId="77777777" w:rsidR="000643F8" w:rsidRPr="000643F8" w:rsidRDefault="000643F8" w:rsidP="00CE160A">
      <w:pPr>
        <w:numPr>
          <w:ilvl w:val="0"/>
          <w:numId w:val="9"/>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Missing Labels:</w:t>
      </w:r>
      <w:r w:rsidRPr="000643F8">
        <w:rPr>
          <w:rFonts w:ascii="Times New Roman" w:eastAsia="Times New Roman" w:hAnsi="Times New Roman" w:cs="Times New Roman"/>
          <w:color w:val="000000" w:themeColor="text1"/>
          <w:kern w:val="0"/>
          <w:sz w:val="18"/>
          <w:szCs w:val="18"/>
          <w:lang w:eastAsia="en-PH"/>
          <w14:ligatures w14:val="none"/>
        </w:rPr>
        <w:t xml:space="preserve"> If a chemical container is found unlabeled, its contents must be discarded immediately to prevent misuse.</w:t>
      </w:r>
    </w:p>
    <w:p w14:paraId="3352DEBB" w14:textId="77777777" w:rsidR="000643F8" w:rsidRPr="000643F8" w:rsidRDefault="000643F8" w:rsidP="00CE160A">
      <w:pPr>
        <w:numPr>
          <w:ilvl w:val="0"/>
          <w:numId w:val="9"/>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Soiled Buckets:</w:t>
      </w:r>
      <w:r w:rsidRPr="000643F8">
        <w:rPr>
          <w:rFonts w:ascii="Times New Roman" w:eastAsia="Times New Roman" w:hAnsi="Times New Roman" w:cs="Times New Roman"/>
          <w:color w:val="000000" w:themeColor="text1"/>
          <w:kern w:val="0"/>
          <w:sz w:val="18"/>
          <w:szCs w:val="18"/>
          <w:lang w:eastAsia="en-PH"/>
          <w14:ligatures w14:val="none"/>
        </w:rPr>
        <w:t xml:space="preserve"> If the sanitizer water becomes cloudy or full of food debris, replace the solution regardless of the ppm reading.</w:t>
      </w:r>
    </w:p>
    <w:p w14:paraId="0D376927" w14:textId="77777777" w:rsidR="000643F8" w:rsidRPr="000643F8" w:rsidRDefault="000643F8" w:rsidP="00CE160A">
      <w:pPr>
        <w:spacing w:before="420" w:after="120" w:line="240" w:lineRule="auto"/>
        <w:jc w:val="both"/>
        <w:outlineLvl w:val="2"/>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8. Verification</w:t>
      </w:r>
    </w:p>
    <w:p w14:paraId="21C9C002" w14:textId="77777777" w:rsidR="000643F8" w:rsidRPr="000643F8" w:rsidRDefault="000643F8" w:rsidP="00CE160A">
      <w:pPr>
        <w:numPr>
          <w:ilvl w:val="0"/>
          <w:numId w:val="10"/>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Monthly Log Audit:</w:t>
      </w:r>
      <w:r w:rsidRPr="000643F8">
        <w:rPr>
          <w:rFonts w:ascii="Times New Roman" w:eastAsia="Times New Roman" w:hAnsi="Times New Roman" w:cs="Times New Roman"/>
          <w:color w:val="000000" w:themeColor="text1"/>
          <w:kern w:val="0"/>
          <w:sz w:val="18"/>
          <w:szCs w:val="18"/>
          <w:lang w:eastAsia="en-PH"/>
          <w14:ligatures w14:val="none"/>
        </w:rPr>
        <w:t xml:space="preserve"> FSCO reviews the LOG-SAN-01 and LOG-CHEM-01 for gaps or inconsistencies.</w:t>
      </w:r>
    </w:p>
    <w:p w14:paraId="53D7C11A" w14:textId="77777777" w:rsidR="000643F8" w:rsidRPr="000643F8" w:rsidRDefault="000643F8" w:rsidP="00CE160A">
      <w:pPr>
        <w:numPr>
          <w:ilvl w:val="0"/>
          <w:numId w:val="10"/>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Supplier Verification:</w:t>
      </w:r>
      <w:r w:rsidRPr="000643F8">
        <w:rPr>
          <w:rFonts w:ascii="Times New Roman" w:eastAsia="Times New Roman" w:hAnsi="Times New Roman" w:cs="Times New Roman"/>
          <w:color w:val="000000" w:themeColor="text1"/>
          <w:kern w:val="0"/>
          <w:sz w:val="18"/>
          <w:szCs w:val="18"/>
          <w:lang w:eastAsia="en-PH"/>
          <w14:ligatures w14:val="none"/>
        </w:rPr>
        <w:t xml:space="preserve"> Annual review of chemical supplier COAs (Certificates of Analysis).</w:t>
      </w:r>
    </w:p>
    <w:p w14:paraId="1717DB03" w14:textId="77777777" w:rsidR="000643F8" w:rsidRPr="000643F8" w:rsidRDefault="000643F8" w:rsidP="00CE160A">
      <w:pPr>
        <w:spacing w:before="420" w:after="120" w:line="240" w:lineRule="auto"/>
        <w:jc w:val="both"/>
        <w:outlineLvl w:val="2"/>
        <w:rPr>
          <w:rFonts w:ascii="Times New Roman" w:eastAsia="Times New Roman" w:hAnsi="Times New Roman" w:cs="Times New Roman"/>
          <w:b/>
          <w:bCs/>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9. Records</w:t>
      </w:r>
    </w:p>
    <w:p w14:paraId="0939D065" w14:textId="77777777" w:rsidR="000643F8" w:rsidRPr="000643F8" w:rsidRDefault="000643F8" w:rsidP="00CE160A">
      <w:pPr>
        <w:numPr>
          <w:ilvl w:val="0"/>
          <w:numId w:val="11"/>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Form LOG-SAN-01:</w:t>
      </w:r>
      <w:r w:rsidRPr="000643F8">
        <w:rPr>
          <w:rFonts w:ascii="Times New Roman" w:eastAsia="Times New Roman" w:hAnsi="Times New Roman" w:cs="Times New Roman"/>
          <w:color w:val="000000" w:themeColor="text1"/>
          <w:kern w:val="0"/>
          <w:sz w:val="18"/>
          <w:szCs w:val="18"/>
          <w:lang w:eastAsia="en-PH"/>
          <w14:ligatures w14:val="none"/>
        </w:rPr>
        <w:t xml:space="preserve"> Sanitizer Concentration Log.</w:t>
      </w:r>
    </w:p>
    <w:p w14:paraId="09FC5F0D" w14:textId="77777777" w:rsidR="000643F8" w:rsidRPr="000643F8" w:rsidRDefault="000643F8" w:rsidP="00CE160A">
      <w:pPr>
        <w:numPr>
          <w:ilvl w:val="0"/>
          <w:numId w:val="11"/>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Form LOG-CHEM-01:</w:t>
      </w:r>
      <w:r w:rsidRPr="000643F8">
        <w:rPr>
          <w:rFonts w:ascii="Times New Roman" w:eastAsia="Times New Roman" w:hAnsi="Times New Roman" w:cs="Times New Roman"/>
          <w:color w:val="000000" w:themeColor="text1"/>
          <w:kern w:val="0"/>
          <w:sz w:val="18"/>
          <w:szCs w:val="18"/>
          <w:lang w:eastAsia="en-PH"/>
          <w14:ligatures w14:val="none"/>
        </w:rPr>
        <w:t xml:space="preserve"> Chemical Inventory &amp; Dispensing Log.</w:t>
      </w:r>
    </w:p>
    <w:p w14:paraId="31D73D95" w14:textId="77777777" w:rsidR="000643F8" w:rsidRPr="000643F8" w:rsidRDefault="000643F8" w:rsidP="00CE160A">
      <w:pPr>
        <w:numPr>
          <w:ilvl w:val="0"/>
          <w:numId w:val="11"/>
        </w:numPr>
        <w:spacing w:before="120" w:after="150" w:line="240" w:lineRule="auto"/>
        <w:jc w:val="both"/>
        <w:rPr>
          <w:rFonts w:ascii="Times New Roman" w:eastAsia="Times New Roman" w:hAnsi="Times New Roman" w:cs="Times New Roman"/>
          <w:color w:val="000000" w:themeColor="text1"/>
          <w:kern w:val="0"/>
          <w:sz w:val="18"/>
          <w:szCs w:val="18"/>
          <w:lang w:eastAsia="en-PH"/>
          <w14:ligatures w14:val="none"/>
        </w:rPr>
      </w:pPr>
      <w:r w:rsidRPr="000643F8">
        <w:rPr>
          <w:rFonts w:ascii="Times New Roman" w:eastAsia="Times New Roman" w:hAnsi="Times New Roman" w:cs="Times New Roman"/>
          <w:b/>
          <w:bCs/>
          <w:color w:val="000000" w:themeColor="text1"/>
          <w:kern w:val="0"/>
          <w:sz w:val="18"/>
          <w:szCs w:val="18"/>
          <w:lang w:eastAsia="en-PH"/>
          <w14:ligatures w14:val="none"/>
        </w:rPr>
        <w:t>Form LOG-DEV-01:</w:t>
      </w:r>
      <w:r w:rsidRPr="000643F8">
        <w:rPr>
          <w:rFonts w:ascii="Times New Roman" w:eastAsia="Times New Roman" w:hAnsi="Times New Roman" w:cs="Times New Roman"/>
          <w:color w:val="000000" w:themeColor="text1"/>
          <w:kern w:val="0"/>
          <w:sz w:val="18"/>
          <w:szCs w:val="18"/>
          <w:lang w:eastAsia="en-PH"/>
          <w14:ligatures w14:val="none"/>
        </w:rPr>
        <w:t xml:space="preserve"> Deviation and Corrective Action Log.</w:t>
      </w:r>
    </w:p>
    <w:p w14:paraId="36ADDA34" w14:textId="77777777" w:rsidR="00B54C6A" w:rsidRPr="000643F8" w:rsidRDefault="00B54C6A" w:rsidP="00CE160A">
      <w:pPr>
        <w:spacing w:line="240" w:lineRule="auto"/>
        <w:jc w:val="both"/>
        <w:rPr>
          <w:rFonts w:ascii="Times New Roman" w:hAnsi="Times New Roman" w:cs="Times New Roman"/>
          <w:color w:val="000000" w:themeColor="text1"/>
          <w:sz w:val="18"/>
          <w:szCs w:val="18"/>
        </w:rPr>
      </w:pPr>
    </w:p>
    <w:sectPr w:rsidR="00B54C6A" w:rsidRPr="000643F8" w:rsidSect="00CE160A">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ADF77" w14:textId="77777777" w:rsidR="00A62221" w:rsidRDefault="00A62221" w:rsidP="000643F8">
      <w:pPr>
        <w:spacing w:after="0" w:line="240" w:lineRule="auto"/>
      </w:pPr>
      <w:r>
        <w:separator/>
      </w:r>
    </w:p>
  </w:endnote>
  <w:endnote w:type="continuationSeparator" w:id="0">
    <w:p w14:paraId="20D7D81D" w14:textId="77777777" w:rsidR="00A62221" w:rsidRDefault="00A62221" w:rsidP="00064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4D151" w14:textId="77777777" w:rsidR="00A62221" w:rsidRDefault="00A62221" w:rsidP="000643F8">
      <w:pPr>
        <w:spacing w:after="0" w:line="240" w:lineRule="auto"/>
      </w:pPr>
      <w:r>
        <w:separator/>
      </w:r>
    </w:p>
  </w:footnote>
  <w:footnote w:type="continuationSeparator" w:id="0">
    <w:p w14:paraId="212A4CDB" w14:textId="77777777" w:rsidR="00A62221" w:rsidRDefault="00A62221" w:rsidP="00064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A9042" w14:textId="13B5053B" w:rsidR="000643F8" w:rsidRDefault="000643F8">
    <w:pPr>
      <w:pStyle w:val="Header"/>
    </w:pPr>
    <w:r>
      <w:rPr>
        <w:noProof/>
      </w:rPr>
      <w:drawing>
        <wp:anchor distT="0" distB="0" distL="114300" distR="114300" simplePos="0" relativeHeight="251658240" behindDoc="0" locked="0" layoutInCell="1" allowOverlap="1" wp14:anchorId="22965505" wp14:editId="30EC4ABB">
          <wp:simplePos x="0" y="0"/>
          <wp:positionH relativeFrom="margin">
            <wp:align>center</wp:align>
          </wp:positionH>
          <wp:positionV relativeFrom="paragraph">
            <wp:posOffset>-443230</wp:posOffset>
          </wp:positionV>
          <wp:extent cx="7560000" cy="878348"/>
          <wp:effectExtent l="0" t="0" r="3175" b="0"/>
          <wp:wrapNone/>
          <wp:docPr id="192436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60769" name="Picture 1924360769"/>
                  <pic:cNvPicPr/>
                </pic:nvPicPr>
                <pic:blipFill>
                  <a:blip r:embed="rId1">
                    <a:extLst>
                      <a:ext uri="{28A0092B-C50C-407E-A947-70E740481C1C}">
                        <a14:useLocalDpi xmlns:a14="http://schemas.microsoft.com/office/drawing/2010/main" val="0"/>
                      </a:ext>
                    </a:extLst>
                  </a:blip>
                  <a:stretch>
                    <a:fillRect/>
                  </a:stretch>
                </pic:blipFill>
                <pic:spPr>
                  <a:xfrm>
                    <a:off x="0" y="0"/>
                    <a:ext cx="7560000" cy="87834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13B25"/>
    <w:multiLevelType w:val="multilevel"/>
    <w:tmpl w:val="55EC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B1171A"/>
    <w:multiLevelType w:val="multilevel"/>
    <w:tmpl w:val="FD96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ED239C"/>
    <w:multiLevelType w:val="multilevel"/>
    <w:tmpl w:val="8E70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BD12FE"/>
    <w:multiLevelType w:val="multilevel"/>
    <w:tmpl w:val="A70E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903AE4"/>
    <w:multiLevelType w:val="multilevel"/>
    <w:tmpl w:val="DB9C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D0478D"/>
    <w:multiLevelType w:val="multilevel"/>
    <w:tmpl w:val="4064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202A61"/>
    <w:multiLevelType w:val="multilevel"/>
    <w:tmpl w:val="2244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766F55"/>
    <w:multiLevelType w:val="multilevel"/>
    <w:tmpl w:val="AF06F6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F00487"/>
    <w:multiLevelType w:val="multilevel"/>
    <w:tmpl w:val="D0B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A42DD8"/>
    <w:multiLevelType w:val="multilevel"/>
    <w:tmpl w:val="FFE6A9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681362"/>
    <w:multiLevelType w:val="multilevel"/>
    <w:tmpl w:val="9526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237195">
    <w:abstractNumId w:val="3"/>
  </w:num>
  <w:num w:numId="2" w16cid:durableId="1101952340">
    <w:abstractNumId w:val="8"/>
  </w:num>
  <w:num w:numId="3" w16cid:durableId="1679699162">
    <w:abstractNumId w:val="10"/>
  </w:num>
  <w:num w:numId="4" w16cid:durableId="1534726170">
    <w:abstractNumId w:val="9"/>
  </w:num>
  <w:num w:numId="5" w16cid:durableId="1798646038">
    <w:abstractNumId w:val="6"/>
  </w:num>
  <w:num w:numId="6" w16cid:durableId="1824198367">
    <w:abstractNumId w:val="7"/>
  </w:num>
  <w:num w:numId="7" w16cid:durableId="624971515">
    <w:abstractNumId w:val="5"/>
  </w:num>
  <w:num w:numId="8" w16cid:durableId="1272738801">
    <w:abstractNumId w:val="1"/>
  </w:num>
  <w:num w:numId="9" w16cid:durableId="657728060">
    <w:abstractNumId w:val="4"/>
  </w:num>
  <w:num w:numId="10" w16cid:durableId="226308927">
    <w:abstractNumId w:val="2"/>
  </w:num>
  <w:num w:numId="11" w16cid:durableId="85815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3F8"/>
    <w:rsid w:val="00043ADF"/>
    <w:rsid w:val="000643F8"/>
    <w:rsid w:val="00164446"/>
    <w:rsid w:val="00A62221"/>
    <w:rsid w:val="00B54C6A"/>
    <w:rsid w:val="00CE16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663D4"/>
  <w15:chartTrackingRefBased/>
  <w15:docId w15:val="{24ADA41B-E083-470E-816F-7855D83F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643F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link w:val="Heading4Char"/>
    <w:uiPriority w:val="9"/>
    <w:qFormat/>
    <w:rsid w:val="000643F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4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3F8"/>
  </w:style>
  <w:style w:type="paragraph" w:styleId="Footer">
    <w:name w:val="footer"/>
    <w:basedOn w:val="Normal"/>
    <w:link w:val="FooterChar"/>
    <w:uiPriority w:val="99"/>
    <w:unhideWhenUsed/>
    <w:rsid w:val="00064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3F8"/>
  </w:style>
  <w:style w:type="character" w:customStyle="1" w:styleId="Heading3Char">
    <w:name w:val="Heading 3 Char"/>
    <w:basedOn w:val="DefaultParagraphFont"/>
    <w:link w:val="Heading3"/>
    <w:uiPriority w:val="9"/>
    <w:rsid w:val="000643F8"/>
    <w:rPr>
      <w:rFonts w:ascii="Times New Roman" w:eastAsia="Times New Roman" w:hAnsi="Times New Roman" w:cs="Times New Roman"/>
      <w:b/>
      <w:bCs/>
      <w:kern w:val="0"/>
      <w:sz w:val="27"/>
      <w:szCs w:val="27"/>
      <w:lang w:eastAsia="en-PH"/>
      <w14:ligatures w14:val="none"/>
    </w:rPr>
  </w:style>
  <w:style w:type="character" w:customStyle="1" w:styleId="Heading4Char">
    <w:name w:val="Heading 4 Char"/>
    <w:basedOn w:val="DefaultParagraphFont"/>
    <w:link w:val="Heading4"/>
    <w:uiPriority w:val="9"/>
    <w:rsid w:val="000643F8"/>
    <w:rPr>
      <w:rFonts w:ascii="Times New Roman" w:eastAsia="Times New Roman" w:hAnsi="Times New Roman" w:cs="Times New Roman"/>
      <w:b/>
      <w:bCs/>
      <w:kern w:val="0"/>
      <w:sz w:val="24"/>
      <w:szCs w:val="24"/>
      <w:lang w:eastAsia="en-PH"/>
      <w14:ligatures w14:val="none"/>
    </w:rPr>
  </w:style>
  <w:style w:type="paragraph" w:styleId="NormalWeb">
    <w:name w:val="Normal (Web)"/>
    <w:basedOn w:val="Normal"/>
    <w:uiPriority w:val="99"/>
    <w:semiHidden/>
    <w:unhideWhenUsed/>
    <w:rsid w:val="000643F8"/>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25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Edwards</dc:creator>
  <cp:keywords/>
  <dc:description/>
  <cp:lastModifiedBy>Jake Edwards</cp:lastModifiedBy>
  <cp:revision>2</cp:revision>
  <cp:lastPrinted>2026-04-14T17:50:00Z</cp:lastPrinted>
  <dcterms:created xsi:type="dcterms:W3CDTF">2026-04-13T10:24:00Z</dcterms:created>
  <dcterms:modified xsi:type="dcterms:W3CDTF">2026-04-14T17:51:00Z</dcterms:modified>
</cp:coreProperties>
</file>