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685B3" w14:textId="77777777" w:rsidR="00465CC3" w:rsidRPr="00465CC3" w:rsidRDefault="00465CC3" w:rsidP="00465CC3">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1. Purpose</w:t>
      </w:r>
    </w:p>
    <w:p w14:paraId="1AE3CC7E" w14:textId="1C101E93" w:rsidR="00465CC3" w:rsidRPr="00465CC3" w:rsidRDefault="00465CC3" w:rsidP="00465CC3">
      <w:p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kern w:val="0"/>
          <w:sz w:val="18"/>
          <w:szCs w:val="18"/>
          <w:lang w:eastAsia="en-PH"/>
          <w14:ligatures w14:val="none"/>
        </w:rPr>
        <w:t>The purpose of this procedure is to prevent foodborne illness by ensuring that all internal product temperatures are measured accurately. This SOP establishes standardized methods for the calibration and correct usage of thermometers to ensure that the poultry "Kill Step" and pasta cooling targets are reliably achieved, addressing critical findings</w:t>
      </w:r>
      <w:r>
        <w:rPr>
          <w:rFonts w:ascii="Times New Roman" w:eastAsia="Times New Roman" w:hAnsi="Times New Roman" w:cs="Times New Roman"/>
          <w:kern w:val="0"/>
          <w:sz w:val="18"/>
          <w:szCs w:val="18"/>
          <w:lang w:eastAsia="en-PH"/>
          <w14:ligatures w14:val="none"/>
        </w:rPr>
        <w:t>.</w:t>
      </w:r>
    </w:p>
    <w:p w14:paraId="3028B48D" w14:textId="77777777" w:rsidR="00465CC3" w:rsidRPr="00465CC3" w:rsidRDefault="00465CC3" w:rsidP="00465CC3">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2. Scope</w:t>
      </w:r>
    </w:p>
    <w:p w14:paraId="24A3473D" w14:textId="710E7AC2" w:rsidR="00465CC3" w:rsidRPr="00465CC3" w:rsidRDefault="00465CC3" w:rsidP="00465CC3">
      <w:p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kern w:val="0"/>
          <w:sz w:val="18"/>
          <w:szCs w:val="18"/>
          <w:lang w:eastAsia="en-PH"/>
          <w14:ligatures w14:val="none"/>
        </w:rPr>
        <w:t>This SOP applies to all food handlers involved in receiving, preparing, cooking, and cooling Time/Temperature Control for Safety (TCS) foods. It covers all temperature-measuring devices, including digital probe thermometers, infrared (IR) thermometers, and hanging unit thermometers.</w:t>
      </w:r>
    </w:p>
    <w:p w14:paraId="26F0A39D" w14:textId="77777777" w:rsidR="00465CC3" w:rsidRPr="00465CC3" w:rsidRDefault="00465CC3" w:rsidP="00465CC3">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3. Definitions</w:t>
      </w:r>
    </w:p>
    <w:p w14:paraId="78C17734" w14:textId="77777777" w:rsidR="00465CC3" w:rsidRPr="00465CC3" w:rsidRDefault="00465CC3" w:rsidP="00465CC3">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Calibration:</w:t>
      </w:r>
      <w:r w:rsidRPr="00465CC3">
        <w:rPr>
          <w:rFonts w:ascii="Times New Roman" w:eastAsia="Times New Roman" w:hAnsi="Times New Roman" w:cs="Times New Roman"/>
          <w:kern w:val="0"/>
          <w:sz w:val="18"/>
          <w:szCs w:val="18"/>
          <w:lang w:eastAsia="en-PH"/>
          <w14:ligatures w14:val="none"/>
        </w:rPr>
        <w:t xml:space="preserve"> The process of checking and adjusting a thermometer's accuracy against a known standard (e.g., the freezing point of water).</w:t>
      </w:r>
    </w:p>
    <w:p w14:paraId="3106F66F" w14:textId="7E603E8E" w:rsidR="00465CC3" w:rsidRPr="00465CC3" w:rsidRDefault="00465CC3" w:rsidP="00465CC3">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Ice Point Method:</w:t>
      </w:r>
      <w:r w:rsidRPr="00465CC3">
        <w:rPr>
          <w:rFonts w:ascii="Times New Roman" w:eastAsia="Times New Roman" w:hAnsi="Times New Roman" w:cs="Times New Roman"/>
          <w:kern w:val="0"/>
          <w:sz w:val="18"/>
          <w:szCs w:val="18"/>
          <w:lang w:eastAsia="en-PH"/>
          <w14:ligatures w14:val="none"/>
        </w:rPr>
        <w:t xml:space="preserve"> A calibration technique using an ice-water slurry to establish a 32</w:t>
      </w:r>
      <w:r>
        <w:rPr>
          <w:rFonts w:ascii="Times New Roman" w:eastAsia="Times New Roman" w:hAnsi="Times New Roman" w:cs="Times New Roman"/>
          <w:kern w:val="0"/>
          <w:sz w:val="18"/>
          <w:szCs w:val="18"/>
          <w:lang w:eastAsia="en-PH"/>
          <w14:ligatures w14:val="none"/>
        </w:rPr>
        <w:t>°</w:t>
      </w:r>
      <w:r w:rsidRPr="00465CC3">
        <w:rPr>
          <w:rFonts w:ascii="Times New Roman" w:eastAsia="Times New Roman" w:hAnsi="Times New Roman" w:cs="Times New Roman"/>
          <w:kern w:val="0"/>
          <w:sz w:val="18"/>
          <w:szCs w:val="18"/>
          <w:lang w:eastAsia="en-PH"/>
          <w14:ligatures w14:val="none"/>
        </w:rPr>
        <w:t xml:space="preserve"> F (0 C) reference point.</w:t>
      </w:r>
    </w:p>
    <w:p w14:paraId="7328D391" w14:textId="3B64AA8F" w:rsidR="00465CC3" w:rsidRPr="00465CC3" w:rsidRDefault="00465CC3" w:rsidP="00465CC3">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Kill Step:</w:t>
      </w:r>
      <w:r w:rsidRPr="00465CC3">
        <w:rPr>
          <w:rFonts w:ascii="Times New Roman" w:eastAsia="Times New Roman" w:hAnsi="Times New Roman" w:cs="Times New Roman"/>
          <w:kern w:val="0"/>
          <w:sz w:val="18"/>
          <w:szCs w:val="18"/>
          <w:lang w:eastAsia="en-PH"/>
          <w14:ligatures w14:val="none"/>
        </w:rPr>
        <w:t xml:space="preserve"> The cooking process designed to reduce pathogens to safe levels (standard: 165</w:t>
      </w:r>
      <w:r>
        <w:rPr>
          <w:rFonts w:ascii="Times New Roman" w:eastAsia="Times New Roman" w:hAnsi="Times New Roman" w:cs="Times New Roman"/>
          <w:kern w:val="0"/>
          <w:sz w:val="18"/>
          <w:szCs w:val="18"/>
          <w:lang w:eastAsia="en-PH"/>
          <w14:ligatures w14:val="none"/>
        </w:rPr>
        <w:t xml:space="preserve">° </w:t>
      </w:r>
      <w:r w:rsidRPr="00465CC3">
        <w:rPr>
          <w:rFonts w:ascii="Times New Roman" w:eastAsia="Times New Roman" w:hAnsi="Times New Roman" w:cs="Times New Roman"/>
          <w:kern w:val="0"/>
          <w:sz w:val="18"/>
          <w:szCs w:val="18"/>
          <w:lang w:eastAsia="en-PH"/>
          <w14:ligatures w14:val="none"/>
        </w:rPr>
        <w:t>F for poultry).</w:t>
      </w:r>
    </w:p>
    <w:p w14:paraId="00495A51" w14:textId="081319C1" w:rsidR="00465CC3" w:rsidRPr="00465CC3" w:rsidRDefault="00465CC3" w:rsidP="00465CC3">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Accuracy Window:</w:t>
      </w:r>
      <w:r w:rsidRPr="00465CC3">
        <w:rPr>
          <w:rFonts w:ascii="Times New Roman" w:eastAsia="Times New Roman" w:hAnsi="Times New Roman" w:cs="Times New Roman"/>
          <w:kern w:val="0"/>
          <w:sz w:val="18"/>
          <w:szCs w:val="18"/>
          <w:lang w:eastAsia="en-PH"/>
          <w14:ligatures w14:val="none"/>
        </w:rPr>
        <w:t xml:space="preserve"> The allowable deviation for a food thermometer, which must be within </w:t>
      </w:r>
      <w:r>
        <w:rPr>
          <w:rFonts w:ascii="Times New Roman" w:eastAsia="Times New Roman" w:hAnsi="Times New Roman" w:cs="Times New Roman"/>
          <w:kern w:val="0"/>
          <w:sz w:val="18"/>
          <w:szCs w:val="18"/>
          <w:lang w:eastAsia="en-PH"/>
          <w14:ligatures w14:val="none"/>
        </w:rPr>
        <w:t>±</w:t>
      </w:r>
      <w:r w:rsidRPr="00465CC3">
        <w:rPr>
          <w:rFonts w:ascii="Times New Roman" w:eastAsia="Times New Roman" w:hAnsi="Times New Roman" w:cs="Times New Roman"/>
          <w:kern w:val="0"/>
          <w:sz w:val="18"/>
          <w:szCs w:val="18"/>
          <w:lang w:eastAsia="en-PH"/>
          <w14:ligatures w14:val="none"/>
        </w:rPr>
        <w:t xml:space="preserve"> 2</w:t>
      </w:r>
      <w:r>
        <w:rPr>
          <w:rFonts w:ascii="Times New Roman" w:eastAsia="Times New Roman" w:hAnsi="Times New Roman" w:cs="Times New Roman"/>
          <w:kern w:val="0"/>
          <w:sz w:val="18"/>
          <w:szCs w:val="18"/>
          <w:lang w:eastAsia="en-PH"/>
          <w14:ligatures w14:val="none"/>
        </w:rPr>
        <w:t>°</w:t>
      </w:r>
      <w:r w:rsidRPr="00465CC3">
        <w:rPr>
          <w:rFonts w:ascii="Times New Roman" w:eastAsia="Times New Roman" w:hAnsi="Times New Roman" w:cs="Times New Roman"/>
          <w:kern w:val="0"/>
          <w:sz w:val="18"/>
          <w:szCs w:val="18"/>
          <w:lang w:eastAsia="en-PH"/>
          <w14:ligatures w14:val="none"/>
        </w:rPr>
        <w:t xml:space="preserve"> F (</w:t>
      </w:r>
      <w:r>
        <w:rPr>
          <w:rFonts w:ascii="Times New Roman" w:eastAsia="Times New Roman" w:hAnsi="Times New Roman" w:cs="Times New Roman"/>
          <w:kern w:val="0"/>
          <w:sz w:val="18"/>
          <w:szCs w:val="18"/>
          <w:lang w:eastAsia="en-PH"/>
          <w14:ligatures w14:val="none"/>
        </w:rPr>
        <w:t>±</w:t>
      </w:r>
      <w:r w:rsidRPr="00465CC3">
        <w:rPr>
          <w:rFonts w:ascii="Times New Roman" w:eastAsia="Times New Roman" w:hAnsi="Times New Roman" w:cs="Times New Roman"/>
          <w:kern w:val="0"/>
          <w:sz w:val="18"/>
          <w:szCs w:val="18"/>
          <w:lang w:eastAsia="en-PH"/>
          <w14:ligatures w14:val="none"/>
        </w:rPr>
        <w:t xml:space="preserve"> 1</w:t>
      </w:r>
      <w:r>
        <w:rPr>
          <w:rFonts w:ascii="Times New Roman" w:eastAsia="Times New Roman" w:hAnsi="Times New Roman" w:cs="Times New Roman"/>
          <w:kern w:val="0"/>
          <w:sz w:val="18"/>
          <w:szCs w:val="18"/>
          <w:lang w:eastAsia="en-PH"/>
          <w14:ligatures w14:val="none"/>
        </w:rPr>
        <w:t>°</w:t>
      </w:r>
      <w:r w:rsidRPr="00465CC3">
        <w:rPr>
          <w:rFonts w:ascii="Times New Roman" w:eastAsia="Times New Roman" w:hAnsi="Times New Roman" w:cs="Times New Roman"/>
          <w:kern w:val="0"/>
          <w:sz w:val="18"/>
          <w:szCs w:val="18"/>
          <w:lang w:eastAsia="en-PH"/>
          <w14:ligatures w14:val="none"/>
        </w:rPr>
        <w:t xml:space="preserve"> C).</w:t>
      </w:r>
    </w:p>
    <w:p w14:paraId="191A73A0" w14:textId="77777777" w:rsidR="00465CC3" w:rsidRPr="00465CC3" w:rsidRDefault="00465CC3" w:rsidP="00465CC3">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4. Responsibility</w:t>
      </w:r>
    </w:p>
    <w:p w14:paraId="26D27C52" w14:textId="77777777" w:rsidR="00465CC3" w:rsidRPr="00465CC3" w:rsidRDefault="00465CC3" w:rsidP="00465CC3">
      <w:pPr>
        <w:numPr>
          <w:ilvl w:val="0"/>
          <w:numId w:val="2"/>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Kitchen Staff:</w:t>
      </w:r>
      <w:r w:rsidRPr="00465CC3">
        <w:rPr>
          <w:rFonts w:ascii="Times New Roman" w:eastAsia="Times New Roman" w:hAnsi="Times New Roman" w:cs="Times New Roman"/>
          <w:kern w:val="0"/>
          <w:sz w:val="18"/>
          <w:szCs w:val="18"/>
          <w:lang w:eastAsia="en-PH"/>
          <w14:ligatures w14:val="none"/>
        </w:rPr>
        <w:t xml:space="preserve"> Responsible for sanitizing probes before each use, verifying batch temperatures, and performing weekly calibrations.</w:t>
      </w:r>
    </w:p>
    <w:p w14:paraId="73F82AA9" w14:textId="77777777" w:rsidR="00465CC3" w:rsidRPr="00465CC3" w:rsidRDefault="00465CC3" w:rsidP="00465CC3">
      <w:pPr>
        <w:numPr>
          <w:ilvl w:val="0"/>
          <w:numId w:val="2"/>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Store Manager:</w:t>
      </w:r>
      <w:r w:rsidRPr="00465CC3">
        <w:rPr>
          <w:rFonts w:ascii="Times New Roman" w:eastAsia="Times New Roman" w:hAnsi="Times New Roman" w:cs="Times New Roman"/>
          <w:kern w:val="0"/>
          <w:sz w:val="18"/>
          <w:szCs w:val="18"/>
          <w:lang w:eastAsia="en-PH"/>
          <w14:ligatures w14:val="none"/>
        </w:rPr>
        <w:t xml:space="preserve"> Responsible for performing daily visual "Shadow Checks" of temperature probing and reviewing calibration logs.</w:t>
      </w:r>
    </w:p>
    <w:p w14:paraId="128995C0" w14:textId="77777777" w:rsidR="00465CC3" w:rsidRPr="00465CC3" w:rsidRDefault="00465CC3" w:rsidP="00465CC3">
      <w:pPr>
        <w:numPr>
          <w:ilvl w:val="0"/>
          <w:numId w:val="2"/>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Lead Auditor/FSCO:</w:t>
      </w:r>
      <w:r w:rsidRPr="00465CC3">
        <w:rPr>
          <w:rFonts w:ascii="Times New Roman" w:eastAsia="Times New Roman" w:hAnsi="Times New Roman" w:cs="Times New Roman"/>
          <w:kern w:val="0"/>
          <w:sz w:val="18"/>
          <w:szCs w:val="18"/>
          <w:lang w:eastAsia="en-PH"/>
          <w14:ligatures w14:val="none"/>
        </w:rPr>
        <w:t xml:space="preserve"> Responsible for validating thermometer accuracy during randomized audits and training staff on the "Ice Point" technique.</w:t>
      </w:r>
    </w:p>
    <w:p w14:paraId="4342A012" w14:textId="77777777" w:rsidR="00465CC3" w:rsidRPr="00465CC3" w:rsidRDefault="00465CC3" w:rsidP="00465CC3">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5. Procedure</w:t>
      </w:r>
    </w:p>
    <w:p w14:paraId="6E03AAA7" w14:textId="77777777" w:rsidR="00465CC3" w:rsidRPr="00465CC3" w:rsidRDefault="00465CC3" w:rsidP="00465CC3">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5.1 Cleaning and Sanitizing</w:t>
      </w:r>
    </w:p>
    <w:p w14:paraId="1DB6B9E3" w14:textId="77777777" w:rsidR="00465CC3" w:rsidRPr="00465CC3" w:rsidRDefault="00465CC3" w:rsidP="00465CC3">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kern w:val="0"/>
          <w:sz w:val="18"/>
          <w:szCs w:val="18"/>
          <w:lang w:eastAsia="en-PH"/>
          <w14:ligatures w14:val="none"/>
        </w:rPr>
        <w:t>Before and after every temperature check, the thermometer probe must be cleaned of food debris.</w:t>
      </w:r>
    </w:p>
    <w:p w14:paraId="0605FEA1" w14:textId="4D0470D6" w:rsidR="00465CC3" w:rsidRPr="00465CC3" w:rsidRDefault="00465CC3" w:rsidP="00465CC3">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kern w:val="0"/>
          <w:sz w:val="18"/>
          <w:szCs w:val="18"/>
          <w:lang w:eastAsia="en-PH"/>
          <w14:ligatures w14:val="none"/>
        </w:rPr>
        <w:t xml:space="preserve">Sanitize the probe using an alcohol-based wipe or a </w:t>
      </w:r>
      <w:proofErr w:type="gramStart"/>
      <w:r w:rsidRPr="00465CC3">
        <w:rPr>
          <w:rFonts w:ascii="Times New Roman" w:eastAsia="Times New Roman" w:hAnsi="Times New Roman" w:cs="Times New Roman"/>
          <w:kern w:val="0"/>
          <w:sz w:val="18"/>
          <w:szCs w:val="18"/>
          <w:lang w:eastAsia="en-PH"/>
          <w14:ligatures w14:val="none"/>
        </w:rPr>
        <w:t>100 ppm</w:t>
      </w:r>
      <w:proofErr w:type="gramEnd"/>
      <w:r w:rsidRPr="00465CC3">
        <w:rPr>
          <w:rFonts w:ascii="Times New Roman" w:eastAsia="Times New Roman" w:hAnsi="Times New Roman" w:cs="Times New Roman"/>
          <w:kern w:val="0"/>
          <w:sz w:val="18"/>
          <w:szCs w:val="18"/>
          <w:lang w:eastAsia="en-PH"/>
          <w14:ligatures w14:val="none"/>
        </w:rPr>
        <w:t xml:space="preserve"> chlorine solution for at least 10 seconds.</w:t>
      </w:r>
    </w:p>
    <w:p w14:paraId="2F060CB4" w14:textId="77777777" w:rsidR="00465CC3" w:rsidRPr="00465CC3" w:rsidRDefault="00465CC3" w:rsidP="00465CC3">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kern w:val="0"/>
          <w:sz w:val="18"/>
          <w:szCs w:val="18"/>
          <w:lang w:eastAsia="en-PH"/>
          <w14:ligatures w14:val="none"/>
        </w:rPr>
        <w:t>Store thermometers in a clean, protected area when not in use.</w:t>
      </w:r>
    </w:p>
    <w:p w14:paraId="1622214C" w14:textId="77777777" w:rsidR="00465CC3" w:rsidRPr="00465CC3" w:rsidRDefault="00465CC3" w:rsidP="00465CC3">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5.2 Weekly Calibration (Ice Point Method)</w:t>
      </w:r>
    </w:p>
    <w:p w14:paraId="36641429" w14:textId="77777777" w:rsidR="00465CC3" w:rsidRPr="00465CC3" w:rsidRDefault="00465CC3" w:rsidP="00465CC3">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Preparation:</w:t>
      </w:r>
      <w:r w:rsidRPr="00465CC3">
        <w:rPr>
          <w:rFonts w:ascii="Times New Roman" w:eastAsia="Times New Roman" w:hAnsi="Times New Roman" w:cs="Times New Roman"/>
          <w:kern w:val="0"/>
          <w:sz w:val="18"/>
          <w:szCs w:val="18"/>
          <w:lang w:eastAsia="en-PH"/>
          <w14:ligatures w14:val="none"/>
        </w:rPr>
        <w:t xml:space="preserve"> Fill a large glass with crushed ice and add just enough cold potable water to reach the top of the ice. Stir the mixture well.</w:t>
      </w:r>
    </w:p>
    <w:p w14:paraId="38664189" w14:textId="734C02C4" w:rsidR="00465CC3" w:rsidRPr="00465CC3" w:rsidRDefault="00465CC3" w:rsidP="00465CC3">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Insertion:</w:t>
      </w:r>
      <w:r w:rsidRPr="00465CC3">
        <w:rPr>
          <w:rFonts w:ascii="Times New Roman" w:eastAsia="Times New Roman" w:hAnsi="Times New Roman" w:cs="Times New Roman"/>
          <w:kern w:val="0"/>
          <w:sz w:val="18"/>
          <w:szCs w:val="18"/>
          <w:lang w:eastAsia="en-PH"/>
          <w14:ligatures w14:val="none"/>
        </w:rPr>
        <w:t xml:space="preserve"> Submerge the thermometer probe at least 2 inches into the slurry, ensuring it does not touch the bottom or sides of the glass.</w:t>
      </w:r>
    </w:p>
    <w:p w14:paraId="45ECFA0A" w14:textId="6366D7AF" w:rsidR="00465CC3" w:rsidRPr="00465CC3" w:rsidRDefault="00465CC3" w:rsidP="00465CC3">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Stability:</w:t>
      </w:r>
      <w:r w:rsidRPr="00465CC3">
        <w:rPr>
          <w:rFonts w:ascii="Times New Roman" w:eastAsia="Times New Roman" w:hAnsi="Times New Roman" w:cs="Times New Roman"/>
          <w:kern w:val="0"/>
          <w:sz w:val="18"/>
          <w:szCs w:val="18"/>
          <w:lang w:eastAsia="en-PH"/>
          <w14:ligatures w14:val="none"/>
        </w:rPr>
        <w:t xml:space="preserve"> Wait at least 30 seconds or until the reading stabilizes.</w:t>
      </w:r>
    </w:p>
    <w:p w14:paraId="2F41203C" w14:textId="4A859C85" w:rsidR="00465CC3" w:rsidRPr="00465CC3" w:rsidRDefault="00465CC3" w:rsidP="00465CC3">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The Standard:</w:t>
      </w:r>
      <w:r w:rsidRPr="00465CC3">
        <w:rPr>
          <w:rFonts w:ascii="Times New Roman" w:eastAsia="Times New Roman" w:hAnsi="Times New Roman" w:cs="Times New Roman"/>
          <w:kern w:val="0"/>
          <w:sz w:val="18"/>
          <w:szCs w:val="18"/>
          <w:lang w:eastAsia="en-PH"/>
          <w14:ligatures w14:val="none"/>
        </w:rPr>
        <w:t xml:space="preserve"> The reading must be </w:t>
      </w:r>
      <w:r w:rsidRPr="00465CC3">
        <w:rPr>
          <w:rFonts w:ascii="Times New Roman" w:eastAsia="Times New Roman" w:hAnsi="Times New Roman" w:cs="Times New Roman"/>
          <w:b/>
          <w:bCs/>
          <w:kern w:val="0"/>
          <w:sz w:val="18"/>
          <w:szCs w:val="18"/>
          <w:lang w:eastAsia="en-PH"/>
          <w14:ligatures w14:val="none"/>
        </w:rPr>
        <w:t>32</w:t>
      </w:r>
      <w:r>
        <w:rPr>
          <w:rFonts w:ascii="Times New Roman" w:eastAsia="Times New Roman" w:hAnsi="Times New Roman" w:cs="Times New Roman"/>
          <w:b/>
          <w:bCs/>
          <w:kern w:val="0"/>
          <w:sz w:val="18"/>
          <w:szCs w:val="18"/>
          <w:lang w:eastAsia="en-PH"/>
          <w14:ligatures w14:val="none"/>
        </w:rPr>
        <w:t>°</w:t>
      </w:r>
      <w:r w:rsidRPr="00465CC3">
        <w:rPr>
          <w:rFonts w:ascii="Times New Roman" w:eastAsia="Times New Roman" w:hAnsi="Times New Roman" w:cs="Times New Roman"/>
          <w:b/>
          <w:bCs/>
          <w:kern w:val="0"/>
          <w:sz w:val="18"/>
          <w:szCs w:val="18"/>
          <w:lang w:eastAsia="en-PH"/>
          <w14:ligatures w14:val="none"/>
        </w:rPr>
        <w:t xml:space="preserve"> F (0</w:t>
      </w:r>
      <w:r>
        <w:rPr>
          <w:rFonts w:ascii="Times New Roman" w:eastAsia="Times New Roman" w:hAnsi="Times New Roman" w:cs="Times New Roman"/>
          <w:b/>
          <w:bCs/>
          <w:kern w:val="0"/>
          <w:sz w:val="18"/>
          <w:szCs w:val="18"/>
          <w:lang w:eastAsia="en-PH"/>
          <w14:ligatures w14:val="none"/>
        </w:rPr>
        <w:t>°</w:t>
      </w:r>
      <w:r w:rsidRPr="00465CC3">
        <w:rPr>
          <w:rFonts w:ascii="Times New Roman" w:eastAsia="Times New Roman" w:hAnsi="Times New Roman" w:cs="Times New Roman"/>
          <w:b/>
          <w:bCs/>
          <w:kern w:val="0"/>
          <w:sz w:val="18"/>
          <w:szCs w:val="18"/>
          <w:lang w:eastAsia="en-PH"/>
          <w14:ligatures w14:val="none"/>
        </w:rPr>
        <w:t xml:space="preserve"> C)</w:t>
      </w:r>
      <w:r w:rsidRPr="00465CC3">
        <w:rPr>
          <w:rFonts w:ascii="Times New Roman" w:eastAsia="Times New Roman" w:hAnsi="Times New Roman" w:cs="Times New Roman"/>
          <w:kern w:val="0"/>
          <w:sz w:val="18"/>
          <w:szCs w:val="18"/>
          <w:lang w:eastAsia="en-PH"/>
          <w14:ligatures w14:val="none"/>
        </w:rPr>
        <w:t>.</w:t>
      </w:r>
    </w:p>
    <w:p w14:paraId="707E6606" w14:textId="77777777" w:rsidR="00465CC3" w:rsidRPr="00465CC3" w:rsidRDefault="00465CC3" w:rsidP="00465CC3">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Frequency:</w:t>
      </w:r>
      <w:r w:rsidRPr="00465CC3">
        <w:rPr>
          <w:rFonts w:ascii="Times New Roman" w:eastAsia="Times New Roman" w:hAnsi="Times New Roman" w:cs="Times New Roman"/>
          <w:kern w:val="0"/>
          <w:sz w:val="18"/>
          <w:szCs w:val="18"/>
          <w:lang w:eastAsia="en-PH"/>
          <w14:ligatures w14:val="none"/>
        </w:rPr>
        <w:t xml:space="preserve"> Perform this check every Monday before the opening shift, or immediately if the thermometer is dropped or exposed to extreme temperatures.</w:t>
      </w:r>
    </w:p>
    <w:p w14:paraId="3C1CF847" w14:textId="2FAFA693" w:rsidR="00465CC3" w:rsidRPr="00465CC3" w:rsidRDefault="00465CC3" w:rsidP="00465CC3">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5.3 Correct Probing Technique</w:t>
      </w:r>
    </w:p>
    <w:p w14:paraId="3E6D9EA0" w14:textId="77777777" w:rsidR="00465CC3" w:rsidRPr="00465CC3" w:rsidRDefault="00465CC3" w:rsidP="00465CC3">
      <w:pPr>
        <w:numPr>
          <w:ilvl w:val="0"/>
          <w:numId w:val="5"/>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Placement:</w:t>
      </w:r>
      <w:r w:rsidRPr="00465CC3">
        <w:rPr>
          <w:rFonts w:ascii="Times New Roman" w:eastAsia="Times New Roman" w:hAnsi="Times New Roman" w:cs="Times New Roman"/>
          <w:kern w:val="0"/>
          <w:sz w:val="18"/>
          <w:szCs w:val="18"/>
          <w:lang w:eastAsia="en-PH"/>
          <w14:ligatures w14:val="none"/>
        </w:rPr>
        <w:t xml:space="preserve"> Insert the probe into the thickest part (geometric center) of the food item. For bone-in chicken thighs, avoid contact with the bone, as this will provide an inaccurate reading.</w:t>
      </w:r>
    </w:p>
    <w:p w14:paraId="0E6B2A02" w14:textId="1BB659AC" w:rsidR="00465CC3" w:rsidRPr="00465CC3" w:rsidRDefault="00465CC3" w:rsidP="00465CC3">
      <w:pPr>
        <w:numPr>
          <w:ilvl w:val="0"/>
          <w:numId w:val="5"/>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Holding Time:</w:t>
      </w:r>
      <w:r w:rsidRPr="00465CC3">
        <w:rPr>
          <w:rFonts w:ascii="Times New Roman" w:eastAsia="Times New Roman" w:hAnsi="Times New Roman" w:cs="Times New Roman"/>
          <w:kern w:val="0"/>
          <w:sz w:val="18"/>
          <w:szCs w:val="18"/>
          <w:lang w:eastAsia="en-PH"/>
          <w14:ligatures w14:val="none"/>
        </w:rPr>
        <w:t xml:space="preserve"> Maintain the probe in the food until the reading remains steady for at least 15 seconds for "Kill Step" verification.</w:t>
      </w:r>
    </w:p>
    <w:p w14:paraId="403745F3" w14:textId="77777777" w:rsidR="00465CC3" w:rsidRPr="00465CC3" w:rsidRDefault="00465CC3" w:rsidP="00465CC3">
      <w:pPr>
        <w:numPr>
          <w:ilvl w:val="0"/>
          <w:numId w:val="5"/>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Packaged Goods:</w:t>
      </w:r>
      <w:r w:rsidRPr="00465CC3">
        <w:rPr>
          <w:rFonts w:ascii="Times New Roman" w:eastAsia="Times New Roman" w:hAnsi="Times New Roman" w:cs="Times New Roman"/>
          <w:kern w:val="0"/>
          <w:sz w:val="18"/>
          <w:szCs w:val="18"/>
          <w:lang w:eastAsia="en-PH"/>
          <w14:ligatures w14:val="none"/>
        </w:rPr>
        <w:t xml:space="preserve"> For receiving, place the probe between two packages without puncturing the primary packaging.</w:t>
      </w:r>
    </w:p>
    <w:p w14:paraId="5D9804DF" w14:textId="77777777" w:rsidR="0004140A" w:rsidRDefault="0004140A" w:rsidP="00465CC3">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p>
    <w:p w14:paraId="0CB3D140" w14:textId="77777777" w:rsidR="0004140A" w:rsidRDefault="0004140A" w:rsidP="00465CC3">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p>
    <w:p w14:paraId="23835019" w14:textId="2BFFBAF3" w:rsidR="00465CC3" w:rsidRPr="00465CC3" w:rsidRDefault="00465CC3" w:rsidP="00465CC3">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lastRenderedPageBreak/>
        <w:t>6. Monitoring</w:t>
      </w:r>
    </w:p>
    <w:p w14:paraId="7FA49A3B" w14:textId="7AF942E3" w:rsidR="00465CC3" w:rsidRPr="00465CC3" w:rsidRDefault="00465CC3" w:rsidP="00465CC3">
      <w:pPr>
        <w:numPr>
          <w:ilvl w:val="0"/>
          <w:numId w:val="6"/>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kern w:val="0"/>
          <w:sz w:val="18"/>
          <w:szCs w:val="18"/>
          <w:lang w:eastAsia="en-PH"/>
          <w14:ligatures w14:val="none"/>
        </w:rPr>
        <w:t xml:space="preserve">Staff must record all calibration results in </w:t>
      </w:r>
      <w:r w:rsidRPr="00465CC3">
        <w:rPr>
          <w:rFonts w:ascii="Times New Roman" w:eastAsia="Times New Roman" w:hAnsi="Times New Roman" w:cs="Times New Roman"/>
          <w:b/>
          <w:bCs/>
          <w:kern w:val="0"/>
          <w:sz w:val="18"/>
          <w:szCs w:val="18"/>
          <w:lang w:eastAsia="en-PH"/>
          <w14:ligatures w14:val="none"/>
        </w:rPr>
        <w:t>LOG-CAL-01</w:t>
      </w:r>
      <w:r w:rsidRPr="00465CC3">
        <w:rPr>
          <w:rFonts w:ascii="Times New Roman" w:eastAsia="Times New Roman" w:hAnsi="Times New Roman" w:cs="Times New Roman"/>
          <w:kern w:val="0"/>
          <w:sz w:val="18"/>
          <w:szCs w:val="18"/>
          <w:lang w:eastAsia="en-PH"/>
          <w14:ligatures w14:val="none"/>
        </w:rPr>
        <w:t>.</w:t>
      </w:r>
    </w:p>
    <w:p w14:paraId="68BDD0C0" w14:textId="238497BF" w:rsidR="00465CC3" w:rsidRPr="00465CC3" w:rsidRDefault="00465CC3" w:rsidP="00465CC3">
      <w:pPr>
        <w:numPr>
          <w:ilvl w:val="0"/>
          <w:numId w:val="6"/>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kern w:val="0"/>
          <w:sz w:val="18"/>
          <w:szCs w:val="18"/>
          <w:lang w:eastAsia="en-PH"/>
          <w14:ligatures w14:val="none"/>
        </w:rPr>
        <w:t>All cooking/cooling batch temperatures must be recorded in their respective logs (</w:t>
      </w:r>
      <w:r w:rsidRPr="00465CC3">
        <w:rPr>
          <w:rFonts w:ascii="Times New Roman" w:eastAsia="Times New Roman" w:hAnsi="Times New Roman" w:cs="Times New Roman"/>
          <w:b/>
          <w:bCs/>
          <w:kern w:val="0"/>
          <w:sz w:val="18"/>
          <w:szCs w:val="18"/>
          <w:lang w:eastAsia="en-PH"/>
          <w14:ligatures w14:val="none"/>
        </w:rPr>
        <w:t>LOG-COOK-01</w:t>
      </w:r>
      <w:r w:rsidRPr="00465CC3">
        <w:rPr>
          <w:rFonts w:ascii="Times New Roman" w:eastAsia="Times New Roman" w:hAnsi="Times New Roman" w:cs="Times New Roman"/>
          <w:kern w:val="0"/>
          <w:sz w:val="18"/>
          <w:szCs w:val="18"/>
          <w:lang w:eastAsia="en-PH"/>
          <w14:ligatures w14:val="none"/>
        </w:rPr>
        <w:t xml:space="preserve"> or </w:t>
      </w:r>
      <w:r w:rsidRPr="00465CC3">
        <w:rPr>
          <w:rFonts w:ascii="Times New Roman" w:eastAsia="Times New Roman" w:hAnsi="Times New Roman" w:cs="Times New Roman"/>
          <w:b/>
          <w:bCs/>
          <w:kern w:val="0"/>
          <w:sz w:val="18"/>
          <w:szCs w:val="18"/>
          <w:lang w:eastAsia="en-PH"/>
          <w14:ligatures w14:val="none"/>
        </w:rPr>
        <w:t>LOG-COOL-02</w:t>
      </w:r>
      <w:r w:rsidRPr="00465CC3">
        <w:rPr>
          <w:rFonts w:ascii="Times New Roman" w:eastAsia="Times New Roman" w:hAnsi="Times New Roman" w:cs="Times New Roman"/>
          <w:kern w:val="0"/>
          <w:sz w:val="18"/>
          <w:szCs w:val="18"/>
          <w:lang w:eastAsia="en-PH"/>
          <w14:ligatures w14:val="none"/>
        </w:rPr>
        <w:t>).</w:t>
      </w:r>
    </w:p>
    <w:p w14:paraId="54FE57C0" w14:textId="77777777" w:rsidR="00465CC3" w:rsidRPr="00465CC3" w:rsidRDefault="00465CC3" w:rsidP="00465CC3">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7. Corrective Action</w:t>
      </w:r>
    </w:p>
    <w:p w14:paraId="3C794036" w14:textId="067FD7F0" w:rsidR="00465CC3" w:rsidRPr="00465CC3" w:rsidRDefault="00465CC3" w:rsidP="00465CC3">
      <w:pPr>
        <w:numPr>
          <w:ilvl w:val="0"/>
          <w:numId w:val="7"/>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Calibration Failure:</w:t>
      </w:r>
      <w:r w:rsidRPr="00465CC3">
        <w:rPr>
          <w:rFonts w:ascii="Times New Roman" w:eastAsia="Times New Roman" w:hAnsi="Times New Roman" w:cs="Times New Roman"/>
          <w:kern w:val="0"/>
          <w:sz w:val="18"/>
          <w:szCs w:val="18"/>
          <w:lang w:eastAsia="en-PH"/>
          <w14:ligatures w14:val="none"/>
        </w:rPr>
        <w:t xml:space="preserve"> If a device deviates by more than </w:t>
      </w:r>
      <w:r>
        <w:rPr>
          <w:rFonts w:ascii="Times New Roman" w:eastAsia="Times New Roman" w:hAnsi="Times New Roman" w:cs="Times New Roman"/>
          <w:kern w:val="0"/>
          <w:sz w:val="18"/>
          <w:szCs w:val="18"/>
          <w:lang w:eastAsia="en-PH"/>
          <w14:ligatures w14:val="none"/>
        </w:rPr>
        <w:t xml:space="preserve">± </w:t>
      </w:r>
      <w:r w:rsidRPr="00465CC3">
        <w:rPr>
          <w:rFonts w:ascii="Times New Roman" w:eastAsia="Times New Roman" w:hAnsi="Times New Roman" w:cs="Times New Roman"/>
          <w:kern w:val="0"/>
          <w:sz w:val="18"/>
          <w:szCs w:val="18"/>
          <w:lang w:eastAsia="en-PH"/>
          <w14:ligatures w14:val="none"/>
        </w:rPr>
        <w:t>2</w:t>
      </w:r>
      <w:r>
        <w:rPr>
          <w:rFonts w:ascii="Times New Roman" w:eastAsia="Times New Roman" w:hAnsi="Times New Roman" w:cs="Times New Roman"/>
          <w:kern w:val="0"/>
          <w:sz w:val="18"/>
          <w:szCs w:val="18"/>
          <w:lang w:eastAsia="en-PH"/>
          <w14:ligatures w14:val="none"/>
        </w:rPr>
        <w:t>°</w:t>
      </w:r>
      <w:r w:rsidRPr="00465CC3">
        <w:rPr>
          <w:rFonts w:ascii="Times New Roman" w:eastAsia="Times New Roman" w:hAnsi="Times New Roman" w:cs="Times New Roman"/>
          <w:kern w:val="0"/>
          <w:sz w:val="18"/>
          <w:szCs w:val="18"/>
          <w:lang w:eastAsia="en-PH"/>
          <w14:ligatures w14:val="none"/>
        </w:rPr>
        <w:t xml:space="preserve"> F (</w:t>
      </w:r>
      <w:r>
        <w:rPr>
          <w:rFonts w:ascii="Times New Roman" w:eastAsia="Times New Roman" w:hAnsi="Times New Roman" w:cs="Times New Roman"/>
          <w:kern w:val="0"/>
          <w:sz w:val="18"/>
          <w:szCs w:val="18"/>
          <w:lang w:eastAsia="en-PH"/>
          <w14:ligatures w14:val="none"/>
        </w:rPr>
        <w:t>±</w:t>
      </w:r>
      <w:r w:rsidRPr="00465CC3">
        <w:rPr>
          <w:rFonts w:ascii="Times New Roman" w:eastAsia="Times New Roman" w:hAnsi="Times New Roman" w:cs="Times New Roman"/>
          <w:kern w:val="0"/>
          <w:sz w:val="18"/>
          <w:szCs w:val="18"/>
          <w:lang w:eastAsia="en-PH"/>
          <w14:ligatures w14:val="none"/>
        </w:rPr>
        <w:t xml:space="preserve"> 1</w:t>
      </w:r>
      <w:r>
        <w:rPr>
          <w:rFonts w:ascii="Times New Roman" w:eastAsia="Times New Roman" w:hAnsi="Times New Roman" w:cs="Times New Roman"/>
          <w:kern w:val="0"/>
          <w:sz w:val="18"/>
          <w:szCs w:val="18"/>
          <w:lang w:eastAsia="en-PH"/>
          <w14:ligatures w14:val="none"/>
        </w:rPr>
        <w:t>°</w:t>
      </w:r>
      <w:r w:rsidRPr="00465CC3">
        <w:rPr>
          <w:rFonts w:ascii="Times New Roman" w:eastAsia="Times New Roman" w:hAnsi="Times New Roman" w:cs="Times New Roman"/>
          <w:kern w:val="0"/>
          <w:sz w:val="18"/>
          <w:szCs w:val="18"/>
          <w:lang w:eastAsia="en-PH"/>
          <w14:ligatures w14:val="none"/>
        </w:rPr>
        <w:t xml:space="preserve"> C):</w:t>
      </w:r>
    </w:p>
    <w:p w14:paraId="12A11AD5" w14:textId="4947F497" w:rsidR="00465CC3" w:rsidRPr="00465CC3" w:rsidRDefault="00465CC3" w:rsidP="00465CC3">
      <w:pPr>
        <w:numPr>
          <w:ilvl w:val="1"/>
          <w:numId w:val="7"/>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Bimetallic Dial:</w:t>
      </w:r>
      <w:r w:rsidRPr="00465CC3">
        <w:rPr>
          <w:rFonts w:ascii="Times New Roman" w:eastAsia="Times New Roman" w:hAnsi="Times New Roman" w:cs="Times New Roman"/>
          <w:kern w:val="0"/>
          <w:sz w:val="18"/>
          <w:szCs w:val="18"/>
          <w:lang w:eastAsia="en-PH"/>
          <w14:ligatures w14:val="none"/>
        </w:rPr>
        <w:t xml:space="preserve"> Adjust the calibration nut under the head until it reads 32</w:t>
      </w:r>
      <w:r>
        <w:rPr>
          <w:rFonts w:ascii="Times New Roman" w:eastAsia="Times New Roman" w:hAnsi="Times New Roman" w:cs="Times New Roman"/>
          <w:kern w:val="0"/>
          <w:sz w:val="18"/>
          <w:szCs w:val="18"/>
          <w:lang w:eastAsia="en-PH"/>
          <w14:ligatures w14:val="none"/>
        </w:rPr>
        <w:t>°</w:t>
      </w:r>
      <w:r w:rsidRPr="00465CC3">
        <w:rPr>
          <w:rFonts w:ascii="Times New Roman" w:eastAsia="Times New Roman" w:hAnsi="Times New Roman" w:cs="Times New Roman"/>
          <w:kern w:val="0"/>
          <w:sz w:val="18"/>
          <w:szCs w:val="18"/>
          <w:lang w:eastAsia="en-PH"/>
          <w14:ligatures w14:val="none"/>
        </w:rPr>
        <w:t xml:space="preserve"> F.</w:t>
      </w:r>
    </w:p>
    <w:p w14:paraId="498F0E3B" w14:textId="77777777" w:rsidR="00465CC3" w:rsidRPr="00465CC3" w:rsidRDefault="00465CC3" w:rsidP="00465CC3">
      <w:pPr>
        <w:numPr>
          <w:ilvl w:val="1"/>
          <w:numId w:val="7"/>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Digital:</w:t>
      </w:r>
      <w:r w:rsidRPr="00465CC3">
        <w:rPr>
          <w:rFonts w:ascii="Times New Roman" w:eastAsia="Times New Roman" w:hAnsi="Times New Roman" w:cs="Times New Roman"/>
          <w:kern w:val="0"/>
          <w:sz w:val="18"/>
          <w:szCs w:val="18"/>
          <w:lang w:eastAsia="en-PH"/>
          <w14:ligatures w14:val="none"/>
        </w:rPr>
        <w:t xml:space="preserve"> Reset according to manufacturer's instructions. If it cannot be adjusted, "Red-Tag" the device and discard it.</w:t>
      </w:r>
    </w:p>
    <w:p w14:paraId="1021D7C3" w14:textId="77777777" w:rsidR="00465CC3" w:rsidRPr="00465CC3" w:rsidRDefault="00465CC3" w:rsidP="00465CC3">
      <w:pPr>
        <w:numPr>
          <w:ilvl w:val="0"/>
          <w:numId w:val="7"/>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Safety Assessment:</w:t>
      </w:r>
      <w:r w:rsidRPr="00465CC3">
        <w:rPr>
          <w:rFonts w:ascii="Times New Roman" w:eastAsia="Times New Roman" w:hAnsi="Times New Roman" w:cs="Times New Roman"/>
          <w:kern w:val="0"/>
          <w:sz w:val="18"/>
          <w:szCs w:val="18"/>
          <w:lang w:eastAsia="en-PH"/>
          <w14:ligatures w14:val="none"/>
        </w:rPr>
        <w:t xml:space="preserve"> If a thermometer is found to be inaccurate, all food batches measured with that device since the last "Pass" result must be evaluated and discarded if safety cannot be guaranteed.</w:t>
      </w:r>
    </w:p>
    <w:p w14:paraId="7D5EFDA5" w14:textId="77777777" w:rsidR="00465CC3" w:rsidRPr="00465CC3" w:rsidRDefault="00465CC3" w:rsidP="00465CC3">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8. Verification</w:t>
      </w:r>
    </w:p>
    <w:p w14:paraId="4035B0C8" w14:textId="77777777" w:rsidR="00465CC3" w:rsidRPr="00465CC3" w:rsidRDefault="00465CC3" w:rsidP="00465CC3">
      <w:pPr>
        <w:numPr>
          <w:ilvl w:val="0"/>
          <w:numId w:val="8"/>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kern w:val="0"/>
          <w:sz w:val="18"/>
          <w:szCs w:val="18"/>
          <w:lang w:eastAsia="en-PH"/>
          <w14:ligatures w14:val="none"/>
        </w:rPr>
        <w:t>The Store Manager will initial the Calibration Log daily to verify compliance.</w:t>
      </w:r>
    </w:p>
    <w:p w14:paraId="66CBBCA6" w14:textId="77777777" w:rsidR="00465CC3" w:rsidRPr="00465CC3" w:rsidRDefault="00465CC3" w:rsidP="00465CC3">
      <w:pPr>
        <w:numPr>
          <w:ilvl w:val="0"/>
          <w:numId w:val="8"/>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kern w:val="0"/>
          <w:sz w:val="18"/>
          <w:szCs w:val="18"/>
          <w:lang w:eastAsia="en-PH"/>
          <w14:ligatures w14:val="none"/>
        </w:rPr>
        <w:t>The FSCO will perform an independent "Ice Point" check of all on-site thermometers once per month.</w:t>
      </w:r>
    </w:p>
    <w:p w14:paraId="31111DE6" w14:textId="77777777" w:rsidR="00465CC3" w:rsidRPr="00465CC3" w:rsidRDefault="00465CC3" w:rsidP="00465CC3">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9. Records</w:t>
      </w:r>
    </w:p>
    <w:p w14:paraId="78B4C21D" w14:textId="77777777" w:rsidR="00465CC3" w:rsidRPr="00465CC3" w:rsidRDefault="00465CC3" w:rsidP="00465CC3">
      <w:pPr>
        <w:numPr>
          <w:ilvl w:val="0"/>
          <w:numId w:val="9"/>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Form LOG-CAL-01:</w:t>
      </w:r>
      <w:r w:rsidRPr="00465CC3">
        <w:rPr>
          <w:rFonts w:ascii="Times New Roman" w:eastAsia="Times New Roman" w:hAnsi="Times New Roman" w:cs="Times New Roman"/>
          <w:kern w:val="0"/>
          <w:sz w:val="18"/>
          <w:szCs w:val="18"/>
          <w:lang w:eastAsia="en-PH"/>
          <w14:ligatures w14:val="none"/>
        </w:rPr>
        <w:t xml:space="preserve"> Thermometer Calibration Record.</w:t>
      </w:r>
    </w:p>
    <w:p w14:paraId="4987D044" w14:textId="77777777" w:rsidR="00465CC3" w:rsidRPr="00465CC3" w:rsidRDefault="00465CC3" w:rsidP="00465CC3">
      <w:pPr>
        <w:numPr>
          <w:ilvl w:val="0"/>
          <w:numId w:val="9"/>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Form LOG-COOK-01:</w:t>
      </w:r>
      <w:r w:rsidRPr="00465CC3">
        <w:rPr>
          <w:rFonts w:ascii="Times New Roman" w:eastAsia="Times New Roman" w:hAnsi="Times New Roman" w:cs="Times New Roman"/>
          <w:kern w:val="0"/>
          <w:sz w:val="18"/>
          <w:szCs w:val="18"/>
          <w:lang w:eastAsia="en-PH"/>
          <w14:ligatures w14:val="none"/>
        </w:rPr>
        <w:t xml:space="preserve"> Batch Cooking &amp; Reheating Log.</w:t>
      </w:r>
    </w:p>
    <w:p w14:paraId="7A4D92BF" w14:textId="77777777" w:rsidR="00465CC3" w:rsidRPr="00465CC3" w:rsidRDefault="00465CC3" w:rsidP="00465CC3">
      <w:pPr>
        <w:numPr>
          <w:ilvl w:val="0"/>
          <w:numId w:val="9"/>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Form LOG-COOL-02:</w:t>
      </w:r>
      <w:r w:rsidRPr="00465CC3">
        <w:rPr>
          <w:rFonts w:ascii="Times New Roman" w:eastAsia="Times New Roman" w:hAnsi="Times New Roman" w:cs="Times New Roman"/>
          <w:kern w:val="0"/>
          <w:sz w:val="18"/>
          <w:szCs w:val="18"/>
          <w:lang w:eastAsia="en-PH"/>
          <w14:ligatures w14:val="none"/>
        </w:rPr>
        <w:t xml:space="preserve"> Pasta Cooling &amp; Reheating Log.</w:t>
      </w:r>
    </w:p>
    <w:p w14:paraId="0D03A59F" w14:textId="77777777" w:rsidR="00465CC3" w:rsidRPr="00465CC3" w:rsidRDefault="00465CC3" w:rsidP="00465CC3">
      <w:pPr>
        <w:numPr>
          <w:ilvl w:val="0"/>
          <w:numId w:val="9"/>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465CC3">
        <w:rPr>
          <w:rFonts w:ascii="Times New Roman" w:eastAsia="Times New Roman" w:hAnsi="Times New Roman" w:cs="Times New Roman"/>
          <w:b/>
          <w:bCs/>
          <w:kern w:val="0"/>
          <w:sz w:val="18"/>
          <w:szCs w:val="18"/>
          <w:lang w:eastAsia="en-PH"/>
          <w14:ligatures w14:val="none"/>
        </w:rPr>
        <w:t>Form LOG-DEV-01:</w:t>
      </w:r>
      <w:r w:rsidRPr="00465CC3">
        <w:rPr>
          <w:rFonts w:ascii="Times New Roman" w:eastAsia="Times New Roman" w:hAnsi="Times New Roman" w:cs="Times New Roman"/>
          <w:kern w:val="0"/>
          <w:sz w:val="18"/>
          <w:szCs w:val="18"/>
          <w:lang w:eastAsia="en-PH"/>
          <w14:ligatures w14:val="none"/>
        </w:rPr>
        <w:t xml:space="preserve"> Deviation and Corrective Action Log.</w:t>
      </w:r>
    </w:p>
    <w:p w14:paraId="6991D36A" w14:textId="77777777" w:rsidR="00B54C6A" w:rsidRPr="00465CC3" w:rsidRDefault="00B54C6A" w:rsidP="00465CC3">
      <w:pPr>
        <w:jc w:val="both"/>
        <w:rPr>
          <w:rFonts w:ascii="Times New Roman" w:hAnsi="Times New Roman" w:cs="Times New Roman"/>
          <w:sz w:val="18"/>
          <w:szCs w:val="18"/>
        </w:rPr>
      </w:pPr>
    </w:p>
    <w:sectPr w:rsidR="00B54C6A" w:rsidRPr="00465CC3" w:rsidSect="0004140A">
      <w:head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0BC03" w14:textId="77777777" w:rsidR="00A437A0" w:rsidRDefault="00A437A0" w:rsidP="00465CC3">
      <w:pPr>
        <w:spacing w:after="0" w:line="240" w:lineRule="auto"/>
      </w:pPr>
      <w:r>
        <w:separator/>
      </w:r>
    </w:p>
  </w:endnote>
  <w:endnote w:type="continuationSeparator" w:id="0">
    <w:p w14:paraId="539C3380" w14:textId="77777777" w:rsidR="00A437A0" w:rsidRDefault="00A437A0" w:rsidP="00465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934FC" w14:textId="77777777" w:rsidR="00A437A0" w:rsidRDefault="00A437A0" w:rsidP="00465CC3">
      <w:pPr>
        <w:spacing w:after="0" w:line="240" w:lineRule="auto"/>
      </w:pPr>
      <w:r>
        <w:separator/>
      </w:r>
    </w:p>
  </w:footnote>
  <w:footnote w:type="continuationSeparator" w:id="0">
    <w:p w14:paraId="150E6DD2" w14:textId="77777777" w:rsidR="00A437A0" w:rsidRDefault="00A437A0" w:rsidP="00465C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CA57E" w14:textId="09F1D63F" w:rsidR="00465CC3" w:rsidRDefault="00465CC3">
    <w:pPr>
      <w:pStyle w:val="Header"/>
    </w:pPr>
    <w:r>
      <w:rPr>
        <w:noProof/>
      </w:rPr>
      <w:drawing>
        <wp:anchor distT="0" distB="0" distL="114300" distR="114300" simplePos="0" relativeHeight="251658240" behindDoc="0" locked="0" layoutInCell="1" allowOverlap="1" wp14:anchorId="1DB4D34E" wp14:editId="78774CA4">
          <wp:simplePos x="0" y="0"/>
          <wp:positionH relativeFrom="margin">
            <wp:align>center</wp:align>
          </wp:positionH>
          <wp:positionV relativeFrom="paragraph">
            <wp:posOffset>-443230</wp:posOffset>
          </wp:positionV>
          <wp:extent cx="7560000" cy="878348"/>
          <wp:effectExtent l="0" t="0" r="3175" b="0"/>
          <wp:wrapNone/>
          <wp:docPr id="166548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82662" name="Picture 1665482662"/>
                  <pic:cNvPicPr/>
                </pic:nvPicPr>
                <pic:blipFill>
                  <a:blip r:embed="rId1">
                    <a:extLst>
                      <a:ext uri="{28A0092B-C50C-407E-A947-70E740481C1C}">
                        <a14:useLocalDpi xmlns:a14="http://schemas.microsoft.com/office/drawing/2010/main" val="0"/>
                      </a:ext>
                    </a:extLst>
                  </a:blip>
                  <a:stretch>
                    <a:fillRect/>
                  </a:stretch>
                </pic:blipFill>
                <pic:spPr>
                  <a:xfrm>
                    <a:off x="0" y="0"/>
                    <a:ext cx="7560000" cy="87834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C123C"/>
    <w:multiLevelType w:val="multilevel"/>
    <w:tmpl w:val="524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A065E"/>
    <w:multiLevelType w:val="multilevel"/>
    <w:tmpl w:val="FC3A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8143EA"/>
    <w:multiLevelType w:val="multilevel"/>
    <w:tmpl w:val="5F2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7260D"/>
    <w:multiLevelType w:val="multilevel"/>
    <w:tmpl w:val="F43C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BC62F7"/>
    <w:multiLevelType w:val="multilevel"/>
    <w:tmpl w:val="DD4EB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9434E8"/>
    <w:multiLevelType w:val="multilevel"/>
    <w:tmpl w:val="C8C8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E4653"/>
    <w:multiLevelType w:val="multilevel"/>
    <w:tmpl w:val="49A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D34B1"/>
    <w:multiLevelType w:val="multilevel"/>
    <w:tmpl w:val="3BB6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E432F"/>
    <w:multiLevelType w:val="multilevel"/>
    <w:tmpl w:val="6E343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9852931">
    <w:abstractNumId w:val="2"/>
  </w:num>
  <w:num w:numId="2" w16cid:durableId="2096170809">
    <w:abstractNumId w:val="6"/>
  </w:num>
  <w:num w:numId="3" w16cid:durableId="1174564844">
    <w:abstractNumId w:val="1"/>
  </w:num>
  <w:num w:numId="4" w16cid:durableId="1929149905">
    <w:abstractNumId w:val="4"/>
  </w:num>
  <w:num w:numId="5" w16cid:durableId="328296484">
    <w:abstractNumId w:val="3"/>
  </w:num>
  <w:num w:numId="6" w16cid:durableId="119150510">
    <w:abstractNumId w:val="7"/>
  </w:num>
  <w:num w:numId="7" w16cid:durableId="907768702">
    <w:abstractNumId w:val="8"/>
  </w:num>
  <w:num w:numId="8" w16cid:durableId="93134705">
    <w:abstractNumId w:val="0"/>
  </w:num>
  <w:num w:numId="9" w16cid:durableId="16623924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CC3"/>
    <w:rsid w:val="0004140A"/>
    <w:rsid w:val="00164446"/>
    <w:rsid w:val="00465CC3"/>
    <w:rsid w:val="00A437A0"/>
    <w:rsid w:val="00A743C3"/>
    <w:rsid w:val="00B54C6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E7A55"/>
  <w15:chartTrackingRefBased/>
  <w15:docId w15:val="{66E7F32E-18FF-4CE2-9C7F-40421903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65CC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paragraph" w:styleId="Heading4">
    <w:name w:val="heading 4"/>
    <w:basedOn w:val="Normal"/>
    <w:link w:val="Heading4Char"/>
    <w:uiPriority w:val="9"/>
    <w:qFormat/>
    <w:rsid w:val="00465CC3"/>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5C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CC3"/>
  </w:style>
  <w:style w:type="paragraph" w:styleId="Footer">
    <w:name w:val="footer"/>
    <w:basedOn w:val="Normal"/>
    <w:link w:val="FooterChar"/>
    <w:uiPriority w:val="99"/>
    <w:unhideWhenUsed/>
    <w:rsid w:val="00465C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CC3"/>
  </w:style>
  <w:style w:type="character" w:customStyle="1" w:styleId="Heading3Char">
    <w:name w:val="Heading 3 Char"/>
    <w:basedOn w:val="DefaultParagraphFont"/>
    <w:link w:val="Heading3"/>
    <w:uiPriority w:val="9"/>
    <w:rsid w:val="00465CC3"/>
    <w:rPr>
      <w:rFonts w:ascii="Times New Roman" w:eastAsia="Times New Roman" w:hAnsi="Times New Roman" w:cs="Times New Roman"/>
      <w:b/>
      <w:bCs/>
      <w:kern w:val="0"/>
      <w:sz w:val="27"/>
      <w:szCs w:val="27"/>
      <w:lang w:eastAsia="en-PH"/>
      <w14:ligatures w14:val="none"/>
    </w:rPr>
  </w:style>
  <w:style w:type="character" w:customStyle="1" w:styleId="Heading4Char">
    <w:name w:val="Heading 4 Char"/>
    <w:basedOn w:val="DefaultParagraphFont"/>
    <w:link w:val="Heading4"/>
    <w:uiPriority w:val="9"/>
    <w:rsid w:val="00465CC3"/>
    <w:rPr>
      <w:rFonts w:ascii="Times New Roman" w:eastAsia="Times New Roman" w:hAnsi="Times New Roman" w:cs="Times New Roman"/>
      <w:b/>
      <w:bCs/>
      <w:kern w:val="0"/>
      <w:sz w:val="24"/>
      <w:szCs w:val="24"/>
      <w:lang w:eastAsia="en-PH"/>
      <w14:ligatures w14:val="none"/>
    </w:rPr>
  </w:style>
  <w:style w:type="paragraph" w:styleId="NormalWeb">
    <w:name w:val="Normal (Web)"/>
    <w:basedOn w:val="Normal"/>
    <w:uiPriority w:val="99"/>
    <w:semiHidden/>
    <w:unhideWhenUsed/>
    <w:rsid w:val="00465CC3"/>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math-inline">
    <w:name w:val="math-inline"/>
    <w:basedOn w:val="DefaultParagraphFont"/>
    <w:rsid w:val="00465C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138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594</Words>
  <Characters>3389</Characters>
  <Application>Microsoft Office Word</Application>
  <DocSecurity>0</DocSecurity>
  <Lines>28</Lines>
  <Paragraphs>7</Paragraphs>
  <ScaleCrop>false</ScaleCrop>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Edwards</dc:creator>
  <cp:keywords/>
  <dc:description/>
  <cp:lastModifiedBy>Jake Edwards</cp:lastModifiedBy>
  <cp:revision>2</cp:revision>
  <cp:lastPrinted>2026-04-14T17:51:00Z</cp:lastPrinted>
  <dcterms:created xsi:type="dcterms:W3CDTF">2026-04-13T10:33:00Z</dcterms:created>
  <dcterms:modified xsi:type="dcterms:W3CDTF">2026-04-14T17:51:00Z</dcterms:modified>
</cp:coreProperties>
</file>