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Use Case </w:t>
      </w:r>
      <w:r w:rsidDel="00000000" w:rsidR="00000000" w:rsidRPr="00000000">
        <w:rPr>
          <w:rFonts w:ascii="Arial" w:cs="Arial" w:eastAsia="Arial" w:hAnsi="Arial"/>
          <w:b w:val="1"/>
          <w:sz w:val="56"/>
          <w:szCs w:val="56"/>
          <w:rtl w:val="0"/>
        </w:rPr>
        <w:t xml:space="preserve">UC-007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Revision History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68"/>
        <w:gridCol w:w="1800"/>
        <w:gridCol w:w="6480"/>
        <w:tblGridChange w:id="0">
          <w:tblGrid>
            <w:gridCol w:w="1368"/>
            <w:gridCol w:w="1800"/>
            <w:gridCol w:w="64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 of change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10/26/2023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Yuan H, Alan 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Created the draft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10/29/2023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Yuan, Dominic,Alan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Finished the Use Case and put it into review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11/03/2023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Yuan, Dominic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Revised the document with respect to the comments.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Restoring the backup of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 UC- 007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event of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being corrupted or in </w:t>
      </w:r>
      <w:r w:rsidDel="00000000" w:rsidR="00000000" w:rsidRPr="00000000">
        <w:rPr>
          <w:sz w:val="24"/>
          <w:szCs w:val="24"/>
          <w:rtl w:val="0"/>
        </w:rPr>
        <w:t xml:space="preserve">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unusable state, the database administrator </w:t>
      </w:r>
      <w:r w:rsidDel="00000000" w:rsidR="00000000" w:rsidRPr="00000000">
        <w:rPr>
          <w:sz w:val="24"/>
          <w:szCs w:val="24"/>
          <w:rtl w:val="0"/>
        </w:rPr>
        <w:t xml:space="preserve">restores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database with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backup </w:t>
      </w:r>
      <w:r w:rsidDel="00000000" w:rsidR="00000000" w:rsidRPr="00000000">
        <w:rPr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a timely manner in order to ensure consistency.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Sub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Actor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Database administrator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Supporting 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administrator (Performed backup)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Stakeholders and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analyst - Interested in keeping the consistency and integrity of the database so that no data would be lost and damaged under critical </w:t>
      </w:r>
      <w:r w:rsidDel="00000000" w:rsidR="00000000" w:rsidRPr="00000000">
        <w:rPr>
          <w:sz w:val="24"/>
          <w:szCs w:val="24"/>
          <w:rtl w:val="0"/>
        </w:rPr>
        <w:t xml:space="preserve">situations.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admin - </w:t>
      </w:r>
      <w:r w:rsidDel="00000000" w:rsidR="00000000" w:rsidRPr="00000000">
        <w:rPr>
          <w:sz w:val="24"/>
          <w:szCs w:val="24"/>
          <w:rtl w:val="0"/>
        </w:rPr>
        <w:t xml:space="preserve">Responsible for maintenance and interested in keeping the database functioning at all times.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Business Owner - Requires that the system remains functional at all times in order to maintain profits or reputation.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Pre-Conditions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Admin </w:t>
      </w:r>
      <w:r w:rsidDel="00000000" w:rsidR="00000000" w:rsidRPr="00000000">
        <w:rPr>
          <w:sz w:val="24"/>
          <w:szCs w:val="24"/>
          <w:rtl w:val="0"/>
        </w:rPr>
        <w:t xml:space="preserve">(DA)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must log into the </w:t>
      </w:r>
      <w:r w:rsidDel="00000000" w:rsidR="00000000" w:rsidRPr="00000000">
        <w:rPr>
          <w:sz w:val="24"/>
          <w:szCs w:val="24"/>
          <w:rtl w:val="0"/>
        </w:rPr>
        <w:t xml:space="preserve">DBMS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backup version of the database must be available to the DA.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 disconnects the current working database from end users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5f5f5f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5f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 Conditions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Success end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Admin (DA) restores the database from the database backup.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 runs tests on the database to ensure the issue(s) were fixed.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 documents the results and issues into a log file for later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Failure end condition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Database Admin attempts to restore the system from backup.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backup fails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Restore from a stable version of the database with lost data. May be out of date by a long time frame.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backup insertion fails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Partial data loss. minor issue.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backup and/or data insertion file backup are no longer functional.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Restore the system from a stable version of the database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Heavy loss of data and the worst-case scenario.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Minimal Guarantee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The system will be restored from a stable backup. However, the backup database may not be up to date.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tracking work log will be created for the team to examine issues.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Trigger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 from data analysts indicating error in the data set, or unavailability to access requested data from the database that should normally be available.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server crash and error log/notification sent to the DA’s.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database is non-functional after a system upgrade.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5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Main Success Scenario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The database admin (DA) received the request from the data analyst to perform a database backup restoration.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DA alerts </w:t>
      </w:r>
      <w:r w:rsidDel="00000000" w:rsidR="00000000" w:rsidRPr="00000000">
        <w:rPr>
          <w:sz w:val="24"/>
          <w:szCs w:val="24"/>
          <w:rtl w:val="0"/>
        </w:rPr>
        <w:t xml:space="preserve">the stakeholders and gets permission</w:t>
      </w:r>
      <w:r w:rsidDel="00000000" w:rsidR="00000000" w:rsidRPr="00000000">
        <w:rPr>
          <w:sz w:val="24"/>
          <w:szCs w:val="24"/>
          <w:rtl w:val="0"/>
        </w:rPr>
        <w:t xml:space="preserve"> to disconnect the service temporarily.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DA pulls the most recent backup files and imports them through the DBMS.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DA restarts the service after the restoration.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The DA runs a data health check and receives no error output.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DA generates the work log for the team to track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Extensions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1a. Database Admin (DA) tests the system after the update and it fails.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 admin either restores previous versions of the database or succeeds in attempting to update the database and run the tests.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3a. DA retrieves a corrupt or faulty data insertion which leads to the need for a backup.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 restores the system without the corrupted insertion.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Frequency: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action of restoring the backup is not on a timely basis, this will occur only for special needs such as the system being non-responsive, the system update, or the data being damaged.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Assumptions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system is non-responsive for data analysts to retrieve data from the service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data is damaged for read-write operations.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system can not connect to the current database after a system update.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Special Requirements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Access IONOS through the web portal with valid credentials.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Access phpMyAdmin with admin 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Performance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Must have available on-call database administrators at all working hours </w:t>
      </w:r>
      <w:r w:rsidDel="00000000" w:rsidR="00000000" w:rsidRPr="00000000">
        <w:rPr>
          <w:sz w:val="24"/>
          <w:szCs w:val="24"/>
          <w:rtl w:val="0"/>
        </w:rPr>
        <w:t xml:space="preserve">to get the database up and running as quickly as possible,</w:t>
      </w:r>
      <w:r w:rsidDel="00000000" w:rsidR="00000000" w:rsidRPr="00000000">
        <w:rPr>
          <w:sz w:val="24"/>
          <w:szCs w:val="24"/>
          <w:rtl w:val="0"/>
        </w:rPr>
        <w:t xml:space="preserve"> and to diagnose if the problem is bigger than the latest insertion.</w:t>
        <w:tab/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Change Logs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Changes to the database must be logged in regards to what backup(s) were used and when, with any losses of data recorded, and the reason for the backups being needed.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Issues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long will it take to restore the backup?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long will the service be down?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long will it take to get permission to shut down the service?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recent is the most recent backup, and will some data be missing?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08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正文">
    <w:name w:val="正文"/>
    <w:next w:val="正文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标题1">
    <w:name w:val="标题 1"/>
    <w:basedOn w:val="正文"/>
    <w:next w:val="正文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标题2">
    <w:name w:val="标题 2"/>
    <w:basedOn w:val="正文"/>
    <w:next w:val="正文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标题3">
    <w:name w:val="标题 3"/>
    <w:basedOn w:val="正文"/>
    <w:next w:val="正文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paragraph" w:styleId="标题4">
    <w:name w:val="标题 4"/>
    <w:basedOn w:val="正文"/>
    <w:next w:val="正文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标题5">
    <w:name w:val="标题 5"/>
    <w:basedOn w:val="正文"/>
    <w:next w:val="正文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character" w:styleId="默认段落字体">
    <w:name w:val="默认段落字体"/>
    <w:next w:val="默认段落字体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普通表格">
    <w:name w:val="普通表格"/>
    <w:next w:val="普通表格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普通表格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页脚">
    <w:name w:val="页脚"/>
    <w:basedOn w:val="正文"/>
    <w:next w:val="页脚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页眉">
    <w:name w:val="页眉"/>
    <w:basedOn w:val="正文"/>
    <w:next w:val="页眉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已访问的超链接">
    <w:name w:val="已访问的超链接"/>
    <w:basedOn w:val="默认段落字体"/>
    <w:next w:val="已访问的超链接"/>
    <w:autoRedefine w:val="0"/>
    <w:hidden w:val="0"/>
    <w:qFormat w:val="0"/>
    <w:rPr>
      <w:rStyle w:val="默认段落字体"/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超链接">
    <w:name w:val="超链接"/>
    <w:basedOn w:val="默认段落字体"/>
    <w:next w:val="超链接"/>
    <w:autoRedefine w:val="0"/>
    <w:hidden w:val="0"/>
    <w:qFormat w:val="0"/>
    <w:rPr>
      <w:rStyle w:val="默认段落字体"/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ints">
    <w:name w:val="Hints"/>
    <w:basedOn w:val="正文"/>
    <w:next w:val="Hints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color w:val="5f5f5f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HintsChar">
    <w:name w:val="Hints Char"/>
    <w:basedOn w:val="默认段落字体"/>
    <w:next w:val="HintsChar"/>
    <w:autoRedefine w:val="0"/>
    <w:hidden w:val="0"/>
    <w:qFormat w:val="0"/>
    <w:rPr>
      <w:rStyle w:val="默认段落字体"/>
      <w:rFonts w:ascii="Arial" w:hAnsi="Arial"/>
      <w:color w:val="5f5f5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n/vjwU+VekNvjTpKHXuMl1sX8A==">CgMxLjA4AGomChRzdWdnZXN0LmVubjFrdTFtc3B6NRIOSmFjb2IgUmF3bGluZ3NqJgoUc3VnZ2VzdC44bXM0azA0MXU1M2oSDkphY29iIFJhd2xpbmdzaiYKFHN1Z2dlc3QuZW5nMjd1OTZyNHFqEg5KYWNvYiBSYXdsaW5nc2omChRzdWdnZXN0LnNydGZsb29ybzN6YxIOSmFjb2IgUmF3bGluZ3NqJgoUc3VnZ2VzdC51ZmZvZDZvajBjOWkSDkphY29iIFJhd2xpbmdzaiYKFHN1Z2dlc3QubHg0NzEwMWpzZDQ5Eg5KYWNvYiBSYXdsaW5nc2omChRzdWdnZXN0LmMwOGE2eW9rOXg5cxIOSmFjb2IgUmF3bGluZ3NqJgoUc3VnZ2VzdC5mdGQ2N2VmMHU2bnESDkphY29iIFJhd2xpbmdzciExN1NIRXl6R0tadXZXMlF3NGp0b3g2TGc1Q19zVVpkY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2005-04-16T04:26:00Z</dcterms:created>
  <dc:creator>TechnoSolutions Corp.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671C5268414546F2A50DE5E869843BF7_12</vt:lpwstr>
  </property>
</Properties>
</file>