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Use Case </w:t>
      </w:r>
      <w:r w:rsidDel="00000000" w:rsidR="00000000" w:rsidRPr="00000000">
        <w:rPr>
          <w:rFonts w:ascii="Arial" w:cs="Arial" w:eastAsia="Arial" w:hAnsi="Arial"/>
          <w:b w:val="1"/>
          <w:sz w:val="56"/>
          <w:szCs w:val="56"/>
          <w:rtl w:val="0"/>
        </w:rPr>
        <w:t xml:space="preserve">UC-012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Revision History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96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8"/>
        <w:gridCol w:w="1800"/>
        <w:gridCol w:w="6480"/>
        <w:tblGridChange w:id="0">
          <w:tblGrid>
            <w:gridCol w:w="1368"/>
            <w:gridCol w:w="1800"/>
            <w:gridCol w:w="64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 of change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01/23/2024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Jake, Dominic, Vanessa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Initial version of 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Data analyst wants to export data from the database using the ATS user interface.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UC - 0</w:t>
      </w:r>
      <w:r w:rsidDel="00000000" w:rsidR="00000000" w:rsidRPr="00000000">
        <w:rPr>
          <w:sz w:val="24"/>
          <w:szCs w:val="24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Data Analyst needs to import data from the database using the web application user interface for future use in personal analysis.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Level: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User 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Primary Actor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Data Analyst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Supporting 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ATS Web Application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Administrator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Stakeholders and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Analyst - interested in viewing and downloading queried data.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Network Administrator - Maintains web facing user interface.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Administrator - Interested in ensuring the integrity of the database.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Pre-Conditions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API service is available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has access to the internet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Valid user credentials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ATS web application is available  </w:t>
      </w:r>
      <w:r w:rsidDel="00000000" w:rsidR="00000000" w:rsidRPr="00000000">
        <w:rPr>
          <w:i w:val="0"/>
          <w:smallCaps w:val="0"/>
          <w:strike w:val="0"/>
          <w:color w:val="5f5f5f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 Conditions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is exported successfully and data integrity is maintained.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logs export interaction.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Success end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analyst receives exported data in desired format.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Failure end condition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No output from the queries - the data doesn’t exist in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queries have syntax mistakes and return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Minimal Guarantee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from the database is viewable by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message of successful completion is displayed to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Trigger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Analyst wishes to export data for ML model training.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5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Main Success Scenario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analyst logs into the ATS web application and navigates to the “Export Data” page.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analyst selects desired data filters and data format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analyst clicks the “export data”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ATS web application connects to the MySQL database and runs the appropriate 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ATS web application prepares the data in the desired format and downloads it to the user's machine.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Extensions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1a. Incorrect credentials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 rejected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“Incorrect credentials” error appears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1b. The web application is down and not accessible by the user.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data analyst restarts the application.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Application rebuilds to prior state.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2a. System is still unavailable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2b. Data analyst is able to access the application and log in successfully.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4a. The MySQL database goes down leading to service disruption. The initially retrieved query results were incorrect.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restoration will take place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data analyst re-runs the query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is still unavailable </w:t>
      </w:r>
    </w:p>
    <w:p w:rsidR="00000000" w:rsidDel="00000000" w:rsidP="00000000" w:rsidRDefault="00000000" w:rsidRPr="00000000" w14:paraId="00000060">
      <w:pPr>
        <w:numPr>
          <w:ilvl w:val="2"/>
          <w:numId w:val="1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analyst downloads data manually via phpMyAdmin. (See UC-001 for details)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Query runs successfully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5a. Download of requested data fails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Application displays an error message describing the failure.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analyst attempts to download the data again.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is successfully downloaded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Download fails again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analyst downloads data manually via phpMyAdmin. (See UC-001 for details)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Frequency: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frequency of this use case is not on a timely basis, this occurs when the user has a need for exporting the data from the database.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Assumptions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user has a basic knowledge of navigating/logging into basic web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user has adequate storage capacity to export the data requested.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Special Requirements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Security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UI through the web portal with valid credentials.</w:t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Change Logs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system automatically logs the transaction for future review if necessary.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Issues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long will it take for the data requested to be queried since the initial request.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Two users may attempt to export from the data at the same time causing lag or other issues.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08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正文">
    <w:name w:val="正文"/>
    <w:next w:val="正文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标题1">
    <w:name w:val="标题 1"/>
    <w:basedOn w:val="正文"/>
    <w:next w:val="正文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标题2">
    <w:name w:val="标题 2"/>
    <w:basedOn w:val="正文"/>
    <w:next w:val="正文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标题3">
    <w:name w:val="标题 3"/>
    <w:basedOn w:val="正文"/>
    <w:next w:val="正文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paragraph" w:styleId="标题4">
    <w:name w:val="标题 4"/>
    <w:basedOn w:val="正文"/>
    <w:next w:val="正文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标题5">
    <w:name w:val="标题 5"/>
    <w:basedOn w:val="正文"/>
    <w:next w:val="正文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character" w:styleId="默认段落字体">
    <w:name w:val="默认段落字体"/>
    <w:next w:val="默认段落字体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普通表格">
    <w:name w:val="普通表格"/>
    <w:next w:val="普通表格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普通表格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页脚">
    <w:name w:val="页脚"/>
    <w:basedOn w:val="正文"/>
    <w:next w:val="页脚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页眉">
    <w:name w:val="页眉"/>
    <w:basedOn w:val="正文"/>
    <w:next w:val="页眉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已访问的超链接">
    <w:name w:val="已访问的超链接"/>
    <w:basedOn w:val="默认段落字体"/>
    <w:next w:val="已访问的超链接"/>
    <w:autoRedefine w:val="0"/>
    <w:hidden w:val="0"/>
    <w:qFormat w:val="0"/>
    <w:rPr>
      <w:rStyle w:val="默认段落字体"/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超链接">
    <w:name w:val="超链接"/>
    <w:basedOn w:val="默认段落字体"/>
    <w:next w:val="超链接"/>
    <w:autoRedefine w:val="0"/>
    <w:hidden w:val="0"/>
    <w:qFormat w:val="0"/>
    <w:rPr>
      <w:rStyle w:val="默认段落字体"/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Hints">
    <w:name w:val="Hints"/>
    <w:basedOn w:val="正文"/>
    <w:next w:val="Hints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color w:val="5f5f5f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HintsChar">
    <w:name w:val="Hints Char"/>
    <w:basedOn w:val="默认段落字体"/>
    <w:next w:val="HintsChar"/>
    <w:autoRedefine w:val="0"/>
    <w:hidden w:val="0"/>
    <w:qFormat w:val="0"/>
    <w:rPr>
      <w:rStyle w:val="默认段落字体"/>
      <w:rFonts w:ascii="Arial" w:hAnsi="Arial"/>
      <w:color w:val="5f5f5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6wiYaAHi8dLH0qdAv1vCQ9DkeA==">CgMxLjA4AHIhMTRuUjdwQWk0QXh2Q1p2aWpiX0Z4ZFc1TXhsLS03UnVT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2005-04-16T04:26:00Z</dcterms:created>
  <dc:creator>TechnoSolutions Corp.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671C5268414546F2A50DE5E869843BF7_12</vt:lpwstr>
  </property>
  <property fmtid="{D5CDD505-2E9C-101B-9397-08002B2CF9AE}" pid="4" name="KSOProductBuildVer">
    <vt:lpwstr>2052-12.1.0.15398</vt:lpwstr>
  </property>
  <property fmtid="{D5CDD505-2E9C-101B-9397-08002B2CF9AE}" pid="5" name="ICV">
    <vt:lpwstr>671C5268414546F2A50DE5E869843BF7_12</vt:lpwstr>
  </property>
</Properties>
</file>