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07B20" w14:textId="78910940" w:rsidR="0081214C" w:rsidRDefault="0081214C" w:rsidP="0024376E">
      <w:r>
        <w:t xml:space="preserve">Jake Goldstein </w:t>
      </w:r>
    </w:p>
    <w:p w14:paraId="0A6A2F0C" w14:textId="37E17E7C" w:rsidR="001C31C1" w:rsidRDefault="001C31C1">
      <w:r>
        <w:t>CS-2413</w:t>
      </w:r>
    </w:p>
    <w:p w14:paraId="1A707A61" w14:textId="77777777" w:rsidR="0081214C" w:rsidRDefault="0081214C">
      <w:r>
        <w:t>Homework 1</w:t>
      </w:r>
      <w:r w:rsidR="00296A15">
        <w:t xml:space="preserve"> </w:t>
      </w:r>
    </w:p>
    <w:p w14:paraId="6813A989" w14:textId="77777777" w:rsidR="0081214C" w:rsidRDefault="0081214C"/>
    <w:p w14:paraId="555BE5DA" w14:textId="77777777" w:rsidR="0081214C" w:rsidRDefault="0081214C" w:rsidP="0081214C">
      <w:pPr>
        <w:pStyle w:val="ListParagraph"/>
        <w:numPr>
          <w:ilvl w:val="0"/>
          <w:numId w:val="1"/>
        </w:numPr>
      </w:pPr>
      <w:r>
        <w:t xml:space="preserve">A. </w:t>
      </w:r>
      <w:r>
        <w:tab/>
        <w:t>15</w:t>
      </w:r>
    </w:p>
    <w:p w14:paraId="360341FF" w14:textId="77777777" w:rsidR="003F1DC5" w:rsidRDefault="003F1DC5" w:rsidP="003F1DC5">
      <w:pPr>
        <w:pStyle w:val="ListParagraph"/>
      </w:pPr>
    </w:p>
    <w:p w14:paraId="418DCA6A" w14:textId="77777777" w:rsidR="0081214C" w:rsidRDefault="0081214C" w:rsidP="0081214C">
      <w:pPr>
        <w:pStyle w:val="ListParagraph"/>
      </w:pPr>
      <w:r>
        <w:t xml:space="preserve">B. </w:t>
      </w:r>
      <w:r>
        <w:tab/>
        <w:t>2</w:t>
      </w:r>
      <w:r>
        <w:rPr>
          <w:vertAlign w:val="superscript"/>
        </w:rPr>
        <w:t>n</w:t>
      </w:r>
      <w:r>
        <w:t>-1</w:t>
      </w:r>
    </w:p>
    <w:p w14:paraId="779B25C3" w14:textId="77777777" w:rsidR="0081214C" w:rsidRDefault="0081214C" w:rsidP="0081214C">
      <w:pPr>
        <w:pStyle w:val="ListParagraph"/>
      </w:pPr>
    </w:p>
    <w:p w14:paraId="1604A134" w14:textId="77777777" w:rsidR="0081214C" w:rsidRDefault="0081214C" w:rsidP="0081214C">
      <w:pPr>
        <w:pStyle w:val="ListParagraph"/>
        <w:numPr>
          <w:ilvl w:val="0"/>
          <w:numId w:val="1"/>
        </w:numPr>
      </w:pPr>
      <w:r>
        <w:t xml:space="preserve">A. </w:t>
      </w:r>
      <w:r>
        <w:tab/>
        <w:t>2</w:t>
      </w:r>
      <w:r>
        <w:rPr>
          <w:vertAlign w:val="superscript"/>
        </w:rPr>
        <w:t>n</w:t>
      </w:r>
      <w:r>
        <w:t xml:space="preserve"> </w:t>
      </w:r>
      <w:r>
        <w:sym w:font="Symbol" w:char="F0B3"/>
      </w:r>
      <w:r w:rsidR="0029081A">
        <w:t xml:space="preserve"> 84,40</w:t>
      </w:r>
      <w:r>
        <w:t>0,000,000</w:t>
      </w:r>
    </w:p>
    <w:p w14:paraId="4AA90901" w14:textId="77777777" w:rsidR="0029081A" w:rsidRDefault="0029081A" w:rsidP="0029081A">
      <w:pPr>
        <w:pStyle w:val="ListParagraph"/>
        <w:ind w:firstLine="720"/>
      </w:pPr>
      <w:r>
        <w:t>Log</w:t>
      </w:r>
      <w:r>
        <w:rPr>
          <w:vertAlign w:val="subscript"/>
        </w:rPr>
        <w:t xml:space="preserve">2 </w:t>
      </w:r>
      <w:r>
        <w:t xml:space="preserve">84,400,000,000 </w:t>
      </w:r>
      <w:r>
        <w:sym w:font="Symbol" w:char="F0B3"/>
      </w:r>
      <w:r>
        <w:t xml:space="preserve"> n</w:t>
      </w:r>
    </w:p>
    <w:p w14:paraId="51CB3F48" w14:textId="69FFCFB2" w:rsidR="0029081A" w:rsidRDefault="00A00BD8" w:rsidP="0029081A">
      <w:pPr>
        <w:pStyle w:val="ListParagraph"/>
        <w:ind w:firstLine="720"/>
      </w:pPr>
      <w:r>
        <w:t>After 37</w:t>
      </w:r>
      <w:r w:rsidR="0029081A">
        <w:t xml:space="preserve"> days </w:t>
      </w:r>
    </w:p>
    <w:p w14:paraId="3607B5B8" w14:textId="77777777" w:rsidR="003F1DC5" w:rsidRDefault="003F1DC5" w:rsidP="003F1DC5"/>
    <w:p w14:paraId="7D4797C7" w14:textId="56F92218" w:rsidR="0029081A" w:rsidRDefault="0029081A" w:rsidP="0029081A">
      <w:r>
        <w:tab/>
      </w:r>
      <w:r w:rsidR="00A00BD8">
        <w:t xml:space="preserve">B. </w:t>
      </w:r>
      <w:r w:rsidR="00A00BD8">
        <w:tab/>
        <w:t>37</w:t>
      </w:r>
    </w:p>
    <w:p w14:paraId="3E969957" w14:textId="77777777" w:rsidR="0029081A" w:rsidRDefault="0029081A" w:rsidP="0029081A"/>
    <w:p w14:paraId="328575C0" w14:textId="77777777" w:rsidR="0029081A" w:rsidRDefault="0029081A" w:rsidP="0029081A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Log</w:t>
      </w:r>
      <w:r>
        <w:rPr>
          <w:vertAlign w:val="subscript"/>
        </w:rPr>
        <w:t>2</w:t>
      </w:r>
      <w:r>
        <w:t>2</w:t>
      </w:r>
      <w:r>
        <w:rPr>
          <w:vertAlign w:val="superscript"/>
        </w:rPr>
        <w:t>0.694*N</w:t>
      </w:r>
      <w:r>
        <w:tab/>
        <w:t xml:space="preserve">; </w:t>
      </w:r>
      <w:r>
        <w:tab/>
        <w:t>for N = 200</w:t>
      </w:r>
    </w:p>
    <w:p w14:paraId="450303BE" w14:textId="77777777" w:rsidR="0029081A" w:rsidRDefault="0029081A" w:rsidP="0029081A">
      <w:pPr>
        <w:pStyle w:val="ListParagraph"/>
        <w:ind w:left="1440"/>
        <w:rPr>
          <w:vertAlign w:val="superscript"/>
        </w:rPr>
      </w:pPr>
      <w:r>
        <w:t>Log</w:t>
      </w:r>
      <w:r>
        <w:rPr>
          <w:vertAlign w:val="subscript"/>
        </w:rPr>
        <w:t>2</w:t>
      </w:r>
      <w:r>
        <w:t>2</w:t>
      </w:r>
      <w:r>
        <w:rPr>
          <w:vertAlign w:val="superscript"/>
        </w:rPr>
        <w:t>0.694*200</w:t>
      </w:r>
    </w:p>
    <w:p w14:paraId="1FB36452" w14:textId="77777777" w:rsidR="0029081A" w:rsidRDefault="0029081A" w:rsidP="0029081A">
      <w:pPr>
        <w:pStyle w:val="ListParagraph"/>
        <w:ind w:left="1440"/>
      </w:pPr>
      <w:r>
        <w:t>0.694*200</w:t>
      </w:r>
    </w:p>
    <w:p w14:paraId="401C5E87" w14:textId="77777777" w:rsidR="00FD2124" w:rsidRDefault="00FD2124" w:rsidP="0029081A">
      <w:pPr>
        <w:pStyle w:val="ListParagraph"/>
        <w:ind w:left="1440"/>
      </w:pPr>
      <w:r>
        <w:t>138.8</w:t>
      </w:r>
    </w:p>
    <w:p w14:paraId="1B63387D" w14:textId="77777777" w:rsidR="00FD2124" w:rsidRDefault="00FD2124" w:rsidP="0029081A">
      <w:pPr>
        <w:pStyle w:val="ListParagraph"/>
        <w:ind w:left="1440"/>
      </w:pPr>
      <w:r>
        <w:t>138 bits</w:t>
      </w:r>
    </w:p>
    <w:p w14:paraId="487AC5E9" w14:textId="77777777" w:rsidR="00FD2124" w:rsidRDefault="00FD2124" w:rsidP="0029081A">
      <w:pPr>
        <w:pStyle w:val="ListParagraph"/>
        <w:ind w:left="1440"/>
      </w:pPr>
    </w:p>
    <w:p w14:paraId="290765D2" w14:textId="77777777" w:rsidR="00D51895" w:rsidRDefault="00D51895" w:rsidP="00D51895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 xml:space="preserve">There are two cases here: </w:t>
      </w:r>
    </w:p>
    <w:p w14:paraId="1BD9EB87" w14:textId="77777777" w:rsidR="00296A15" w:rsidRDefault="00D51895" w:rsidP="00296A15">
      <w:pPr>
        <w:pStyle w:val="ListParagraph"/>
        <w:numPr>
          <w:ilvl w:val="0"/>
          <w:numId w:val="2"/>
        </w:numPr>
      </w:pPr>
      <w:r>
        <w:t xml:space="preserve">The last tile is covered in a 1x1 block, in which case </w:t>
      </w:r>
      <w:r w:rsidR="00296A15">
        <w:t>there are as many possible combinations as when the area was 1x(k-1)</w:t>
      </w:r>
    </w:p>
    <w:p w14:paraId="122D6367" w14:textId="77777777" w:rsidR="00FD2124" w:rsidRDefault="00296A15" w:rsidP="00D51895">
      <w:pPr>
        <w:pStyle w:val="ListParagraph"/>
        <w:numPr>
          <w:ilvl w:val="0"/>
          <w:numId w:val="2"/>
        </w:numPr>
      </w:pPr>
      <w:r>
        <w:t>The last two tiles are covered in a 1x2 block, in which case there are as many possible combinations as when the area was 1x(k-2)</w:t>
      </w:r>
      <w:r w:rsidR="00D51895">
        <w:t xml:space="preserve"> </w:t>
      </w:r>
    </w:p>
    <w:p w14:paraId="724B1339" w14:textId="77777777" w:rsidR="00296A15" w:rsidRDefault="00296A15" w:rsidP="00296A15">
      <w:pPr>
        <w:ind w:left="1440"/>
      </w:pPr>
      <w:r>
        <w:t>So the total combinations would be the sum of these two cases, from the last case, when the area was 1x(k-1), and from two cases ago, when the area was 1x(k-2). This is to say that for any value of k, the function would be:</w:t>
      </w:r>
    </w:p>
    <w:p w14:paraId="452D6360" w14:textId="77777777" w:rsidR="00296A15" w:rsidRDefault="00296A15" w:rsidP="00296A15">
      <w:pPr>
        <w:ind w:left="1440"/>
      </w:pPr>
      <w:r>
        <w:t>Possibilities(k) = Possibilities</w:t>
      </w:r>
      <w:r>
        <w:rPr>
          <w:vertAlign w:val="subscript"/>
        </w:rPr>
        <w:t>k-1</w:t>
      </w:r>
      <w:r>
        <w:t xml:space="preserve"> + Possibilities</w:t>
      </w:r>
      <w:r>
        <w:rPr>
          <w:vertAlign w:val="subscript"/>
        </w:rPr>
        <w:t>k-2</w:t>
      </w:r>
    </w:p>
    <w:p w14:paraId="794A227A" w14:textId="3D8021A5" w:rsidR="00296A15" w:rsidRDefault="00296A15" w:rsidP="00296A15">
      <w:pPr>
        <w:ind w:left="1440"/>
        <w:rPr>
          <w:vertAlign w:val="subscript"/>
        </w:rPr>
      </w:pPr>
      <w:r>
        <w:t>In terms of a Fibonacci number,</w:t>
      </w:r>
      <w:r w:rsidRPr="00296A15">
        <w:t xml:space="preserve"> </w:t>
      </w:r>
      <w:r>
        <w:t>where k is the length of the floor, this can be expressed as: Possibilities(k) = F</w:t>
      </w:r>
      <w:r w:rsidR="005C393E">
        <w:t>ibonacci</w:t>
      </w:r>
      <w:r>
        <w:rPr>
          <w:vertAlign w:val="subscript"/>
        </w:rPr>
        <w:t>k+1</w:t>
      </w:r>
    </w:p>
    <w:p w14:paraId="6AD2C124" w14:textId="77777777" w:rsidR="003F1DC5" w:rsidRDefault="003F1DC5" w:rsidP="00296A15">
      <w:pPr>
        <w:ind w:left="1440"/>
        <w:rPr>
          <w:vertAlign w:val="subscript"/>
        </w:rPr>
      </w:pPr>
    </w:p>
    <w:p w14:paraId="2C19A2E6" w14:textId="39723E4A" w:rsidR="00296A15" w:rsidRDefault="002121F8" w:rsidP="00684F8F">
      <w:pPr>
        <w:pStyle w:val="ListParagraph"/>
        <w:numPr>
          <w:ilvl w:val="0"/>
          <w:numId w:val="1"/>
        </w:numPr>
      </w:pPr>
      <w:r>
        <w:t xml:space="preserve">A. </w:t>
      </w:r>
      <w:r>
        <w:tab/>
        <w:t xml:space="preserve">f = </w:t>
      </w:r>
      <w:r w:rsidR="00684F8F" w:rsidRPr="008341B1">
        <w:sym w:font="Symbol" w:char="F057"/>
      </w:r>
      <w:r w:rsidR="00684F8F">
        <w:t xml:space="preserve"> </w:t>
      </w:r>
      <w:r>
        <w:t>(g)</w:t>
      </w:r>
    </w:p>
    <w:p w14:paraId="00DA7D20" w14:textId="636CC7F6" w:rsidR="002121F8" w:rsidRPr="00C277B9" w:rsidRDefault="002121F8" w:rsidP="002121F8">
      <w:pPr>
        <w:pStyle w:val="ListParagraph"/>
      </w:pPr>
      <w:r w:rsidRPr="00C277B9">
        <w:t xml:space="preserve">B. </w:t>
      </w:r>
      <w:r w:rsidRPr="00C277B9">
        <w:tab/>
      </w:r>
      <w:r w:rsidR="004148BA" w:rsidRPr="00C277B9">
        <w:t xml:space="preserve">f = </w:t>
      </w:r>
      <w:r w:rsidR="00C277B9" w:rsidRPr="00C277B9">
        <w:t>O</w:t>
      </w:r>
      <w:r w:rsidR="004148BA" w:rsidRPr="00C277B9">
        <w:t>(g)</w:t>
      </w:r>
    </w:p>
    <w:p w14:paraId="65FF758F" w14:textId="38F176C6" w:rsidR="004148BA" w:rsidRPr="00C277B9" w:rsidRDefault="004148BA" w:rsidP="004148BA">
      <w:pPr>
        <w:pStyle w:val="ListParagraph"/>
      </w:pPr>
      <w:r w:rsidRPr="00C277B9">
        <w:t>C.</w:t>
      </w:r>
      <w:r w:rsidRPr="00C277B9">
        <w:tab/>
        <w:t xml:space="preserve">f = </w:t>
      </w:r>
      <w:r w:rsidR="00C277B9" w:rsidRPr="00C277B9">
        <w:t>O</w:t>
      </w:r>
      <w:r w:rsidRPr="00C277B9">
        <w:t>(g)</w:t>
      </w:r>
    </w:p>
    <w:p w14:paraId="49E8107D" w14:textId="40B411BA" w:rsidR="004148BA" w:rsidRDefault="004148BA" w:rsidP="004148BA">
      <w:pPr>
        <w:pStyle w:val="ListParagraph"/>
      </w:pPr>
      <w:r>
        <w:t xml:space="preserve">D. </w:t>
      </w:r>
      <w:r>
        <w:tab/>
      </w:r>
      <w:r w:rsidR="00C277B9">
        <w:t xml:space="preserve">f = </w:t>
      </w:r>
      <w:r w:rsidR="00C277B9" w:rsidRPr="008341B1">
        <w:sym w:font="Symbol" w:char="F057"/>
      </w:r>
      <w:r w:rsidR="00C277B9">
        <w:t xml:space="preserve"> </w:t>
      </w:r>
      <w:r>
        <w:t>(g)</w:t>
      </w:r>
    </w:p>
    <w:p w14:paraId="71980F93" w14:textId="7652FD5D" w:rsidR="004148BA" w:rsidRDefault="004148BA" w:rsidP="004148BA">
      <w:pPr>
        <w:pStyle w:val="ListParagraph"/>
      </w:pPr>
      <w:r>
        <w:t xml:space="preserve">E. </w:t>
      </w:r>
      <w:r>
        <w:tab/>
      </w:r>
      <w:r w:rsidR="00C277B9">
        <w:t xml:space="preserve">f = </w:t>
      </w:r>
      <w:r w:rsidR="00C277B9" w:rsidRPr="008341B1">
        <w:sym w:font="Symbol" w:char="F057"/>
      </w:r>
      <w:r w:rsidR="00C277B9">
        <w:t xml:space="preserve"> </w:t>
      </w:r>
      <w:r>
        <w:t>(g)</w:t>
      </w:r>
    </w:p>
    <w:p w14:paraId="55A0D582" w14:textId="7F9BE387" w:rsidR="004148BA" w:rsidRDefault="004148BA" w:rsidP="002121F8">
      <w:pPr>
        <w:pStyle w:val="ListParagraph"/>
      </w:pPr>
      <w:r w:rsidRPr="00AF08F9">
        <w:t xml:space="preserve">F. </w:t>
      </w:r>
      <w:r w:rsidRPr="00AF08F9">
        <w:tab/>
        <w:t xml:space="preserve">f = </w:t>
      </w:r>
      <w:r w:rsidRPr="00AF08F9">
        <w:sym w:font="Symbol" w:char="F051"/>
      </w:r>
      <w:r w:rsidRPr="00AF08F9">
        <w:t>(g)</w:t>
      </w:r>
    </w:p>
    <w:p w14:paraId="1A74B1F3" w14:textId="44B817E9" w:rsidR="004148BA" w:rsidRDefault="004148BA" w:rsidP="002121F8">
      <w:pPr>
        <w:pStyle w:val="ListParagraph"/>
      </w:pPr>
      <w:r w:rsidRPr="004148BA">
        <w:t xml:space="preserve">G. </w:t>
      </w:r>
      <w:r w:rsidRPr="004148BA">
        <w:tab/>
        <w:t xml:space="preserve">f = </w:t>
      </w:r>
      <w:r w:rsidRPr="004148BA">
        <w:sym w:font="Symbol" w:char="F051"/>
      </w:r>
      <w:r w:rsidRPr="004148BA">
        <w:t>(g)</w:t>
      </w:r>
    </w:p>
    <w:p w14:paraId="3CD9E2B0" w14:textId="4EC61A73" w:rsidR="004148BA" w:rsidRPr="00C277B9" w:rsidRDefault="004148BA" w:rsidP="002121F8">
      <w:pPr>
        <w:pStyle w:val="ListParagraph"/>
      </w:pPr>
      <w:r w:rsidRPr="00C277B9">
        <w:t xml:space="preserve">H. </w:t>
      </w:r>
      <w:r w:rsidRPr="00C277B9">
        <w:tab/>
        <w:t xml:space="preserve">f = </w:t>
      </w:r>
      <w:r w:rsidR="00C277B9" w:rsidRPr="00C277B9">
        <w:t>O</w:t>
      </w:r>
      <w:r w:rsidRPr="00C277B9">
        <w:t>(g)</w:t>
      </w:r>
    </w:p>
    <w:p w14:paraId="5FCA6529" w14:textId="701A0578" w:rsidR="0010013D" w:rsidRPr="00C277B9" w:rsidRDefault="004148BA" w:rsidP="0010013D">
      <w:pPr>
        <w:pStyle w:val="ListParagraph"/>
      </w:pPr>
      <w:r w:rsidRPr="00C277B9">
        <w:t xml:space="preserve">I. </w:t>
      </w:r>
      <w:r w:rsidRPr="00C277B9">
        <w:tab/>
      </w:r>
      <w:r w:rsidR="0010013D" w:rsidRPr="00C277B9">
        <w:t xml:space="preserve">f = </w:t>
      </w:r>
      <w:r w:rsidR="00C277B9" w:rsidRPr="00C277B9">
        <w:t>O</w:t>
      </w:r>
      <w:r w:rsidR="0010013D" w:rsidRPr="00C277B9">
        <w:t>(g)</w:t>
      </w:r>
    </w:p>
    <w:p w14:paraId="62EA3D8F" w14:textId="77777777" w:rsidR="00C81991" w:rsidRDefault="0010013D" w:rsidP="00C81991">
      <w:pPr>
        <w:pStyle w:val="ListParagraph"/>
      </w:pPr>
      <w:r w:rsidRPr="00F76438">
        <w:t xml:space="preserve">J. </w:t>
      </w:r>
      <w:r w:rsidRPr="00F76438">
        <w:tab/>
      </w:r>
      <w:r w:rsidR="00C81991" w:rsidRPr="00F76438">
        <w:t xml:space="preserve">f = </w:t>
      </w:r>
      <w:r w:rsidR="00C81991" w:rsidRPr="00F76438">
        <w:sym w:font="Symbol" w:char="F051"/>
      </w:r>
      <w:r w:rsidR="00C81991" w:rsidRPr="00F76438">
        <w:t>(g)</w:t>
      </w:r>
    </w:p>
    <w:p w14:paraId="4F48811F" w14:textId="77777777" w:rsidR="00C81991" w:rsidRDefault="00C81991" w:rsidP="00C81991">
      <w:pPr>
        <w:pStyle w:val="ListParagraph"/>
      </w:pPr>
    </w:p>
    <w:p w14:paraId="2B8E6ADD" w14:textId="1954D8E8" w:rsidR="00C81991" w:rsidRDefault="00CE6412" w:rsidP="00336760">
      <w:pPr>
        <w:pStyle w:val="ListParagraph"/>
        <w:numPr>
          <w:ilvl w:val="0"/>
          <w:numId w:val="1"/>
        </w:numPr>
      </w:pPr>
      <w:r w:rsidRPr="00CE6412">
        <w:lastRenderedPageBreak/>
        <w:t xml:space="preserve">A. </w:t>
      </w:r>
      <w:r w:rsidRPr="00CE6412">
        <w:tab/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2*(k-2)</m:t>
            </m:r>
          </m:e>
        </m:nary>
      </m:oMath>
      <w:r w:rsidR="00044A38">
        <w:t xml:space="preserve">  and </w:t>
      </w:r>
      <w:r w:rsidR="00044A38" w:rsidRPr="004148BA">
        <w:sym w:font="Symbol" w:char="F051"/>
      </w:r>
      <w:r w:rsidR="00044A38">
        <w:t>(N</w:t>
      </w:r>
      <w:r w:rsidR="00044A38">
        <w:rPr>
          <w:vertAlign w:val="superscript"/>
        </w:rPr>
        <w:t>2</w:t>
      </w:r>
      <w:r w:rsidR="00044A38">
        <w:t>)</w:t>
      </w:r>
    </w:p>
    <w:p w14:paraId="6F2E5F9E" w14:textId="77777777" w:rsidR="00910641" w:rsidRDefault="00910641" w:rsidP="00910641">
      <w:pPr>
        <w:pStyle w:val="ListParagraph"/>
      </w:pPr>
      <w:bookmarkStart w:id="0" w:name="_GoBack"/>
      <w:bookmarkEnd w:id="0"/>
    </w:p>
    <w:p w14:paraId="223F31DD" w14:textId="294FA309" w:rsidR="006B1E3D" w:rsidRDefault="00910641" w:rsidP="00910641">
      <w:pPr>
        <w:pStyle w:val="ListParagraph"/>
      </w:pPr>
      <w:r>
        <w:t xml:space="preserve">B.       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N-1</m:t>
                </m:r>
              </m:e>
            </m:rad>
          </m:sup>
          <m:e>
            <m:r>
              <w:rPr>
                <w:rFonts w:ascii="Cambria Math" w:hAnsi="Cambria Math"/>
              </w:rPr>
              <m:t>k</m:t>
            </m:r>
          </m:e>
        </m:nary>
      </m:oMath>
      <w:r w:rsidR="007C5223" w:rsidRPr="00097C4B">
        <w:t xml:space="preserve"> and </w:t>
      </w:r>
      <w:r w:rsidR="007C5223" w:rsidRPr="00097C4B">
        <w:sym w:font="Symbol" w:char="F051"/>
      </w:r>
      <w:r w:rsidR="007C5223" w:rsidRPr="00097C4B">
        <w:t>(log(N))</w:t>
      </w:r>
    </w:p>
    <w:p w14:paraId="32487845" w14:textId="77777777" w:rsidR="003F1DC5" w:rsidRPr="0080374C" w:rsidRDefault="003F1DC5" w:rsidP="0080374C">
      <w:pPr>
        <w:pStyle w:val="ListParagraph"/>
        <w:ind w:left="1800"/>
        <w:rPr>
          <w:i/>
          <w:lang w:bidi="he-IL"/>
        </w:rPr>
      </w:pPr>
    </w:p>
    <w:p w14:paraId="4AD17955" w14:textId="12921B6C" w:rsidR="004148BA" w:rsidRPr="000B3013" w:rsidRDefault="000B3013" w:rsidP="00C76085">
      <w:pPr>
        <w:pStyle w:val="ListParagraph"/>
        <w:numPr>
          <w:ilvl w:val="0"/>
          <w:numId w:val="1"/>
        </w:numPr>
      </w:pPr>
      <w:r w:rsidRPr="000B3013">
        <w:t xml:space="preserve"> </w:t>
      </w:r>
      <w:r w:rsidRPr="000B3013">
        <w:tab/>
        <w:t>Log(N)</w:t>
      </w:r>
    </w:p>
    <w:sectPr w:rsidR="004148BA" w:rsidRPr="000B3013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D7FA8"/>
    <w:multiLevelType w:val="hybridMultilevel"/>
    <w:tmpl w:val="AF98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E5557"/>
    <w:multiLevelType w:val="hybridMultilevel"/>
    <w:tmpl w:val="DB3C0B40"/>
    <w:lvl w:ilvl="0" w:tplc="6AE4285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4C"/>
    <w:rsid w:val="00044A38"/>
    <w:rsid w:val="00097C4B"/>
    <w:rsid w:val="000B3013"/>
    <w:rsid w:val="000E3953"/>
    <w:rsid w:val="000F6D16"/>
    <w:rsid w:val="0010013D"/>
    <w:rsid w:val="001C31C1"/>
    <w:rsid w:val="002121F8"/>
    <w:rsid w:val="0024376E"/>
    <w:rsid w:val="0029081A"/>
    <w:rsid w:val="00296A15"/>
    <w:rsid w:val="00336760"/>
    <w:rsid w:val="003B29F1"/>
    <w:rsid w:val="003D46C5"/>
    <w:rsid w:val="003F1DC5"/>
    <w:rsid w:val="004148BA"/>
    <w:rsid w:val="00461F42"/>
    <w:rsid w:val="005C393E"/>
    <w:rsid w:val="005F382A"/>
    <w:rsid w:val="00684F8F"/>
    <w:rsid w:val="006B1E3D"/>
    <w:rsid w:val="007C5223"/>
    <w:rsid w:val="0080374C"/>
    <w:rsid w:val="0081214C"/>
    <w:rsid w:val="0081776A"/>
    <w:rsid w:val="008341B1"/>
    <w:rsid w:val="008F1DFB"/>
    <w:rsid w:val="00910641"/>
    <w:rsid w:val="00A00BD8"/>
    <w:rsid w:val="00A02FA7"/>
    <w:rsid w:val="00AF08F9"/>
    <w:rsid w:val="00B26A75"/>
    <w:rsid w:val="00C277B9"/>
    <w:rsid w:val="00C76085"/>
    <w:rsid w:val="00C81991"/>
    <w:rsid w:val="00CE6412"/>
    <w:rsid w:val="00D51895"/>
    <w:rsid w:val="00D52AF0"/>
    <w:rsid w:val="00D81296"/>
    <w:rsid w:val="00F76438"/>
    <w:rsid w:val="00FD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8D6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15</cp:revision>
  <cp:lastPrinted>2017-01-31T15:23:00Z</cp:lastPrinted>
  <dcterms:created xsi:type="dcterms:W3CDTF">2017-01-29T17:31:00Z</dcterms:created>
  <dcterms:modified xsi:type="dcterms:W3CDTF">2017-01-31T15:24:00Z</dcterms:modified>
</cp:coreProperties>
</file>