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39617" w14:textId="77777777" w:rsidR="0087675D" w:rsidRPr="0087675D" w:rsidRDefault="0087675D" w:rsidP="0087675D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8767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Homework Assignment 7</w:t>
      </w:r>
    </w:p>
    <w:p w14:paraId="16D1C494" w14:textId="77777777" w:rsidR="0087675D" w:rsidRPr="0087675D" w:rsidRDefault="0087675D" w:rsidP="0087675D">
      <w:pPr>
        <w:spacing w:before="240"/>
        <w:outlineLvl w:val="2"/>
        <w:rPr>
          <w:rFonts w:ascii="Times New Roman" w:eastAsia="Times New Roman" w:hAnsi="Times New Roman" w:cs="Times New Roman"/>
          <w:b/>
          <w:bCs/>
          <w:color w:val="000000"/>
          <w:lang w:bidi="he-IL"/>
        </w:rPr>
      </w:pPr>
      <w:r w:rsidRPr="0087675D">
        <w:rPr>
          <w:rFonts w:ascii="Times New Roman" w:eastAsia="Times New Roman" w:hAnsi="Times New Roman" w:cs="Times New Roman"/>
          <w:b/>
          <w:bCs/>
          <w:color w:val="000000"/>
          <w:lang w:bidi="he-IL"/>
        </w:rPr>
        <w:t>Focus:</w:t>
      </w:r>
    </w:p>
    <w:p w14:paraId="086F1B8A" w14:textId="77777777" w:rsidR="0087675D" w:rsidRPr="0087675D" w:rsidRDefault="0087675D" w:rsidP="00876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Linked Lists</w:t>
      </w:r>
    </w:p>
    <w:p w14:paraId="29803255" w14:textId="77777777" w:rsidR="0087675D" w:rsidRPr="0087675D" w:rsidRDefault="0087675D" w:rsidP="00876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Operator Overloading</w:t>
      </w:r>
    </w:p>
    <w:p w14:paraId="3617BF5F" w14:textId="77777777" w:rsidR="0087675D" w:rsidRPr="0087675D" w:rsidRDefault="0087675D" w:rsidP="00876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Copy control</w:t>
      </w:r>
    </w:p>
    <w:p w14:paraId="481566D8" w14:textId="77777777" w:rsidR="0087675D" w:rsidRPr="0087675D" w:rsidRDefault="0087675D" w:rsidP="00876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Separate compilation</w:t>
      </w:r>
    </w:p>
    <w:p w14:paraId="7817434F" w14:textId="77777777" w:rsidR="0087675D" w:rsidRPr="0087675D" w:rsidRDefault="0087675D" w:rsidP="0087675D">
      <w:pPr>
        <w:spacing w:before="240"/>
        <w:outlineLvl w:val="2"/>
        <w:rPr>
          <w:rFonts w:ascii="Times New Roman" w:eastAsia="Times New Roman" w:hAnsi="Times New Roman" w:cs="Times New Roman"/>
          <w:b/>
          <w:bCs/>
          <w:color w:val="000000"/>
          <w:lang w:bidi="he-IL"/>
        </w:rPr>
      </w:pPr>
      <w:r w:rsidRPr="0087675D">
        <w:rPr>
          <w:rFonts w:ascii="Times New Roman" w:eastAsia="Times New Roman" w:hAnsi="Times New Roman" w:cs="Times New Roman"/>
          <w:b/>
          <w:bCs/>
          <w:color w:val="000000"/>
          <w:lang w:bidi="he-IL"/>
        </w:rPr>
        <w:t>The Task:</w:t>
      </w:r>
    </w:p>
    <w:p w14:paraId="2F7E1B8C" w14:textId="77777777" w:rsidR="0087675D" w:rsidRPr="0087675D" w:rsidRDefault="0087675D" w:rsidP="0087675D">
      <w:pPr>
        <w:spacing w:before="100" w:beforeAutospacing="1" w:after="100" w:afterAutospacing="1" w:line="34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You will implement a class </w:t>
      </w:r>
      <w:r w:rsidRPr="0087675D">
        <w:rPr>
          <w:rFonts w:ascii="Verdana" w:hAnsi="Verdana" w:cs="Courier New"/>
          <w:color w:val="000000"/>
          <w:sz w:val="22"/>
          <w:szCs w:val="22"/>
          <w:lang w:bidi="he-IL"/>
        </w:rPr>
        <w:t>Polynomial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 for storing and manipulating polynomial expressions. A polynomial is an expression of the form</w:t>
      </w:r>
    </w:p>
    <w:p w14:paraId="13F3886D" w14:textId="77777777" w:rsidR="0087675D" w:rsidRPr="0087675D" w:rsidRDefault="0087675D" w:rsidP="0087675D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spellStart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a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he-IL"/>
        </w:rPr>
        <w:t>k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x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bidi="he-IL"/>
        </w:rPr>
        <w:t>k</w:t>
      </w:r>
      <w:proofErr w:type="spellEnd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+ ... + a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he-IL"/>
        </w:rPr>
        <w:t>2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x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bidi="he-IL"/>
        </w:rPr>
        <w:t>2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+ a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he-IL"/>
        </w:rPr>
        <w:t>1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x + a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he-IL"/>
        </w:rPr>
        <w:t>0</w:t>
      </w:r>
    </w:p>
    <w:p w14:paraId="00C58AC7" w14:textId="77777777" w:rsidR="0087675D" w:rsidRPr="0087675D" w:rsidRDefault="0087675D" w:rsidP="0087675D">
      <w:pPr>
        <w:spacing w:before="100" w:beforeAutospacing="1" w:after="100" w:afterAutospacing="1" w:line="34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The number k is called the </w:t>
      </w:r>
      <w:r w:rsidRPr="0087675D">
        <w:rPr>
          <w:rFonts w:ascii="Times New Roman" w:hAnsi="Times New Roman" w:cs="Times New Roman"/>
          <w:b/>
          <w:bCs/>
          <w:color w:val="000000"/>
          <w:sz w:val="27"/>
          <w:szCs w:val="27"/>
          <w:lang w:bidi="he-IL"/>
        </w:rPr>
        <w:t>degree of the polynomial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 and the numbers a</w:t>
      </w:r>
      <w:r w:rsidRPr="0087675D">
        <w:rPr>
          <w:rFonts w:ascii="Times New Roman" w:hAnsi="Times New Roman" w:cs="Times New Roman"/>
          <w:color w:val="000000"/>
          <w:sz w:val="22"/>
          <w:szCs w:val="22"/>
          <w:vertAlign w:val="subscript"/>
          <w:lang w:bidi="he-IL"/>
        </w:rPr>
        <w:t>0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 xml:space="preserve">, ..., </w:t>
      </w:r>
      <w:proofErr w:type="spellStart"/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a</w:t>
      </w:r>
      <w:r w:rsidRPr="0087675D">
        <w:rPr>
          <w:rFonts w:ascii="Times New Roman" w:hAnsi="Times New Roman" w:cs="Times New Roman"/>
          <w:color w:val="000000"/>
          <w:sz w:val="22"/>
          <w:szCs w:val="22"/>
          <w:vertAlign w:val="subscript"/>
          <w:lang w:bidi="he-IL"/>
        </w:rPr>
        <w:t>k</w:t>
      </w:r>
      <w:proofErr w:type="spellEnd"/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 are called the </w:t>
      </w:r>
      <w:r w:rsidRPr="0087675D">
        <w:rPr>
          <w:rFonts w:ascii="Times New Roman" w:hAnsi="Times New Roman" w:cs="Times New Roman"/>
          <w:b/>
          <w:bCs/>
          <w:color w:val="000000"/>
          <w:sz w:val="27"/>
          <w:szCs w:val="27"/>
          <w:lang w:bidi="he-IL"/>
        </w:rPr>
        <w:t>coefficients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.</w:t>
      </w:r>
    </w:p>
    <w:p w14:paraId="3569AB37" w14:textId="77777777" w:rsidR="0087675D" w:rsidRPr="0087675D" w:rsidRDefault="0087675D" w:rsidP="0087675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Store each polynomial as a degree and a singly linked list of its coefficients, but "backwards", i.e. with the lowest degree coefficient first.  (Backwards makes your program easier!) For example, the polynomial 4x</w:t>
      </w:r>
      <w:r w:rsidRPr="0087675D">
        <w:rPr>
          <w:rFonts w:ascii="Times New Roman" w:hAnsi="Times New Roman" w:cs="Times New Roman"/>
          <w:color w:val="000000"/>
          <w:sz w:val="27"/>
          <w:szCs w:val="27"/>
          <w:vertAlign w:val="superscript"/>
          <w:lang w:bidi="he-IL"/>
        </w:rPr>
        <w:t>3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 + x + 7 would be stored as:</w:t>
      </w:r>
    </w:p>
    <w:p w14:paraId="31DA3C4B" w14:textId="77777777" w:rsidR="0087675D" w:rsidRPr="0087675D" w:rsidRDefault="0087675D" w:rsidP="0087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87675D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    </w:t>
      </w:r>
      <w:proofErr w:type="spellStart"/>
      <w:r w:rsidRPr="0087675D">
        <w:rPr>
          <w:rFonts w:ascii="Courier New" w:hAnsi="Courier New" w:cs="Courier New"/>
          <w:color w:val="000000"/>
          <w:sz w:val="20"/>
          <w:szCs w:val="20"/>
          <w:lang w:bidi="he-IL"/>
        </w:rPr>
        <w:t>head_ptr</w:t>
      </w:r>
      <w:proofErr w:type="spellEnd"/>
      <w:r w:rsidRPr="0087675D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--&gt; 7 --&gt; 1 --&gt; 0 --&gt; 4</w:t>
      </w:r>
    </w:p>
    <w:p w14:paraId="1C47C9FD" w14:textId="77777777" w:rsidR="0087675D" w:rsidRPr="0087675D" w:rsidRDefault="0087675D" w:rsidP="0087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87675D">
        <w:rPr>
          <w:rFonts w:ascii="Courier New" w:hAnsi="Courier New" w:cs="Courier New"/>
          <w:color w:val="000000"/>
          <w:sz w:val="20"/>
          <w:szCs w:val="20"/>
          <w:lang w:bidi="he-IL"/>
        </w:rPr>
        <w:t>    degree:  3</w:t>
      </w:r>
    </w:p>
    <w:p w14:paraId="091C9FFE" w14:textId="77777777" w:rsidR="0087675D" w:rsidRPr="0087675D" w:rsidRDefault="0087675D" w:rsidP="0087675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Here the constant term, 7, is first, then the linear (x) term, 1, then the quadratic (x</w:t>
      </w:r>
      <w:r w:rsidRPr="0087675D">
        <w:rPr>
          <w:rFonts w:ascii="Times New Roman" w:hAnsi="Times New Roman" w:cs="Times New Roman"/>
          <w:color w:val="000000"/>
          <w:sz w:val="27"/>
          <w:szCs w:val="27"/>
          <w:vertAlign w:val="superscript"/>
          <w:lang w:bidi="he-IL"/>
        </w:rPr>
        <w:t>2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) term, 0, and finally the highest degree term with a coefficient of 4. In addition, the degree of the polynomial, 3, is stored in the member variable </w:t>
      </w:r>
      <w:r w:rsidRPr="0087675D">
        <w:rPr>
          <w:rFonts w:ascii="Courier New" w:hAnsi="Courier New" w:cs="Courier New"/>
          <w:color w:val="000000"/>
          <w:sz w:val="20"/>
          <w:szCs w:val="20"/>
          <w:lang w:bidi="he-IL"/>
        </w:rPr>
        <w:t>degree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.</w:t>
      </w:r>
    </w:p>
    <w:p w14:paraId="2A3285C7" w14:textId="77777777" w:rsidR="0087675D" w:rsidRPr="0087675D" w:rsidRDefault="0087675D" w:rsidP="0087675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Storing the polynomials in this order, rather than in the order in which we normally write them, will make it easier to perform arithmetic operations.</w:t>
      </w:r>
    </w:p>
    <w:p w14:paraId="6F42E71A" w14:textId="77777777" w:rsidR="0087675D" w:rsidRPr="0087675D" w:rsidRDefault="0087675D" w:rsidP="0087675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The class </w:t>
      </w:r>
      <w:r w:rsidRPr="0087675D">
        <w:rPr>
          <w:rFonts w:ascii="Times New Roman" w:hAnsi="Times New Roman" w:cs="Times New Roman"/>
          <w:i/>
          <w:iCs/>
          <w:color w:val="000000"/>
          <w:sz w:val="27"/>
          <w:szCs w:val="27"/>
          <w:lang w:bidi="he-IL"/>
        </w:rPr>
        <w:t>invariant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 (i.e., the thing that must be true about the class whenever a member function is </w:t>
      </w:r>
      <w:r w:rsidRPr="0087675D">
        <w:rPr>
          <w:rFonts w:ascii="Times New Roman" w:hAnsi="Times New Roman" w:cs="Times New Roman"/>
          <w:i/>
          <w:iCs/>
          <w:color w:val="000000"/>
          <w:sz w:val="27"/>
          <w:szCs w:val="27"/>
          <w:lang w:bidi="he-IL"/>
        </w:rPr>
        <w:t>finished</w:t>
      </w: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 making changes) is:</w:t>
      </w:r>
    </w:p>
    <w:p w14:paraId="74A8B90B" w14:textId="77777777" w:rsidR="0087675D" w:rsidRPr="0087675D" w:rsidRDefault="0087675D" w:rsidP="00876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The coefficients are stored in a linked list with the constant term at the front of the list and the highest order term at the end of the list.</w:t>
      </w:r>
    </w:p>
    <w:p w14:paraId="07CFCAB8" w14:textId="77777777" w:rsidR="0087675D" w:rsidRPr="0087675D" w:rsidRDefault="0087675D" w:rsidP="00876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The zero polynomial is represented by a list with a single item, zero. The degree of the zero polynomial is 0.</w:t>
      </w:r>
    </w:p>
    <w:p w14:paraId="49A0A1BA" w14:textId="77777777" w:rsidR="0087675D" w:rsidRPr="0087675D" w:rsidRDefault="0087675D" w:rsidP="00876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The list for a non-zero polynomial does not end in a zero. (In other words, the highest degree coefficient is only zero if this is the zero polynomial.)</w:t>
      </w:r>
    </w:p>
    <w:p w14:paraId="32692ED8" w14:textId="77777777" w:rsidR="0087675D" w:rsidRPr="0087675D" w:rsidRDefault="0087675D" w:rsidP="00876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lastRenderedPageBreak/>
        <w:t>The value of the </w:t>
      </w:r>
      <w:r w:rsidRPr="0087675D">
        <w:rPr>
          <w:rFonts w:ascii="Courier New" w:hAnsi="Courier New" w:cs="Courier New"/>
          <w:color w:val="000000"/>
          <w:sz w:val="20"/>
          <w:szCs w:val="20"/>
          <w:lang w:bidi="he-IL"/>
        </w:rPr>
        <w:t>degree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member variable is the one less than the length of the list.</w:t>
      </w:r>
    </w:p>
    <w:p w14:paraId="0836D8E2" w14:textId="77777777" w:rsidR="0087675D" w:rsidRPr="0087675D" w:rsidRDefault="0087675D" w:rsidP="0087675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What you have to handle:</w:t>
      </w:r>
    </w:p>
    <w:p w14:paraId="3B2B035C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constructor that takes </w:t>
      </w:r>
      <w:r w:rsidRPr="0087675D"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bidi="he-IL"/>
        </w:rPr>
        <w:t>the degree of the polynomial and</w:t>
      </w: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a vector of its coefficients in order from highest degree term to lowest</w:t>
      </w:r>
    </w:p>
    <w:p w14:paraId="7C2CAF2B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+=</w:t>
      </w:r>
    </w:p>
    <w:p w14:paraId="59490127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+</w:t>
      </w:r>
    </w:p>
    <w:p w14:paraId="60BE0ACF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copy control</w:t>
      </w:r>
    </w:p>
    <w:p w14:paraId="75B198A3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==</w:t>
      </w:r>
    </w:p>
    <w:p w14:paraId="3939A591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!=</w:t>
      </w:r>
    </w:p>
    <w:p w14:paraId="73918B5B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&lt;&lt; Use the caret ^ for exponentiation. So: 5x^3 represents five times the term with an exponent of three.</w:t>
      </w:r>
    </w:p>
    <w:p w14:paraId="319C208A" w14:textId="77777777" w:rsidR="0087675D" w:rsidRPr="0087675D" w:rsidRDefault="0087675D" w:rsidP="00876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evaluation. Takes a single argument and evaluates the polynomial for that value of "X".</w:t>
      </w:r>
    </w:p>
    <w:p w14:paraId="4D9918FC" w14:textId="77777777" w:rsidR="0087675D" w:rsidRPr="0087675D" w:rsidRDefault="0087675D" w:rsidP="0087675D">
      <w:pPr>
        <w:spacing w:before="240"/>
        <w:outlineLvl w:val="2"/>
        <w:rPr>
          <w:rFonts w:ascii="Times New Roman" w:eastAsia="Times New Roman" w:hAnsi="Times New Roman" w:cs="Times New Roman"/>
          <w:b/>
          <w:bCs/>
          <w:color w:val="000000"/>
          <w:lang w:bidi="he-IL"/>
        </w:rPr>
      </w:pPr>
      <w:r w:rsidRPr="0087675D">
        <w:rPr>
          <w:rFonts w:ascii="Times New Roman" w:eastAsia="Times New Roman" w:hAnsi="Times New Roman" w:cs="Times New Roman"/>
          <w:b/>
          <w:bCs/>
          <w:color w:val="000000"/>
          <w:lang w:bidi="he-IL"/>
        </w:rPr>
        <w:t>Notes</w:t>
      </w:r>
    </w:p>
    <w:p w14:paraId="056066FF" w14:textId="77777777" w:rsidR="0087675D" w:rsidRPr="0087675D" w:rsidRDefault="0087675D" w:rsidP="008767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Coefficients can be either </w:t>
      </w:r>
      <w:proofErr w:type="spellStart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ints</w:t>
      </w:r>
      <w:proofErr w:type="spellEnd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or doubles, as you prefer.</w:t>
      </w:r>
    </w:p>
    <w:p w14:paraId="5E5C0A3E" w14:textId="77777777" w:rsidR="0087675D" w:rsidRPr="0087675D" w:rsidRDefault="0087675D" w:rsidP="008767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Feel free to make your life easier by using the linked list code that we developed. You can put the Node </w:t>
      </w:r>
      <w:proofErr w:type="spellStart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struct</w:t>
      </w:r>
      <w:proofErr w:type="spellEnd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and function prototypes in your </w:t>
      </w:r>
      <w:proofErr w:type="spellStart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polynomial.h</w:t>
      </w:r>
      <w:proofErr w:type="spellEnd"/>
      <w:r w:rsidRPr="0087675D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and the implementations in polynomial.cpp.</w:t>
      </w:r>
    </w:p>
    <w:p w14:paraId="0C01E2EA" w14:textId="77777777" w:rsidR="0087675D" w:rsidRPr="0087675D" w:rsidRDefault="0087675D" w:rsidP="0087675D">
      <w:pPr>
        <w:spacing w:before="100" w:beforeAutospacing="1" w:after="100" w:afterAutospacing="1" w:line="34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87675D">
        <w:rPr>
          <w:rFonts w:ascii="Helvetica Neue" w:hAnsi="Helvetica Neue" w:cs="Times New Roman"/>
          <w:b/>
          <w:bCs/>
          <w:color w:val="444444"/>
          <w:sz w:val="22"/>
          <w:szCs w:val="22"/>
          <w:lang w:bidi="he-IL"/>
        </w:rPr>
        <w:t>Test program:</w:t>
      </w:r>
      <w:r w:rsidRPr="0087675D">
        <w:rPr>
          <w:rFonts w:ascii="Helvetica Neue" w:hAnsi="Helvetica Neue" w:cs="Times New Roman"/>
          <w:color w:val="444444"/>
          <w:sz w:val="22"/>
          <w:szCs w:val="22"/>
          <w:lang w:bidi="he-IL"/>
        </w:rPr>
        <w:t> attached is a test program.  Feel free to expand on it.  You may not be familiar with all of the syntax used in this program.</w:t>
      </w:r>
    </w:p>
    <w:p w14:paraId="3F6ADE2F" w14:textId="77777777" w:rsidR="0087675D" w:rsidRPr="0087675D" w:rsidRDefault="0087675D" w:rsidP="0087675D">
      <w:pPr>
        <w:numPr>
          <w:ilvl w:val="0"/>
          <w:numId w:val="5"/>
        </w:numPr>
        <w:spacing w:before="100" w:beforeAutospacing="1" w:after="100" w:afterAutospacing="1" w:line="346" w:lineRule="atLeast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proofErr w:type="spellStart"/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boolalpha</w:t>
      </w:r>
      <w:proofErr w:type="spellEnd"/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.  This </w:t>
      </w:r>
      <w:r w:rsidRPr="0087675D">
        <w:rPr>
          <w:rFonts w:ascii="Helvetica Neue" w:eastAsia="Times New Roman" w:hAnsi="Helvetica Neue" w:cs="Times New Roman"/>
          <w:i/>
          <w:iCs/>
          <w:color w:val="444444"/>
          <w:sz w:val="22"/>
          <w:szCs w:val="22"/>
          <w:lang w:bidi="he-IL"/>
        </w:rPr>
        <w:t>manipulator</w:t>
      </w:r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 xml:space="preserve"> tells the output stream that when it is printing a </w:t>
      </w:r>
      <w:proofErr w:type="spellStart"/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bool</w:t>
      </w:r>
      <w:proofErr w:type="spellEnd"/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 xml:space="preserve"> value, true or false, to print it that way, i.e. as the strings "true" and "false".  Without this manipulator, C++ will print true as 1 and false as 0.</w:t>
      </w:r>
    </w:p>
    <w:p w14:paraId="01DA8D3D" w14:textId="77777777" w:rsidR="0087675D" w:rsidRPr="0087675D" w:rsidRDefault="0087675D" w:rsidP="0087675D">
      <w:pPr>
        <w:numPr>
          <w:ilvl w:val="0"/>
          <w:numId w:val="5"/>
        </w:numPr>
        <w:spacing w:before="100" w:beforeAutospacing="1" w:after="100" w:afterAutospacing="1" w:line="346" w:lineRule="atLeast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{2, 4, 8}.  The use of braces around a comma-delimited sequence of values can be used to initialize a vector to hold that sequence of values.  Please note that this use of braces requires C++11.</w:t>
      </w:r>
    </w:p>
    <w:p w14:paraId="386920AC" w14:textId="77777777" w:rsidR="0087675D" w:rsidRPr="0087675D" w:rsidRDefault="0087675D" w:rsidP="0087675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hAnsi="Times New Roman" w:cs="Times New Roman"/>
          <w:b/>
          <w:bCs/>
          <w:color w:val="000000"/>
          <w:sz w:val="27"/>
          <w:szCs w:val="27"/>
          <w:lang w:bidi="he-IL"/>
        </w:rPr>
        <w:t>What to hand in:</w:t>
      </w:r>
    </w:p>
    <w:p w14:paraId="34173337" w14:textId="77777777" w:rsidR="0087675D" w:rsidRPr="0087675D" w:rsidRDefault="0087675D" w:rsidP="0087675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Header and implementation files for polynomial (</w:t>
      </w:r>
      <w:proofErr w:type="spellStart"/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>polynomial.h</w:t>
      </w:r>
      <w:proofErr w:type="spellEnd"/>
      <w:r w:rsidRPr="0087675D">
        <w:rPr>
          <w:rFonts w:ascii="Times New Roman" w:hAnsi="Times New Roman" w:cs="Times New Roman"/>
          <w:color w:val="000000"/>
          <w:sz w:val="27"/>
          <w:szCs w:val="27"/>
          <w:lang w:bidi="he-IL"/>
        </w:rPr>
        <w:t xml:space="preserve"> and polynomial.cpp).</w:t>
      </w:r>
    </w:p>
    <w:p w14:paraId="79148F75" w14:textId="77777777" w:rsidR="0087675D" w:rsidRPr="0087675D" w:rsidRDefault="0087675D" w:rsidP="0087675D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</w:pPr>
      <w:r w:rsidRPr="0087675D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  <w:t>Additional resources for assignment</w:t>
      </w:r>
    </w:p>
    <w:p w14:paraId="24D06A7A" w14:textId="77777777" w:rsidR="0087675D" w:rsidRPr="0087675D" w:rsidRDefault="0087675D" w:rsidP="0087675D">
      <w:pPr>
        <w:numPr>
          <w:ilvl w:val="0"/>
          <w:numId w:val="6"/>
        </w:numPr>
        <w:ind w:left="0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87675D">
        <w:rPr>
          <w:rFonts w:ascii="Helvetica Neue" w:eastAsia="Times New Roman" w:hAnsi="Helvetica Neue" w:cs="Times New Roman"/>
          <w:noProof/>
          <w:color w:val="444444"/>
          <w:sz w:val="22"/>
          <w:szCs w:val="22"/>
          <w:lang w:bidi="he-IL"/>
        </w:rPr>
        <w:drawing>
          <wp:inline distT="0" distB="0" distL="0" distR="0" wp14:anchorId="6AA50C01" wp14:editId="58CA6963">
            <wp:extent cx="152400" cy="152400"/>
            <wp:effectExtent l="0" t="0" r="0" b="0"/>
            <wp:docPr id="1" name="Picture 1" descr="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e attach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hyperlink r:id="rId6" w:tgtFrame="_blank" w:history="1">
        <w:r w:rsidRPr="0087675D">
          <w:rPr>
            <w:rFonts w:ascii="Helvetica Neue" w:eastAsia="Times New Roman" w:hAnsi="Helvetica Neue" w:cs="Times New Roman"/>
            <w:color w:val="2F7FAB"/>
            <w:sz w:val="22"/>
            <w:szCs w:val="22"/>
            <w:lang w:bidi="he-IL"/>
          </w:rPr>
          <w:t>testPolynomial.cpp</w:t>
        </w:r>
      </w:hyperlink>
      <w:r w:rsidRPr="0087675D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r w:rsidRPr="0087675D">
        <w:rPr>
          <w:rFonts w:ascii="Helvetica Neue" w:eastAsia="Times New Roman" w:hAnsi="Helvetica Neue" w:cs="Times New Roman"/>
          <w:color w:val="555555"/>
          <w:sz w:val="18"/>
          <w:szCs w:val="18"/>
          <w:lang w:bidi="he-IL"/>
        </w:rPr>
        <w:t>( 2 KB; Nov 23, 2015 9:27 am )</w:t>
      </w:r>
    </w:p>
    <w:p w14:paraId="6A917E3E" w14:textId="77777777" w:rsidR="003B414F" w:rsidRDefault="003B414F">
      <w:bookmarkStart w:id="0" w:name="_GoBack"/>
      <w:bookmarkEnd w:id="0"/>
    </w:p>
    <w:sectPr w:rsidR="003B414F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504F"/>
    <w:multiLevelType w:val="multilevel"/>
    <w:tmpl w:val="5A5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A3A3E"/>
    <w:multiLevelType w:val="multilevel"/>
    <w:tmpl w:val="563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275BE"/>
    <w:multiLevelType w:val="multilevel"/>
    <w:tmpl w:val="8BEE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CF04A7"/>
    <w:multiLevelType w:val="multilevel"/>
    <w:tmpl w:val="7972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B5161"/>
    <w:multiLevelType w:val="multilevel"/>
    <w:tmpl w:val="99FC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E57ADE"/>
    <w:multiLevelType w:val="multilevel"/>
    <w:tmpl w:val="E028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5D"/>
    <w:rsid w:val="003B414F"/>
    <w:rsid w:val="005F382A"/>
    <w:rsid w:val="0087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297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75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87675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87675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75D"/>
    <w:rPr>
      <w:rFonts w:ascii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87675D"/>
    <w:rPr>
      <w:rFonts w:ascii="Times New Roman" w:hAnsi="Times New Roman" w:cs="Times New Roman"/>
      <w:b/>
      <w:bCs/>
      <w:sz w:val="27"/>
      <w:szCs w:val="27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87675D"/>
    <w:rPr>
      <w:rFonts w:ascii="Times New Roman" w:hAnsi="Times New Roman" w:cs="Times New Roman"/>
      <w:b/>
      <w:bCs/>
      <w:lang w:bidi="he-IL"/>
    </w:rPr>
  </w:style>
  <w:style w:type="paragraph" w:styleId="NormalWeb">
    <w:name w:val="Normal (Web)"/>
    <w:basedOn w:val="Normal"/>
    <w:uiPriority w:val="99"/>
    <w:semiHidden/>
    <w:unhideWhenUsed/>
    <w:rsid w:val="0087675D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87675D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75D"/>
    <w:rPr>
      <w:rFonts w:ascii="Courier New" w:hAnsi="Courier New" w:cs="Courier New"/>
      <w:sz w:val="20"/>
      <w:szCs w:val="20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87675D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675D"/>
    <w:rPr>
      <w:i/>
      <w:iCs/>
    </w:rPr>
  </w:style>
  <w:style w:type="character" w:styleId="Strong">
    <w:name w:val="Strong"/>
    <w:basedOn w:val="DefaultParagraphFont"/>
    <w:uiPriority w:val="22"/>
    <w:qFormat/>
    <w:rsid w:val="0087675D"/>
    <w:rPr>
      <w:b/>
      <w:bCs/>
    </w:rPr>
  </w:style>
  <w:style w:type="character" w:customStyle="1" w:styleId="apple-converted-space">
    <w:name w:val="apple-converted-space"/>
    <w:basedOn w:val="DefaultParagraphFont"/>
    <w:rsid w:val="0087675D"/>
  </w:style>
  <w:style w:type="character" w:styleId="Hyperlink">
    <w:name w:val="Hyperlink"/>
    <w:basedOn w:val="DefaultParagraphFont"/>
    <w:uiPriority w:val="99"/>
    <w:semiHidden/>
    <w:unhideWhenUsed/>
    <w:rsid w:val="0087675D"/>
    <w:rPr>
      <w:color w:val="0000FF"/>
      <w:u w:val="single"/>
    </w:rPr>
  </w:style>
  <w:style w:type="character" w:customStyle="1" w:styleId="textpanelfooter">
    <w:name w:val="textpanelfooter"/>
    <w:basedOn w:val="DefaultParagraphFont"/>
    <w:rsid w:val="0087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newclasses.nyu.edu/access/content/attachment/d5110493-7072-4a26-b7c9-8e41d1b52934/Assignments/11592117-1e52-46db-aea1-7c0a56cf5297/testPolynomial.cp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2790</Characters>
  <Application>Microsoft Macintosh Word</Application>
  <DocSecurity>0</DocSecurity>
  <Lines>23</Lines>
  <Paragraphs>6</Paragraphs>
  <ScaleCrop>false</ScaleCrop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2016-05-23T02:41:00Z</dcterms:created>
  <dcterms:modified xsi:type="dcterms:W3CDTF">2016-05-23T02:42:00Z</dcterms:modified>
</cp:coreProperties>
</file>