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0A1037">
      <w:r>
        <w:t>Chapter 12 Exercise 1</w:t>
      </w:r>
    </w:p>
    <w:p w:rsidR="000A1037" w:rsidRDefault="0092240D">
      <w:r>
        <w:t>A</w:t>
      </w:r>
      <w:bookmarkStart w:id="0" w:name="_GoBack"/>
      <w:bookmarkEnd w:id="0"/>
      <w:r w:rsidR="000A1037">
        <w:t>ll, or most, of the GUI applications that I have used have followed the GUI guidelines well, because they are each easy to use and nothing really stands out too much more than anything else in each application.</w:t>
      </w:r>
    </w:p>
    <w:sectPr w:rsidR="000A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37"/>
    <w:rsid w:val="000A1037"/>
    <w:rsid w:val="005E5F57"/>
    <w:rsid w:val="00741901"/>
    <w:rsid w:val="0092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3A298-849D-4107-8A66-3983280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2016-09-27T18:41:00Z</dcterms:created>
  <dcterms:modified xsi:type="dcterms:W3CDTF">2016-09-27T18:54:00Z</dcterms:modified>
</cp:coreProperties>
</file>