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AF0237">
      <w:r>
        <w:t>Chapter 12 Exercise 3</w:t>
      </w:r>
    </w:p>
    <w:p w:rsidR="00AF0237" w:rsidRDefault="00AF0237">
      <w:r>
        <w:t>One program that I haven’t used before this class was Firefox, I just have always used Chrome or IE. Yet it easily conforms to the GUI design guidelines because knowing that I haven’t used it before I got the hang of it really easily because of the simplicity in the program.</w:t>
      </w:r>
      <w:bookmarkStart w:id="0" w:name="_GoBack"/>
      <w:bookmarkEnd w:id="0"/>
    </w:p>
    <w:sectPr w:rsidR="00AF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37"/>
    <w:rsid w:val="005E5F57"/>
    <w:rsid w:val="00741901"/>
    <w:rsid w:val="00A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F71BB-0766-4126-B269-0BA5337C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2016-09-27T18:54:00Z</dcterms:created>
  <dcterms:modified xsi:type="dcterms:W3CDTF">2016-09-27T18:58:00Z</dcterms:modified>
</cp:coreProperties>
</file>