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1AB9A5B" w:rsidP="0E8D6667" w:rsidRDefault="31AB9A5B" w14:paraId="6299AC47" w14:textId="13EFCE3F">
      <w:pPr>
        <w:ind w:firstLine="0"/>
        <w:jc w:val="left"/>
        <w:rPr>
          <w:b w:val="1"/>
          <w:bCs w:val="1"/>
        </w:rPr>
      </w:pPr>
      <w:r w:rsidRPr="0E8D6667" w:rsidR="31AB9A5B">
        <w:rPr>
          <w:b w:val="1"/>
          <w:bCs w:val="1"/>
        </w:rPr>
        <w:t>Jacob Hefele</w:t>
      </w:r>
    </w:p>
    <w:p w:rsidR="31AB9A5B" w:rsidP="0E8D6667" w:rsidRDefault="31AB9A5B" w14:paraId="14EF0409" w14:textId="263A09B1">
      <w:pPr>
        <w:ind w:firstLine="0"/>
        <w:jc w:val="left"/>
        <w:rPr>
          <w:b w:val="1"/>
          <w:bCs w:val="1"/>
        </w:rPr>
      </w:pPr>
      <w:r w:rsidRPr="0E8D6667" w:rsidR="31AB9A5B">
        <w:rPr>
          <w:b w:val="1"/>
          <w:bCs w:val="1"/>
        </w:rPr>
        <w:t>Professor Villa</w:t>
      </w:r>
    </w:p>
    <w:p w:rsidR="31AB9A5B" w:rsidP="0E8D6667" w:rsidRDefault="31AB9A5B" w14:paraId="12C6B1A7" w14:textId="0E05C24F">
      <w:pPr>
        <w:ind w:firstLine="0"/>
        <w:jc w:val="left"/>
        <w:rPr>
          <w:b w:val="1"/>
          <w:bCs w:val="1"/>
        </w:rPr>
      </w:pPr>
      <w:r w:rsidRPr="0E8D6667" w:rsidR="31AB9A5B">
        <w:rPr>
          <w:b w:val="1"/>
          <w:bCs w:val="1"/>
        </w:rPr>
        <w:t>MSA680</w:t>
      </w:r>
    </w:p>
    <w:p w:rsidR="31AB9A5B" w:rsidP="0E8D6667" w:rsidRDefault="31AB9A5B" w14:paraId="2C4B322B" w14:textId="2322120F">
      <w:pPr>
        <w:ind w:firstLine="0"/>
        <w:jc w:val="left"/>
        <w:rPr>
          <w:b w:val="1"/>
          <w:bCs w:val="1"/>
        </w:rPr>
      </w:pPr>
      <w:r w:rsidRPr="0E8D6667" w:rsidR="31AB9A5B">
        <w:rPr>
          <w:b w:val="1"/>
          <w:bCs w:val="1"/>
        </w:rPr>
        <w:t>12/18/14</w:t>
      </w:r>
    </w:p>
    <w:p w:rsidR="31AB9A5B" w:rsidP="0E8D6667" w:rsidRDefault="31AB9A5B" w14:paraId="4CA6CE62" w14:textId="39621280">
      <w:pPr>
        <w:ind w:firstLine="720"/>
        <w:jc w:val="center"/>
        <w:rPr>
          <w:b w:val="1"/>
          <w:bCs w:val="1"/>
        </w:rPr>
      </w:pPr>
      <w:r w:rsidRPr="0E8D6667" w:rsidR="31AB9A5B">
        <w:rPr>
          <w:b w:val="1"/>
          <w:bCs w:val="1"/>
        </w:rPr>
        <w:t>Data Exploration Report</w:t>
      </w:r>
    </w:p>
    <w:p xmlns:wp14="http://schemas.microsoft.com/office/word/2010/wordml" w:rsidP="0E8D6667" wp14:paraId="2C078E63" wp14:textId="11700F55">
      <w:pPr>
        <w:ind w:firstLine="720"/>
      </w:pPr>
      <w:r w:rsidR="3EFC856E">
        <w:rPr/>
        <w:t>For my data exploration project, I decided to use a dataset provided by the US govern</w:t>
      </w:r>
      <w:r w:rsidR="1C3D7842">
        <w:rPr/>
        <w:t xml:space="preserve">ment via Data.gov. This dataset had information about real estate transactions in the state of Connecticut since 2000. It was massive, and </w:t>
      </w:r>
      <w:r w:rsidR="1E0C692F">
        <w:rPr/>
        <w:t xml:space="preserve">difficult to work with, </w:t>
      </w:r>
      <w:r w:rsidR="1E0C692F">
        <w:rPr/>
        <w:t>containing</w:t>
      </w:r>
      <w:r w:rsidR="1E0C692F">
        <w:rPr/>
        <w:t xml:space="preserve"> about 300,000 records and taking up </w:t>
      </w:r>
      <w:r w:rsidR="7BE63018">
        <w:rPr/>
        <w:t xml:space="preserve">119 MB. For this reason, I did some </w:t>
      </w:r>
      <w:r w:rsidR="7BE63018">
        <w:rPr/>
        <w:t>initial</w:t>
      </w:r>
      <w:r w:rsidR="7BE63018">
        <w:rPr/>
        <w:t xml:space="preserve"> data extraction in excel, taking only the most recent 100,000 records. This made the data easier to work with in R and </w:t>
      </w:r>
      <w:r w:rsidR="7BE63018">
        <w:rPr/>
        <w:t>Power</w:t>
      </w:r>
      <w:r w:rsidR="50C99FC8">
        <w:rPr/>
        <w:t>BI</w:t>
      </w:r>
      <w:r w:rsidR="50C99FC8">
        <w:rPr/>
        <w:t>.</w:t>
      </w:r>
    </w:p>
    <w:p w:rsidR="50C99FC8" w:rsidP="0E8D6667" w:rsidRDefault="50C99FC8" w14:paraId="56986AD4" w14:textId="74B4C2DD">
      <w:pPr>
        <w:rPr>
          <w:b w:val="1"/>
          <w:bCs w:val="1"/>
        </w:rPr>
      </w:pPr>
      <w:r w:rsidRPr="0E8D6667" w:rsidR="50C99FC8">
        <w:rPr>
          <w:b w:val="1"/>
          <w:bCs w:val="1"/>
        </w:rPr>
        <w:t>Data Cleaning</w:t>
      </w:r>
    </w:p>
    <w:p w:rsidR="50C99FC8" w:rsidRDefault="50C99FC8" w14:paraId="2A1F2AAC" w14:textId="38D6B8B0">
      <w:pPr>
        <w:rPr>
          <w:b w:val="0"/>
          <w:bCs w:val="0"/>
        </w:rPr>
      </w:pPr>
      <w:r w:rsidR="50C99FC8">
        <w:rPr>
          <w:b w:val="0"/>
          <w:bCs w:val="0"/>
        </w:rPr>
        <w:t xml:space="preserve">More cleaning needed to be done once the data was put into R. Immediately, the data was messy because it </w:t>
      </w:r>
      <w:r w:rsidR="50C99FC8">
        <w:rPr>
          <w:b w:val="0"/>
          <w:bCs w:val="0"/>
        </w:rPr>
        <w:t>contained</w:t>
      </w:r>
      <w:r w:rsidR="50C99FC8">
        <w:rPr>
          <w:b w:val="0"/>
          <w:bCs w:val="0"/>
        </w:rPr>
        <w:t xml:space="preserve"> an “a</w:t>
      </w:r>
      <w:r w:rsidR="3DA84402">
        <w:rPr>
          <w:b w:val="0"/>
          <w:bCs w:val="0"/>
        </w:rPr>
        <w:t>ssessor’s remarks</w:t>
      </w:r>
      <w:r w:rsidR="50C99FC8">
        <w:rPr>
          <w:b w:val="0"/>
          <w:bCs w:val="0"/>
        </w:rPr>
        <w:t xml:space="preserve">” section that took up a ton of space </w:t>
      </w:r>
      <w:r w:rsidR="50C99FC8">
        <w:rPr>
          <w:b w:val="0"/>
          <w:bCs w:val="0"/>
        </w:rPr>
        <w:t xml:space="preserve">and </w:t>
      </w:r>
      <w:r w:rsidR="50C99FC8">
        <w:rPr>
          <w:b w:val="0"/>
          <w:bCs w:val="0"/>
        </w:rPr>
        <w:t>conta</w:t>
      </w:r>
      <w:r w:rsidR="50C99FC8">
        <w:rPr>
          <w:b w:val="0"/>
          <w:bCs w:val="0"/>
        </w:rPr>
        <w:t>ined</w:t>
      </w:r>
      <w:r w:rsidR="50C99FC8">
        <w:rPr>
          <w:b w:val="0"/>
          <w:bCs w:val="0"/>
        </w:rPr>
        <w:t xml:space="preserve"> many n</w:t>
      </w:r>
      <w:r w:rsidR="7B18CA88">
        <w:rPr>
          <w:b w:val="0"/>
          <w:bCs w:val="0"/>
        </w:rPr>
        <w:t>ulls. I decided that t</w:t>
      </w:r>
      <w:r w:rsidR="7B18CA88">
        <w:rPr>
          <w:b w:val="0"/>
          <w:bCs w:val="0"/>
        </w:rPr>
        <w:t xml:space="preserve">his </w:t>
      </w:r>
      <w:r w:rsidR="7B18CA88">
        <w:rPr>
          <w:b w:val="0"/>
          <w:bCs w:val="0"/>
        </w:rPr>
        <w:t>wa</w:t>
      </w:r>
      <w:r w:rsidR="7B18CA88">
        <w:rPr>
          <w:b w:val="0"/>
          <w:bCs w:val="0"/>
        </w:rPr>
        <w:t>sn’t</w:t>
      </w:r>
      <w:r w:rsidR="7B18CA88">
        <w:rPr>
          <w:b w:val="0"/>
          <w:bCs w:val="0"/>
        </w:rPr>
        <w:t xml:space="preserve"> going to help in any exploratory analysis, though it was interesting to look through, so I got rid of the column from</w:t>
      </w:r>
      <w:r w:rsidR="0AD7AE28">
        <w:rPr>
          <w:b w:val="0"/>
          <w:bCs w:val="0"/>
        </w:rPr>
        <w:t xml:space="preserve"> the dataset which I cal</w:t>
      </w:r>
      <w:r w:rsidR="0AD7AE28">
        <w:rPr>
          <w:b w:val="0"/>
          <w:bCs w:val="0"/>
        </w:rPr>
        <w:t xml:space="preserve">led </w:t>
      </w:r>
      <w:r w:rsidR="0AD7AE28">
        <w:rPr>
          <w:b w:val="0"/>
          <w:bCs w:val="0"/>
        </w:rPr>
        <w:t>real_es</w:t>
      </w:r>
      <w:r w:rsidR="0AD7AE28">
        <w:rPr>
          <w:b w:val="0"/>
          <w:bCs w:val="0"/>
        </w:rPr>
        <w:t>tate</w:t>
      </w:r>
      <w:r w:rsidR="0AD7AE28">
        <w:rPr>
          <w:b w:val="0"/>
          <w:bCs w:val="0"/>
        </w:rPr>
        <w:t>.</w:t>
      </w:r>
    </w:p>
    <w:p w:rsidR="01EF5253" w:rsidP="0E8D6667" w:rsidRDefault="01EF5253" w14:paraId="20720BF2" w14:textId="0A6661F2">
      <w:pPr>
        <w:pStyle w:val="Normal"/>
      </w:pPr>
      <w:r w:rsidR="01EF5253">
        <w:drawing>
          <wp:inline wp14:editId="7770F385" wp14:anchorId="264915CE">
            <wp:extent cx="5943600" cy="485775"/>
            <wp:effectExtent l="0" t="0" r="0" b="0"/>
            <wp:docPr id="982461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aca6ddeeb24b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D7AE28" w:rsidRDefault="0AD7AE28" w14:paraId="20CD4646" w14:textId="5166228C">
      <w:pPr>
        <w:rPr>
          <w:b w:val="0"/>
          <w:bCs w:val="0"/>
        </w:rPr>
      </w:pPr>
      <w:r w:rsidR="0AD7AE28">
        <w:rPr>
          <w:b w:val="0"/>
          <w:bCs w:val="0"/>
        </w:rPr>
        <w:t xml:space="preserve">Secondly, I renamed the columns into names that were easier to work with and more closely matched the way I name </w:t>
      </w:r>
      <w:r w:rsidR="43558022">
        <w:rPr>
          <w:b w:val="0"/>
          <w:bCs w:val="0"/>
        </w:rPr>
        <w:t xml:space="preserve">variables in my programming projects. </w:t>
      </w:r>
    </w:p>
    <w:p w:rsidR="2E9D894E" w:rsidP="0E8D6667" w:rsidRDefault="2E9D894E" w14:paraId="4D8C8964" w14:textId="4BEC7E32">
      <w:pPr>
        <w:pStyle w:val="Normal"/>
      </w:pPr>
      <w:r w:rsidR="2E9D894E">
        <w:drawing>
          <wp:inline wp14:editId="7649EC96" wp14:anchorId="2E9713FA">
            <wp:extent cx="3391374" cy="2610214"/>
            <wp:effectExtent l="0" t="0" r="0" b="0"/>
            <wp:docPr id="1507259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8ce8ec5e5f4f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26506D" w:rsidP="0E8D6667" w:rsidRDefault="1826506D" w14:paraId="6B3050EA" w14:textId="294BD2BD">
      <w:pPr>
        <w:pStyle w:val="Normal"/>
      </w:pPr>
      <w:r w:rsidR="1826506D">
        <w:rPr/>
        <w:t xml:space="preserve">Even after removing the assessor’s notes, there were </w:t>
      </w:r>
      <w:r w:rsidR="0277DA21">
        <w:rPr/>
        <w:t>still NAs to check for.</w:t>
      </w:r>
    </w:p>
    <w:p w:rsidR="0277DA21" w:rsidP="0E8D6667" w:rsidRDefault="0277DA21" w14:paraId="191A581E" w14:textId="3467528A">
      <w:pPr>
        <w:pStyle w:val="Normal"/>
      </w:pPr>
      <w:r w:rsidR="0277DA21">
        <w:drawing>
          <wp:inline wp14:editId="1A5FF938" wp14:anchorId="066C1C90">
            <wp:extent cx="5430009" cy="1790950"/>
            <wp:effectExtent l="0" t="0" r="0" b="0"/>
            <wp:docPr id="389461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5a3e1a3a954c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77DA21" w:rsidRDefault="0277DA21" w14:paraId="37034517" w14:textId="4782E9F6">
      <w:pPr>
        <w:rPr>
          <w:b w:val="0"/>
          <w:bCs w:val="0"/>
        </w:rPr>
      </w:pPr>
      <w:r w:rsidR="0277DA21">
        <w:rPr>
          <w:b w:val="0"/>
          <w:bCs w:val="0"/>
        </w:rPr>
        <w:t xml:space="preserve">The output showed me that the </w:t>
      </w:r>
      <w:r w:rsidR="0277DA21">
        <w:rPr>
          <w:b w:val="0"/>
          <w:bCs w:val="0"/>
        </w:rPr>
        <w:t>residential_type</w:t>
      </w:r>
      <w:r w:rsidR="0277DA21">
        <w:rPr>
          <w:b w:val="0"/>
          <w:bCs w:val="0"/>
        </w:rPr>
        <w:t xml:space="preserve"> field had many NA values, so I decided to create a whole new type called ‘Other’ to account for these</w:t>
      </w:r>
      <w:r w:rsidR="2F9BE4F4">
        <w:rPr>
          <w:b w:val="0"/>
          <w:bCs w:val="0"/>
        </w:rPr>
        <w:t xml:space="preserve"> so that the exploratory analysis could go more smoothly.</w:t>
      </w:r>
    </w:p>
    <w:p w:rsidR="2F9BE4F4" w:rsidP="0E8D6667" w:rsidRDefault="2F9BE4F4" w14:paraId="6389E158" w14:textId="6D249CA6">
      <w:pPr>
        <w:pStyle w:val="Normal"/>
      </w:pPr>
      <w:r w:rsidR="2F9BE4F4">
        <w:drawing>
          <wp:inline wp14:editId="6E50451F" wp14:anchorId="3A2FAA2A">
            <wp:extent cx="5943600" cy="1943100"/>
            <wp:effectExtent l="0" t="0" r="0" b="0"/>
            <wp:docPr id="1521160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f8b6ea769c45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F9BE4F4">
        <w:rPr/>
        <w:t xml:space="preserve">The last part of the data cleaning process </w:t>
      </w:r>
      <w:r w:rsidR="2F9BE4F4">
        <w:rPr/>
        <w:t>wasn’t</w:t>
      </w:r>
      <w:r w:rsidR="2F9BE4F4">
        <w:rPr/>
        <w:t xml:space="preserve"> added until I began doing my analysis. There were outliers that were significantly </w:t>
      </w:r>
      <w:r w:rsidR="2F9BE4F4">
        <w:rPr/>
        <w:t>impacting</w:t>
      </w:r>
      <w:r w:rsidR="2F9BE4F4">
        <w:rPr/>
        <w:t xml:space="preserve"> my visualizations</w:t>
      </w:r>
      <w:r w:rsidR="368027D9">
        <w:rPr/>
        <w:t xml:space="preserve">, </w:t>
      </w:r>
      <w:r w:rsidR="368027D9">
        <w:rPr/>
        <w:t>indicating</w:t>
      </w:r>
      <w:r w:rsidR="368027D9">
        <w:rPr/>
        <w:t xml:space="preserve"> that some homes in Connecticut were being sold for</w:t>
      </w:r>
      <w:r w:rsidR="71C4E9A4">
        <w:rPr/>
        <w:t xml:space="preserve"> prices approaching hundreds of millions of dollars. </w:t>
      </w:r>
      <w:bookmarkStart w:name="_Int_2AwOBnY6" w:id="2103493749"/>
      <w:r w:rsidR="71C4E9A4">
        <w:rPr/>
        <w:t>The majority of</w:t>
      </w:r>
      <w:bookmarkEnd w:id="2103493749"/>
      <w:r w:rsidR="71C4E9A4">
        <w:rPr/>
        <w:t xml:space="preserve"> the houses were selling for under 1.5 million, so I decided to keep my analysis for this </w:t>
      </w:r>
      <w:r w:rsidR="5B183B7F">
        <w:rPr/>
        <w:t xml:space="preserve">subsection </w:t>
      </w:r>
      <w:r w:rsidR="71C4E9A4">
        <w:rPr/>
        <w:t xml:space="preserve">of </w:t>
      </w:r>
      <w:r w:rsidR="50ED5836">
        <w:rPr/>
        <w:t>values.</w:t>
      </w:r>
      <w:r w:rsidR="780AB30B">
        <w:rPr/>
        <w:t xml:space="preserve"> Because the dataset was so large, the number of extremely high selling prices was muddying any meaningful exploratory analysis.</w:t>
      </w:r>
    </w:p>
    <w:p w:rsidR="77B2FA92" w:rsidP="0E8D6667" w:rsidRDefault="77B2FA92" w14:paraId="1794A8BF" w14:textId="087C2155">
      <w:pPr>
        <w:pStyle w:val="Normal"/>
        <w:rPr>
          <w:b w:val="1"/>
          <w:bCs w:val="1"/>
        </w:rPr>
      </w:pPr>
      <w:r w:rsidR="77B2FA92">
        <w:drawing>
          <wp:inline wp14:editId="7A95EDD3" wp14:anchorId="47317317">
            <wp:extent cx="5943600" cy="1409700"/>
            <wp:effectExtent l="0" t="0" r="0" b="0"/>
            <wp:docPr id="1750438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46acb87e1241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E8D6667" w:rsidR="77B2FA92">
        <w:rPr>
          <w:b w:val="1"/>
          <w:bCs w:val="1"/>
        </w:rPr>
        <w:t>Exploratory Analysis</w:t>
      </w:r>
    </w:p>
    <w:p w:rsidR="77B2FA92" w:rsidP="0E8D6667" w:rsidRDefault="77B2FA92" w14:paraId="5D2A12C8" w14:textId="45360A12">
      <w:pPr>
        <w:pStyle w:val="Normal"/>
        <w:rPr>
          <w:b w:val="0"/>
          <w:bCs w:val="0"/>
        </w:rPr>
      </w:pPr>
      <w:r w:rsidR="77B2FA92">
        <w:rPr>
          <w:b w:val="0"/>
          <w:bCs w:val="0"/>
        </w:rPr>
        <w:t xml:space="preserve">Much of the tests I ran </w:t>
      </w:r>
      <w:r w:rsidR="77B2FA92">
        <w:rPr>
          <w:b w:val="0"/>
          <w:bCs w:val="0"/>
        </w:rPr>
        <w:t>didn’t</w:t>
      </w:r>
      <w:r w:rsidR="77B2FA92">
        <w:rPr>
          <w:b w:val="0"/>
          <w:bCs w:val="0"/>
        </w:rPr>
        <w:t xml:space="preserve"> give much insight into the data however there were a few that I found particularly interesting especially when comparing assed value home prices and actual selling prices.</w:t>
      </w:r>
    </w:p>
    <w:p w:rsidR="31FBE214" w:rsidP="0E8D6667" w:rsidRDefault="31FBE214" w14:paraId="0D3E58F8" w14:textId="7169964C">
      <w:pPr>
        <w:pStyle w:val="Normal"/>
        <w:rPr>
          <w:b w:val="0"/>
          <w:bCs w:val="0"/>
        </w:rPr>
      </w:pPr>
      <w:r w:rsidR="31FBE214">
        <w:rPr>
          <w:b w:val="0"/>
          <w:bCs w:val="0"/>
        </w:rPr>
        <w:t xml:space="preserve">My </w:t>
      </w:r>
      <w:r w:rsidR="31FBE214">
        <w:rPr>
          <w:b w:val="0"/>
          <w:bCs w:val="0"/>
        </w:rPr>
        <w:t>initial</w:t>
      </w:r>
      <w:r w:rsidR="31FBE214">
        <w:rPr>
          <w:b w:val="0"/>
          <w:bCs w:val="0"/>
        </w:rPr>
        <w:t xml:space="preserve"> approach was to get some overall characteristics about the data.</w:t>
      </w:r>
    </w:p>
    <w:p w:rsidR="31FBE214" w:rsidP="0E8D6667" w:rsidRDefault="31FBE214" w14:paraId="32956C9B" w14:textId="19F4EA09">
      <w:pPr>
        <w:pStyle w:val="Normal"/>
      </w:pPr>
      <w:r w:rsidR="31FBE214">
        <w:drawing>
          <wp:inline wp14:editId="1F4916AD" wp14:anchorId="509C054C">
            <wp:extent cx="2143424" cy="819264"/>
            <wp:effectExtent l="0" t="0" r="0" b="0"/>
            <wp:docPr id="655827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94805f6b2e4e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FBE214" w:rsidP="0E8D6667" w:rsidRDefault="31FBE214" w14:paraId="143954DD" w14:textId="799EA4AE">
      <w:pPr>
        <w:pStyle w:val="Normal"/>
      </w:pPr>
      <w:r w:rsidR="31FBE214">
        <w:rPr/>
        <w:t xml:space="preserve">I then performed univariate analysis of the variables. For example, this is </w:t>
      </w:r>
      <w:r w:rsidR="3A82A69F">
        <w:rPr/>
        <w:t xml:space="preserve">what I ran for the </w:t>
      </w:r>
      <w:r w:rsidR="3A82A69F">
        <w:rPr/>
        <w:t>property_type</w:t>
      </w:r>
      <w:r w:rsidR="3A82A69F">
        <w:rPr/>
        <w:t xml:space="preserve"> variable.</w:t>
      </w:r>
    </w:p>
    <w:p w:rsidR="3A82A69F" w:rsidP="0E8D6667" w:rsidRDefault="3A82A69F" w14:paraId="7874084C" w14:textId="26FF2840">
      <w:pPr>
        <w:pStyle w:val="Normal"/>
      </w:pPr>
      <w:r w:rsidR="3A82A69F">
        <w:drawing>
          <wp:inline wp14:editId="15FA7FA9" wp14:anchorId="5FCF47FE">
            <wp:extent cx="5315691" cy="1895740"/>
            <wp:effectExtent l="0" t="0" r="0" b="0"/>
            <wp:docPr id="311284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cc04b8e23a4b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82A69F" w:rsidP="0E8D6667" w:rsidRDefault="3A82A69F" w14:paraId="25E8DF35" w14:textId="0F13938E">
      <w:pPr>
        <w:pStyle w:val="Normal"/>
      </w:pPr>
      <w:r w:rsidR="3A82A69F">
        <w:rPr/>
        <w:t xml:space="preserve">Much of the categorical data followed this structure </w:t>
      </w:r>
      <w:bookmarkStart w:name="_Int_53ibUSYd" w:id="242276111"/>
      <w:r w:rsidR="3A82A69F">
        <w:rPr/>
        <w:t>in order to</w:t>
      </w:r>
      <w:bookmarkEnd w:id="242276111"/>
      <w:r w:rsidR="3A82A69F">
        <w:rPr/>
        <w:t xml:space="preserve"> make insights.</w:t>
      </w:r>
    </w:p>
    <w:p w:rsidR="3A82A69F" w:rsidP="0E8D6667" w:rsidRDefault="3A82A69F" w14:paraId="5E95AA1E" w14:textId="4389158A">
      <w:pPr>
        <w:pStyle w:val="Normal"/>
      </w:pPr>
      <w:r w:rsidR="3A82A69F">
        <w:rPr/>
        <w:t>My numeric data is where I spent much of my time and energy exploring.</w:t>
      </w:r>
    </w:p>
    <w:p w:rsidR="3A82A69F" w:rsidP="0E8D6667" w:rsidRDefault="3A82A69F" w14:paraId="6F8D240D" w14:textId="535B8159">
      <w:pPr>
        <w:pStyle w:val="Normal"/>
      </w:pPr>
      <w:r w:rsidR="3A82A69F">
        <w:drawing>
          <wp:inline wp14:editId="0734CBE1" wp14:anchorId="1C825026">
            <wp:extent cx="4105848" cy="3219899"/>
            <wp:effectExtent l="0" t="0" r="0" b="0"/>
            <wp:docPr id="426855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5a83bca91b4d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82A69F" w:rsidP="0E8D6667" w:rsidRDefault="3A82A69F" w14:paraId="4ACCEF9E" w14:textId="352BAB9D">
      <w:pPr>
        <w:pStyle w:val="Normal"/>
      </w:pPr>
      <w:r w:rsidR="3A82A69F">
        <w:rPr/>
        <w:t>Most of my insight came from bivariate analysis. My aim was to see what cities had the highest selling prices and assed values, and to discover how the selling price</w:t>
      </w:r>
      <w:r w:rsidR="640802CF">
        <w:rPr/>
        <w:t>s</w:t>
      </w:r>
      <w:r w:rsidR="3A82A69F">
        <w:rPr/>
        <w:t xml:space="preserve"> and assessed values interact with each</w:t>
      </w:r>
      <w:r w:rsidR="4AD29242">
        <w:rPr/>
        <w:t xml:space="preserve"> </w:t>
      </w:r>
      <w:r w:rsidR="3A82A69F">
        <w:rPr/>
        <w:t>ot</w:t>
      </w:r>
      <w:r w:rsidR="3A18E85C">
        <w:rPr/>
        <w:t>her</w:t>
      </w:r>
      <w:r w:rsidR="3DFB5F18">
        <w:rPr/>
        <w:t xml:space="preserve">. This is more clearly shown, however, in the </w:t>
      </w:r>
      <w:r w:rsidR="3DFB5F18">
        <w:rPr/>
        <w:t>PowerBI</w:t>
      </w:r>
      <w:r w:rsidR="3DFB5F18">
        <w:rPr/>
        <w:t xml:space="preserve"> visualizations.</w:t>
      </w:r>
    </w:p>
    <w:p w:rsidR="3DFB5F18" w:rsidP="0E8D6667" w:rsidRDefault="3DFB5F18" w14:paraId="73F2103B" w14:textId="6E5345DD">
      <w:pPr>
        <w:pStyle w:val="Normal"/>
      </w:pPr>
      <w:r w:rsidR="3DFB5F18">
        <w:rPr/>
        <w:t xml:space="preserve">Here is an example of the </w:t>
      </w:r>
      <w:r w:rsidR="3DFB5F18">
        <w:rPr/>
        <w:t>property_type</w:t>
      </w:r>
      <w:r w:rsidR="3DFB5F18">
        <w:rPr/>
        <w:t xml:space="preserve"> bivariate analysis with selling prices and assessed values.</w:t>
      </w:r>
    </w:p>
    <w:p w:rsidR="3DFB5F18" w:rsidP="0E8D6667" w:rsidRDefault="3DFB5F18" w14:paraId="3C094653" w14:textId="407DE760">
      <w:pPr>
        <w:pStyle w:val="Normal"/>
        <w:rPr>
          <w:b w:val="1"/>
          <w:bCs w:val="1"/>
        </w:rPr>
      </w:pPr>
      <w:r w:rsidR="3DFB5F18">
        <w:drawing>
          <wp:inline wp14:editId="3317DEDD" wp14:anchorId="61F4CEB9">
            <wp:extent cx="5943600" cy="2752725"/>
            <wp:effectExtent l="0" t="0" r="0" b="0"/>
            <wp:docPr id="2000962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9addc639bc40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E8D6667" w:rsidR="3DFB5F18">
        <w:rPr>
          <w:b w:val="1"/>
          <w:bCs w:val="1"/>
        </w:rPr>
        <w:t>PowerBI Visualization</w:t>
      </w:r>
    </w:p>
    <w:p w:rsidR="3DFB5F18" w:rsidP="0E8D6667" w:rsidRDefault="3DFB5F18" w14:paraId="02F21EEC" w14:textId="405C9B57">
      <w:pPr>
        <w:pStyle w:val="Normal"/>
        <w:rPr>
          <w:b w:val="0"/>
          <w:bCs w:val="0"/>
        </w:rPr>
      </w:pPr>
      <w:r w:rsidR="3DFB5F18">
        <w:rPr>
          <w:b w:val="0"/>
          <w:bCs w:val="0"/>
        </w:rPr>
        <w:t>My first aim was to discover which cities had the highest average selling prices and assessed values.</w:t>
      </w:r>
    </w:p>
    <w:p w:rsidR="3DFB5F18" w:rsidP="0E8D6667" w:rsidRDefault="3DFB5F18" w14:paraId="142B5290" w14:textId="7BDF26B4">
      <w:pPr>
        <w:pStyle w:val="Normal"/>
      </w:pPr>
      <w:r w:rsidR="3DFB5F18">
        <w:drawing>
          <wp:inline wp14:editId="2FF0E8ED" wp14:anchorId="69E75021">
            <wp:extent cx="5943600" cy="2219325"/>
            <wp:effectExtent l="0" t="0" r="0" b="0"/>
            <wp:docPr id="2112561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67952dac9047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DFB5F18">
        <w:rPr/>
        <w:t>I then tried to understand the correlation between selling prices and assessed values.</w:t>
      </w:r>
    </w:p>
    <w:p w:rsidR="3DFB5F18" w:rsidP="0E8D6667" w:rsidRDefault="3DFB5F18" w14:paraId="20F5B76F" w14:textId="4E0F340E">
      <w:pPr>
        <w:pStyle w:val="Normal"/>
      </w:pPr>
      <w:r w:rsidR="3DFB5F18">
        <w:drawing>
          <wp:inline wp14:editId="7F7A0125" wp14:anchorId="46925F44">
            <wp:extent cx="4267796" cy="3029373"/>
            <wp:effectExtent l="0" t="0" r="0" b="0"/>
            <wp:docPr id="2117411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54d58c518743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FB5F18" w:rsidP="0E8D6667" w:rsidRDefault="3DFB5F18" w14:paraId="6294553C" w14:textId="7CBD1E2B">
      <w:pPr>
        <w:pStyle w:val="Normal"/>
      </w:pPr>
      <w:r w:rsidR="3DFB5F18">
        <w:rPr/>
        <w:t xml:space="preserve">Because of the size of the dataset, the visualization </w:t>
      </w:r>
      <w:r w:rsidR="3DFB5F18">
        <w:rPr/>
        <w:t>doesn’t</w:t>
      </w:r>
      <w:r w:rsidR="3DFB5F18">
        <w:rPr/>
        <w:t xml:space="preserve"> effectively show the correlation between the two variables, though the trend line </w:t>
      </w:r>
      <w:r w:rsidR="3DFB5F18">
        <w:rPr/>
        <w:t>indicates</w:t>
      </w:r>
      <w:r w:rsidR="3DFB5F18">
        <w:rPr/>
        <w:t xml:space="preserve"> that there is a correlation. I then decided to filter </w:t>
      </w:r>
      <w:r w:rsidR="46B7247D">
        <w:rPr/>
        <w:t>based on single a single city to see if a smaller sample size more adequately showed this correlation.</w:t>
      </w:r>
    </w:p>
    <w:p w:rsidR="46B7247D" w:rsidP="0E8D6667" w:rsidRDefault="46B7247D" w14:paraId="6200E728" w14:textId="5E19CDE7">
      <w:pPr>
        <w:pStyle w:val="Normal"/>
      </w:pPr>
      <w:r w:rsidR="46B7247D">
        <w:drawing>
          <wp:inline wp14:editId="2EC5692E" wp14:anchorId="7E45B715">
            <wp:extent cx="4267796" cy="2924583"/>
            <wp:effectExtent l="0" t="0" r="0" b="0"/>
            <wp:docPr id="392658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a29e787fac43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B7247D" w:rsidP="0E8D6667" w:rsidRDefault="46B7247D" w14:paraId="6654787A" w14:textId="7E095E68">
      <w:pPr>
        <w:pStyle w:val="Normal"/>
      </w:pPr>
      <w:r w:rsidR="46B7247D">
        <w:rPr/>
        <w:t xml:space="preserve">New Canaan was the first city I </w:t>
      </w:r>
      <w:r w:rsidR="02B108B0">
        <w:rPr/>
        <w:t>chose,</w:t>
      </w:r>
      <w:r w:rsidR="46B7247D">
        <w:rPr/>
        <w:t xml:space="preserve"> and this allowed me to actually see the correlation between these two variables. This remained true for each </w:t>
      </w:r>
      <w:r w:rsidR="46B7247D">
        <w:rPr/>
        <w:t>city for the most part, however</w:t>
      </w:r>
      <w:r w:rsidR="46B7247D">
        <w:rPr/>
        <w:t xml:space="preserve">, I did find some cases where this </w:t>
      </w:r>
      <w:r w:rsidR="46B7247D">
        <w:rPr/>
        <w:t>wasn’t</w:t>
      </w:r>
      <w:r w:rsidR="46B7247D">
        <w:rPr/>
        <w:t xml:space="preserve"> true</w:t>
      </w:r>
      <w:r w:rsidR="4E392128">
        <w:rPr/>
        <w:t>—just as in the case of Stafford, CT.</w:t>
      </w:r>
    </w:p>
    <w:p w:rsidR="4E392128" w:rsidP="0E8D6667" w:rsidRDefault="4E392128" w14:paraId="27DBFAB5" w14:textId="1B31775B">
      <w:pPr>
        <w:pStyle w:val="Normal"/>
      </w:pPr>
      <w:r w:rsidR="4E392128">
        <w:drawing>
          <wp:inline wp14:editId="389084F3" wp14:anchorId="2908ABAE">
            <wp:extent cx="4305901" cy="2934109"/>
            <wp:effectExtent l="0" t="0" r="0" b="0"/>
            <wp:docPr id="1974873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2261f4cd8d4c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C7C9BD" w:rsidP="0E8D6667" w:rsidRDefault="04C7C9BD" w14:paraId="6ADBAA15" w14:textId="54CFC722">
      <w:pPr>
        <w:pStyle w:val="Normal"/>
      </w:pPr>
      <w:r w:rsidR="04C7C9BD">
        <w:rPr/>
        <w:t>It appears that there</w:t>
      </w:r>
      <w:r w:rsidR="04C7C9BD">
        <w:rPr/>
        <w:t xml:space="preserve"> are a few extreme values that are skewing the </w:t>
      </w:r>
      <w:r w:rsidR="33211184">
        <w:rPr/>
        <w:t>correlation in</w:t>
      </w:r>
      <w:r w:rsidR="04C7C9BD">
        <w:rPr/>
        <w:t xml:space="preserve"> this instance. This is micro chasm of the much larger issue this dataset has with extreme house prices skewing data and</w:t>
      </w:r>
      <w:r w:rsidR="2734E06E">
        <w:rPr/>
        <w:t xml:space="preserve"> making exploratory analysis difficult.</w:t>
      </w:r>
    </w:p>
    <w:p w:rsidR="2734E06E" w:rsidP="0E8D6667" w:rsidRDefault="2734E06E" w14:paraId="75BC070D" w14:textId="7EAB11B7">
      <w:pPr>
        <w:pStyle w:val="Normal"/>
      </w:pPr>
      <w:r w:rsidR="2734E06E">
        <w:rPr/>
        <w:t xml:space="preserve">It </w:t>
      </w:r>
      <w:r w:rsidR="2734E06E">
        <w:rPr/>
        <w:t>make</w:t>
      </w:r>
      <w:r w:rsidR="2734E06E">
        <w:rPr/>
        <w:t xml:space="preserve"> sense that selling price and assessed value are correlated—this </w:t>
      </w:r>
      <w:r w:rsidR="2734E06E">
        <w:rPr/>
        <w:t>isn’t</w:t>
      </w:r>
      <w:r w:rsidR="2734E06E">
        <w:rPr/>
        <w:t xml:space="preserve"> much of a surprising discovery to make, but to </w:t>
      </w:r>
      <w:bookmarkStart w:name="_Int_OAi5GMW5" w:id="1718910075"/>
      <w:r w:rsidR="2734E06E">
        <w:rPr/>
        <w:t>actually see</w:t>
      </w:r>
      <w:bookmarkEnd w:id="1718910075"/>
      <w:r w:rsidR="2734E06E">
        <w:rPr/>
        <w:t xml:space="preserve"> it </w:t>
      </w:r>
      <w:r w:rsidR="2734E06E">
        <w:rPr/>
        <w:t>demonstrated</w:t>
      </w:r>
      <w:r w:rsidR="2734E06E">
        <w:rPr/>
        <w:t xml:space="preserve"> in data was </w:t>
      </w:r>
      <w:r w:rsidR="2734E06E">
        <w:rPr/>
        <w:t>really interesting</w:t>
      </w:r>
      <w:r w:rsidR="2734E06E">
        <w:rPr/>
        <w:t>, especially because this is a real-world datas</w:t>
      </w:r>
      <w:r w:rsidR="66A94C74">
        <w:rPr/>
        <w:t>et.</w:t>
      </w:r>
    </w:p>
    <w:p w:rsidR="66A94C74" w:rsidP="0E8D6667" w:rsidRDefault="66A94C74" w14:paraId="02FCC2D8" w14:textId="0CFEF40A">
      <w:pPr>
        <w:pStyle w:val="Normal"/>
      </w:pPr>
      <w:r w:rsidR="66A94C74">
        <w:rPr/>
        <w:t xml:space="preserve">This did inspire me, however, to </w:t>
      </w:r>
      <w:bookmarkStart w:name="_Int_FsiCaL6S" w:id="1613459042"/>
      <w:r w:rsidR="66A94C74">
        <w:rPr/>
        <w:t>look into</w:t>
      </w:r>
      <w:bookmarkEnd w:id="1613459042"/>
      <w:r w:rsidR="66A94C74">
        <w:rPr/>
        <w:t xml:space="preserve"> instances where cities had large disparities between assessed values and selling prices, so created another bar chart showing cities with the highest disparities.</w:t>
      </w:r>
    </w:p>
    <w:p w:rsidR="7013D37B" w:rsidP="0E8D6667" w:rsidRDefault="7013D37B" w14:paraId="6E73A5BD" w14:textId="1A532BAE">
      <w:pPr>
        <w:pStyle w:val="Normal"/>
      </w:pPr>
      <w:r w:rsidR="7013D37B">
        <w:drawing>
          <wp:inline wp14:editId="1D25158A" wp14:anchorId="04351583">
            <wp:extent cx="5029904" cy="3391374"/>
            <wp:effectExtent l="0" t="0" r="0" b="0"/>
            <wp:docPr id="1282513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440140f5f14a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4" cy="339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13D37B" w:rsidP="0E8D6667" w:rsidRDefault="7013D37B" w14:paraId="3918D70B" w14:textId="119F9A54">
      <w:pPr>
        <w:pStyle w:val="Normal"/>
      </w:pPr>
      <w:r w:rsidR="7013D37B">
        <w:rPr/>
        <w:t xml:space="preserve">Lastly, it was interesting to see how housing prices changed over time, and I found this </w:t>
      </w:r>
      <w:r w:rsidR="7013D37B">
        <w:rPr/>
        <w:t>relatively difficult</w:t>
      </w:r>
      <w:r w:rsidR="7013D37B">
        <w:rPr/>
        <w:t xml:space="preserve"> to do in R. Luckily, </w:t>
      </w:r>
      <w:r w:rsidR="7013D37B">
        <w:rPr/>
        <w:t>PowerBI</w:t>
      </w:r>
      <w:r w:rsidR="7013D37B">
        <w:rPr/>
        <w:t xml:space="preserve"> made this visualization easy to create and clearly </w:t>
      </w:r>
      <w:r w:rsidR="123A4A2F">
        <w:rPr/>
        <w:t>demonstrates</w:t>
      </w:r>
      <w:r w:rsidR="123A4A2F">
        <w:rPr/>
        <w:t xml:space="preserve"> trends over the last 3 years.</w:t>
      </w:r>
    </w:p>
    <w:p w:rsidR="123A4A2F" w:rsidP="0E8D6667" w:rsidRDefault="123A4A2F" w14:paraId="7B71BEA5" w14:textId="1250E74A">
      <w:pPr>
        <w:pStyle w:val="Normal"/>
      </w:pPr>
      <w:r w:rsidR="123A4A2F">
        <w:drawing>
          <wp:inline wp14:editId="73847641" wp14:anchorId="6B05FF4A">
            <wp:extent cx="4972050" cy="2581641"/>
            <wp:effectExtent l="0" t="0" r="0" b="0"/>
            <wp:docPr id="380501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72a7462e4f47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58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3A4A2F" w:rsidP="0E8D6667" w:rsidRDefault="123A4A2F" w14:paraId="5279B377" w14:textId="7B9ABEC9">
      <w:pPr>
        <w:pStyle w:val="Normal"/>
      </w:pPr>
      <w:r w:rsidR="123A4A2F">
        <w:rPr/>
        <w:t xml:space="preserve">Overall, this dataset, </w:t>
      </w:r>
      <w:r w:rsidR="123A4A2F">
        <w:rPr/>
        <w:t>through</w:t>
      </w:r>
      <w:r w:rsidR="123A4A2F">
        <w:rPr/>
        <w:t xml:space="preserve"> unwieldy at times, was extremely fun and interesting to explore. As a Connecticut resident that may be looking to </w:t>
      </w:r>
      <w:r w:rsidR="123A4A2F">
        <w:rPr/>
        <w:t>purchase</w:t>
      </w:r>
      <w:r w:rsidR="123A4A2F">
        <w:rPr/>
        <w:t xml:space="preserve"> a house in the next decade, these insights directly </w:t>
      </w:r>
      <w:r w:rsidR="0BF94396">
        <w:rPr/>
        <w:t>applied to my life and have allowed me to make my own educated decisions based on observations that I have made completely on my own.</w:t>
      </w:r>
    </w:p>
    <w:p w:rsidR="0E8D6667" w:rsidP="0E8D6667" w:rsidRDefault="0E8D6667" w14:paraId="7C39C178" w14:textId="343E61C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FsiCaL6S" int2:invalidationBookmarkName="" int2:hashCode="RIFAAmhxlzYY12" int2:id="9HMz57yc">
      <int2:state int2:type="AugLoop_Text_Critique" int2:value="Rejected"/>
    </int2:bookmark>
    <int2:bookmark int2:bookmarkName="_Int_OAi5GMW5" int2:invalidationBookmarkName="" int2:hashCode="kwLxTYYHHfB/vr" int2:id="aAOJH61M">
      <int2:state int2:type="AugLoop_Text_Critique" int2:value="Rejected"/>
    </int2:bookmark>
    <int2:bookmark int2:bookmarkName="_Int_53ibUSYd" int2:invalidationBookmarkName="" int2:hashCode="e0dMsLOcF3PXGS" int2:id="QoNNVPpQ">
      <int2:state int2:type="AugLoop_Text_Critique" int2:value="Rejected"/>
    </int2:bookmark>
    <int2:bookmark int2:bookmarkName="_Int_2AwOBnY6" int2:invalidationBookmarkName="" int2:hashCode="pZGmU5Q5PUeaBE" int2:id="Ug1mfR9z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756B78"/>
    <w:rsid w:val="0137373A"/>
    <w:rsid w:val="01EF5253"/>
    <w:rsid w:val="025510DD"/>
    <w:rsid w:val="0277DA21"/>
    <w:rsid w:val="02B108B0"/>
    <w:rsid w:val="04BC301C"/>
    <w:rsid w:val="04C7C9BD"/>
    <w:rsid w:val="0714F6DD"/>
    <w:rsid w:val="08367037"/>
    <w:rsid w:val="0837F6F3"/>
    <w:rsid w:val="09485FB4"/>
    <w:rsid w:val="09485FB4"/>
    <w:rsid w:val="0AD7AE28"/>
    <w:rsid w:val="0BE88DCC"/>
    <w:rsid w:val="0BF94396"/>
    <w:rsid w:val="0E0A2452"/>
    <w:rsid w:val="0E8D6667"/>
    <w:rsid w:val="0EAB66FC"/>
    <w:rsid w:val="123A4A2F"/>
    <w:rsid w:val="17E0CDDB"/>
    <w:rsid w:val="1826506D"/>
    <w:rsid w:val="19896335"/>
    <w:rsid w:val="19C5328D"/>
    <w:rsid w:val="19C5328D"/>
    <w:rsid w:val="1C3D7842"/>
    <w:rsid w:val="1E0C692F"/>
    <w:rsid w:val="21F014CB"/>
    <w:rsid w:val="23620976"/>
    <w:rsid w:val="25F4FB82"/>
    <w:rsid w:val="2734E06E"/>
    <w:rsid w:val="2994467C"/>
    <w:rsid w:val="29D5EA93"/>
    <w:rsid w:val="2A93347A"/>
    <w:rsid w:val="2B4CD88E"/>
    <w:rsid w:val="2D01913B"/>
    <w:rsid w:val="2E9D894E"/>
    <w:rsid w:val="2F7E16A1"/>
    <w:rsid w:val="2F9BE4F4"/>
    <w:rsid w:val="3000C7CA"/>
    <w:rsid w:val="3000C7CA"/>
    <w:rsid w:val="3139020B"/>
    <w:rsid w:val="31AB9A5B"/>
    <w:rsid w:val="31FBE214"/>
    <w:rsid w:val="33211184"/>
    <w:rsid w:val="33D928EF"/>
    <w:rsid w:val="368027D9"/>
    <w:rsid w:val="394C1A35"/>
    <w:rsid w:val="3A18E85C"/>
    <w:rsid w:val="3A82A69F"/>
    <w:rsid w:val="3B564FF6"/>
    <w:rsid w:val="3D67BE33"/>
    <w:rsid w:val="3D67BE33"/>
    <w:rsid w:val="3DA84402"/>
    <w:rsid w:val="3DFB5F18"/>
    <w:rsid w:val="3E743D92"/>
    <w:rsid w:val="3EFC856E"/>
    <w:rsid w:val="40734E49"/>
    <w:rsid w:val="43558022"/>
    <w:rsid w:val="46B7247D"/>
    <w:rsid w:val="4938C1EE"/>
    <w:rsid w:val="49736767"/>
    <w:rsid w:val="49FF6B50"/>
    <w:rsid w:val="4A9B81E2"/>
    <w:rsid w:val="4AD29242"/>
    <w:rsid w:val="4B42A742"/>
    <w:rsid w:val="4BEBB273"/>
    <w:rsid w:val="4E392128"/>
    <w:rsid w:val="4FF9E48B"/>
    <w:rsid w:val="4FF9E48B"/>
    <w:rsid w:val="50C99FC8"/>
    <w:rsid w:val="50E66009"/>
    <w:rsid w:val="50ED5836"/>
    <w:rsid w:val="51383176"/>
    <w:rsid w:val="51B63E36"/>
    <w:rsid w:val="5273CCE4"/>
    <w:rsid w:val="54A82727"/>
    <w:rsid w:val="57789BD4"/>
    <w:rsid w:val="58A82439"/>
    <w:rsid w:val="596F3342"/>
    <w:rsid w:val="5B183B7F"/>
    <w:rsid w:val="5C88331C"/>
    <w:rsid w:val="5D4B3DDD"/>
    <w:rsid w:val="5F87DA59"/>
    <w:rsid w:val="5FACE656"/>
    <w:rsid w:val="6178B68E"/>
    <w:rsid w:val="619D56AF"/>
    <w:rsid w:val="640802CF"/>
    <w:rsid w:val="65756B78"/>
    <w:rsid w:val="6682BFD6"/>
    <w:rsid w:val="66A94C74"/>
    <w:rsid w:val="66F22035"/>
    <w:rsid w:val="67527CE3"/>
    <w:rsid w:val="67E3360D"/>
    <w:rsid w:val="67E3360D"/>
    <w:rsid w:val="68216A70"/>
    <w:rsid w:val="69E34AA1"/>
    <w:rsid w:val="6A32F356"/>
    <w:rsid w:val="6B2F289B"/>
    <w:rsid w:val="6BE2C536"/>
    <w:rsid w:val="7013D37B"/>
    <w:rsid w:val="7087C3F9"/>
    <w:rsid w:val="7153E50B"/>
    <w:rsid w:val="71C4E9A4"/>
    <w:rsid w:val="72417897"/>
    <w:rsid w:val="737268CA"/>
    <w:rsid w:val="740343B6"/>
    <w:rsid w:val="75FD0844"/>
    <w:rsid w:val="77B2FA92"/>
    <w:rsid w:val="780AB30B"/>
    <w:rsid w:val="7B18CA88"/>
    <w:rsid w:val="7BE6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6B78"/>
  <w15:chartTrackingRefBased/>
  <w15:docId w15:val="{F5CFE2DD-BDF1-4923-9889-F7F83C5A5B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5aca6ddeeb24bec" /><Relationship Type="http://schemas.openxmlformats.org/officeDocument/2006/relationships/image" Target="/media/image2.png" Id="R6a8ce8ec5e5f4f6b" /><Relationship Type="http://schemas.openxmlformats.org/officeDocument/2006/relationships/image" Target="/media/image3.png" Id="Rfc5a3e1a3a954c18" /><Relationship Type="http://schemas.openxmlformats.org/officeDocument/2006/relationships/image" Target="/media/image4.png" Id="R31f8b6ea769c4577" /><Relationship Type="http://schemas.openxmlformats.org/officeDocument/2006/relationships/image" Target="/media/image5.png" Id="Re546acb87e1241f7" /><Relationship Type="http://schemas.openxmlformats.org/officeDocument/2006/relationships/image" Target="/media/image6.png" Id="R8494805f6b2e4e2f" /><Relationship Type="http://schemas.openxmlformats.org/officeDocument/2006/relationships/image" Target="/media/image7.png" Id="Rdfcc04b8e23a4b6a" /><Relationship Type="http://schemas.openxmlformats.org/officeDocument/2006/relationships/image" Target="/media/image8.png" Id="Rbd5a83bca91b4d21" /><Relationship Type="http://schemas.openxmlformats.org/officeDocument/2006/relationships/image" Target="/media/image9.png" Id="Rfd9addc639bc4091" /><Relationship Type="http://schemas.openxmlformats.org/officeDocument/2006/relationships/image" Target="/media/imagea.png" Id="R9c67952dac904792" /><Relationship Type="http://schemas.openxmlformats.org/officeDocument/2006/relationships/image" Target="/media/imageb.png" Id="Ra154d58c518743b0" /><Relationship Type="http://schemas.openxmlformats.org/officeDocument/2006/relationships/image" Target="/media/imagec.png" Id="R83a29e787fac4332" /><Relationship Type="http://schemas.openxmlformats.org/officeDocument/2006/relationships/image" Target="/media/imaged.png" Id="R2d2261f4cd8d4cd9" /><Relationship Type="http://schemas.openxmlformats.org/officeDocument/2006/relationships/image" Target="/media/imagee.png" Id="Rbf440140f5f14a84" /><Relationship Type="http://schemas.openxmlformats.org/officeDocument/2006/relationships/image" Target="/media/imagef.png" Id="Rf972a7462e4f47b3" /><Relationship Type="http://schemas.microsoft.com/office/2020/10/relationships/intelligence" Target="intelligence2.xml" Id="R41f067f5121c4fa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2024-12-18T18:46:54.1055950Z</dcterms:created>
  <dcterms:modified xsi:type="dcterms:W3CDTF">2024-12-18T19:32:37.2115906Z</dcterms:modified>
  <dc:creator>Hefele, Jacob D</dc:creator>
  <lastModifiedBy>Hefele, Jacob D</lastModifiedBy>
</coreProperties>
</file>