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任务2</w:t>
      </w:r>
    </w:p>
    <w:p>
      <w:pPr>
        <w:ind w:left="360"/>
      </w:pPr>
      <w:r>
        <w:rPr>
          <w:rFonts w:ascii="微软雅黑" w:hAnsi="微软雅黑" w:eastAsia="微软雅黑"/>
          <w:b w:val="0"/>
          <w:color w:val="55665C"/>
          <w:sz w:val="22"/>
        </w:rPr>
        <w:t xml:space="preserve">　</w:t>
      </w:r>
      <w:r>
        <w:rPr>
          <w:rFonts w:ascii="微软雅黑" w:hAnsi="微软雅黑" w:eastAsia="微软雅黑"/>
          <w:b w:val="0"/>
          <w:color w:val="55665C"/>
          <w:sz w:val="20"/>
        </w:rPr>
        <w:t>🌐 知识库未检索到相关内容，已自动联网搜索 5 条资料作答。</w:t>
      </w:r>
    </w:p>
    <w:p>
      <w:r>
        <w:rPr>
          <w:rFonts w:ascii="微软雅黑" w:hAnsi="微软雅黑" w:eastAsia="微软雅黑"/>
          <w:b w:val="0"/>
          <w:sz w:val="22"/>
        </w:rPr>
        <w:t>测试提示词是确保大型语言模型（LLM）能够准确理解和执行任务的关键步骤。以下是一些关于测试提示词的方法和步骤：</w:t>
      </w:r>
    </w:p>
    <w:p>
      <w:pPr>
        <w:pStyle w:val="Heading3"/>
      </w:pPr>
      <w:r>
        <w:rPr>
          <w:rFonts w:ascii="微软雅黑" w:hAnsi="微软雅黑" w:eastAsia="微软雅黑"/>
          <w:b/>
          <w:sz w:val="20"/>
        </w:rPr>
        <w:t>测试提示词的根本原因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LLM 对提示词高度敏感</w:t>
      </w:r>
      <w:r>
        <w:rPr>
          <w:rFonts w:ascii="微软雅黑" w:hAnsi="微软雅黑" w:eastAsia="微软雅黑"/>
          <w:b w:val="0"/>
          <w:sz w:val="22"/>
        </w:rPr>
        <w:t>：细微的措辞变化可能导致显著不同的输出结果。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未经测试的提示词可能产生的问题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事实错误的信息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不相关的回复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不必要的 API 成本浪费</w:t>
      </w:r>
    </w:p>
    <w:p>
      <w:pPr>
        <w:pStyle w:val="Heading3"/>
      </w:pPr>
      <w:r>
        <w:rPr>
          <w:rFonts w:ascii="微软雅黑" w:hAnsi="微软雅黑" w:eastAsia="微软雅黑"/>
          <w:b/>
          <w:sz w:val="20"/>
        </w:rPr>
        <w:t>系统化的提示词优化流程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准备阶段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使用观察工具记录 LLM 请求。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追踪关键指标：使用量、延迟、成本、首次响应时间等。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监控异常：错误率上升、API 成本突增、用户满意度下降。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测试流程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创建多个提示词变体，采用链式思维和多示例等技术。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使用真实数据进行测试：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标准数据集（golden datasets）：经过精心策划的输入和预期输出。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生产数据采样：更能反映真实场景的挑战。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对比评估不同版本的效果。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将最佳方案部署到生产环境。</w:t>
      </w:r>
    </w:p>
    <w:p>
      <w:pPr>
        <w:pStyle w:val="Heading3"/>
      </w:pPr>
      <w:r>
        <w:rPr>
          <w:rFonts w:ascii="微软雅黑" w:hAnsi="微软雅黑" w:eastAsia="微软雅黑"/>
          <w:b/>
          <w:sz w:val="20"/>
        </w:rPr>
        <w:t>三种关键评估方法的深度解析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真实用户反馈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优势：直接反映实际使用效果。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特点：可以通过明确的评分或隐含的行为数据收集。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局限：需要时间积累，反馈可能主观。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人工评估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应用场景：需要细微判断的主观任务。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评估方式：是/否判断、0-10分打分、A/B测试比较。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局限性：资源密集，难以规模化。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LLM自动评估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适用场景：分类任务、结构化输出验证、约束条件检查。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关键要素：评估提示词本身的质量控制、使用少样本学习提供评估指导、温度参数设为0确保一致性。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优势：可扩展、高效。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注意事项：可能继承模型偏见。</w:t>
      </w:r>
    </w:p>
    <w:p>
      <w:pPr>
        <w:pStyle w:val="Heading3"/>
      </w:pPr>
      <w:r>
        <w:rPr>
          <w:rFonts w:ascii="微软雅黑" w:hAnsi="微软雅黑" w:eastAsia="微软雅黑"/>
          <w:b/>
          <w:sz w:val="20"/>
        </w:rPr>
        <w:t>评估框架的实践建议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明确评估维度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准确性：是否正确解决问题。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流畅性：语法和自然度。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相关性：是否切中用户意图。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创造性：想象力和参与度。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一致性：与历史输出的。</w:t>
      </w:r>
    </w:p>
    <w:p>
      <w:r>
        <w:rPr>
          <w:rFonts w:ascii="微软雅黑" w:hAnsi="微软雅黑" w:eastAsia="微软雅黑"/>
          <w:b w:val="0"/>
          <w:sz w:val="22"/>
        </w:rPr>
        <w:t>通过上述步骤和方法，可以有效地测试和优化提示词，确保LLM能够准确、高效地执行任务。</w:t>
      </w:r>
    </w:p>
    <w:p>
      <w:r>
        <w:rPr>
          <w:rFonts w:ascii="微软雅黑" w:hAnsi="微软雅黑" w:eastAsia="微软雅黑"/>
          <w:b/>
          <w:sz w:val="22"/>
        </w:rPr>
        <w:t>来源编号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[来源 5]：从理论到实践的完整指南-首席AI分享圈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[来源 6]：我测试了 30 多份 GPT Image 2 提示词合集,最后只留下一段万能拆图 skill（2026-04-27）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[来源 7]：ChatGPT 提示词十级技巧：从新手到专家 [译]（2024-05-07）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[来源 8]：Anthropic 扩充 AI 开发工具：细化提示词、增强评估和测试（2024-07-11）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10:35:38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