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BE1BDF" w:rsidRDefault="00BE1BDF" w:rsidP="006126F2">
      <w:pPr>
        <w:pStyle w:val="Standard"/>
        <w:spacing w:line="240" w:lineRule="auto"/>
        <w:rPr>
          <w:rFonts w:ascii="Arial" w:hAnsi="Arial"/>
          <w:sz w:val="36"/>
          <w:szCs w:val="36"/>
          <w:lang w:val="en-US"/>
        </w:rPr>
      </w:pPr>
    </w:p>
    <w:p w:rsidR="00600AC6"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t>Preface</w:t>
      </w:r>
    </w:p>
    <w:p w:rsidR="00600AC6" w:rsidRPr="00D91CA3" w:rsidRDefault="00BE1BDF" w:rsidP="006126F2">
      <w:pPr>
        <w:pStyle w:val="Standard"/>
        <w:spacing w:line="240" w:lineRule="auto"/>
        <w:rPr>
          <w:rFonts w:ascii="Arial" w:hAnsi="Arial"/>
          <w:sz w:val="36"/>
          <w:szCs w:val="36"/>
          <w:lang w:val="en-US"/>
        </w:rPr>
      </w:pPr>
      <w:r>
        <w:rPr>
          <w:rFonts w:ascii="Arial" w:hAnsi="Arial"/>
          <w:sz w:val="24"/>
          <w:szCs w:val="24"/>
          <w:lang w:val="en-US"/>
        </w:rPr>
        <w:t>T</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D617E1"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 xml:space="preserve">he option to involve the user in </w:t>
      </w:r>
    </w:p>
    <w:p w:rsidR="00384CDC" w:rsidRPr="00D91CA3" w:rsidRDefault="008A330A"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 the user can prove to be a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 f</w:t>
      </w:r>
      <w:r w:rsidRPr="00D91CA3">
        <w:rPr>
          <w:rFonts w:ascii="Arial" w:hAnsi="Arial"/>
          <w:sz w:val="24"/>
          <w:szCs w:val="24"/>
          <w:lang w:val="en-US"/>
        </w:rPr>
        <w:t xml:space="preserve">or example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to </w:t>
      </w:r>
      <w:proofErr w:type="gramStart"/>
      <w:r w:rsidR="00A54EA7" w:rsidRPr="00D91CA3">
        <w:rPr>
          <w:rFonts w:ascii="Arial" w:hAnsi="Arial"/>
          <w:sz w:val="24"/>
          <w:szCs w:val="24"/>
          <w:lang w:val="en-US"/>
        </w:rPr>
        <w:t>study</w:t>
      </w:r>
      <w:r w:rsidRPr="00D91CA3">
        <w:rPr>
          <w:rFonts w:ascii="Arial" w:hAnsi="Arial"/>
          <w:sz w:val="24"/>
          <w:szCs w:val="24"/>
          <w:lang w:val="en-US"/>
        </w:rPr>
        <w:t>,</w:t>
      </w:r>
      <w:proofErr w:type="gramEnd"/>
      <w:r w:rsidRPr="00D91CA3">
        <w:rPr>
          <w:rFonts w:ascii="Arial" w:hAnsi="Arial"/>
          <w:sz w:val="24"/>
          <w:szCs w:val="24"/>
          <w:lang w:val="en-US"/>
        </w:rPr>
        <w:t xml:space="preserve"> </w:t>
      </w:r>
      <w:r w:rsidR="00A54EA7" w:rsidRPr="00D91CA3">
        <w:rPr>
          <w:rFonts w:ascii="Arial" w:hAnsi="Arial"/>
          <w:sz w:val="24"/>
          <w:szCs w:val="24"/>
          <w:lang w:val="en-US"/>
        </w:rPr>
        <w:t>an</w:t>
      </w:r>
      <w:r w:rsidRPr="00D91CA3">
        <w:rPr>
          <w:rFonts w:ascii="Arial" w:hAnsi="Arial"/>
          <w:sz w:val="24"/>
          <w:szCs w:val="24"/>
          <w:lang w:val="en-US"/>
        </w:rPr>
        <w:t xml:space="preserve"> important one is to </w:t>
      </w:r>
      <w:r w:rsidR="00A54EA7" w:rsidRPr="00D91CA3">
        <w:rPr>
          <w:rFonts w:ascii="Arial" w:hAnsi="Arial"/>
          <w:sz w:val="24"/>
          <w:szCs w:val="24"/>
          <w:lang w:val="en-US"/>
        </w:rPr>
        <w:t xml:space="preserve">study </w:t>
      </w:r>
      <w:r w:rsidRPr="00D91CA3">
        <w:rPr>
          <w:rFonts w:ascii="Arial" w:hAnsi="Arial"/>
          <w:sz w:val="24"/>
          <w:szCs w:val="24"/>
          <w:lang w:val="en-US"/>
        </w:rPr>
        <w:t xml:space="preserve">at behavior as a function 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 xml:space="preserve">urprisingly enough certain insects code 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Getting a better understanding of motion vision is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 neuroscience depar</w:t>
      </w:r>
      <w:r w:rsidR="00015066" w:rsidRPr="00D91CA3">
        <w:rPr>
          <w:rFonts w:ascii="Arial" w:hAnsi="Arial"/>
          <w:sz w:val="24"/>
          <w:szCs w:val="24"/>
          <w:lang w:val="en-US"/>
        </w:rPr>
        <w:t>tment of 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 for example you can</w:t>
      </w:r>
      <w:r w:rsidR="004E7206" w:rsidRPr="00D91CA3">
        <w:rPr>
          <w:rFonts w:ascii="Arial" w:hAnsi="Arial"/>
          <w:sz w:val="24"/>
          <w:szCs w:val="24"/>
          <w:lang w:val="en-US"/>
        </w:rPr>
        <w:t xml:space="preserve"> with a video camera</w:t>
      </w:r>
      <w:r w:rsidRPr="00D91CA3">
        <w:rPr>
          <w:rFonts w:ascii="Arial" w:hAnsi="Arial"/>
          <w:sz w:val="24"/>
          <w:szCs w:val="24"/>
          <w:lang w:val="en-US"/>
        </w:rPr>
        <w:t xml:space="preserve"> record </w:t>
      </w:r>
      <w:r w:rsidR="004E7206" w:rsidRPr="00D91CA3">
        <w:rPr>
          <w:rFonts w:ascii="Arial" w:hAnsi="Arial"/>
          <w:sz w:val="24"/>
          <w:szCs w:val="24"/>
          <w:lang w:val="en-US"/>
        </w:rPr>
        <w:t>a</w:t>
      </w:r>
      <w:r w:rsidRPr="00D91CA3">
        <w:rPr>
          <w:rFonts w:ascii="Arial" w:hAnsi="Arial"/>
          <w:sz w:val="24"/>
          <w:szCs w:val="24"/>
          <w:lang w:val="en-US"/>
        </w:rPr>
        <w:t xml:space="preserve"> fly's movement in a contained area while presenting visual stimuli for 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setups are frequently used for behavioral research and not only for flies 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 xml:space="preserve">Thus, when the fly is trying to walk it will not move </w:t>
      </w:r>
      <w:r w:rsidR="00D7030F" w:rsidRPr="00D91CA3">
        <w:rPr>
          <w:rFonts w:ascii="Arial" w:hAnsi="Arial"/>
          <w:sz w:val="24"/>
          <w:szCs w:val="24"/>
          <w:lang w:val="en-US"/>
        </w:rPr>
        <w:lastRenderedPageBreak/>
        <w:t>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fact can </w:t>
      </w:r>
      <w:r w:rsidR="00D86FB3" w:rsidRPr="00D91CA3">
        <w:rPr>
          <w:rFonts w:ascii="Arial" w:hAnsi="Arial"/>
          <w:sz w:val="24"/>
          <w:szCs w:val="24"/>
          <w:lang w:val="en-US"/>
        </w:rPr>
        <w:t>then be used to reconstruct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stimulus</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Caption"/>
        <w:rPr>
          <w:rFonts w:ascii="Arial" w:hAnsi="Arial"/>
          <w:sz w:val="24"/>
          <w:szCs w:val="24"/>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1</w:t>
      </w:r>
      <w:r w:rsidR="004C1300" w:rsidRPr="00D91CA3">
        <w:fldChar w:fldCharType="end"/>
      </w:r>
      <w:r w:rsidRPr="00D91CA3">
        <w:rPr>
          <w:lang w:val="en-US"/>
        </w:rPr>
        <w:t xml:space="preserve"> – Blueprint for the trackball setup, the mouse sensors are on the circuit cards placed directly next to the ball perpendicular to each other. The fly will be </w:t>
      </w:r>
      <w:proofErr w:type="spellStart"/>
      <w:r w:rsidRPr="00D91CA3">
        <w:rPr>
          <w:lang w:val="en-US"/>
        </w:rPr>
        <w:t>thethered</w:t>
      </w:r>
      <w:proofErr w:type="spellEnd"/>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function of different visual stimulus</w:t>
      </w:r>
      <w:r w:rsidR="00331D23" w:rsidRPr="00D91CA3">
        <w:rPr>
          <w:rFonts w:ascii="Arial" w:hAnsi="Arial"/>
          <w:sz w:val="24"/>
          <w:szCs w:val="24"/>
          <w:lang w:val="en-US"/>
        </w:rPr>
        <w:t>. As the fly is tethered and standing on a ball it cannot fly. It has three degrees of movement, it can translate in two dimensions which are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 xml:space="preserve">will be used to measure yaw rotation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 there is a need for software that can read the raw mouse data and decode these to the fly’s virtual delta movement coordinates. As there are little to none ready-</w:t>
      </w:r>
      <w:r w:rsidRPr="00D91CA3">
        <w:rPr>
          <w:rFonts w:ascii="Arial" w:hAnsi="Arial"/>
          <w:sz w:val="24"/>
          <w:szCs w:val="24"/>
          <w:lang w:val="en-US"/>
        </w:rPr>
        <w:lastRenderedPageBreak/>
        <w:t xml:space="preserve">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software development methods that follow some certain guidelines for how 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46EDD" w:rsidRPr="00D91CA3">
        <w:rPr>
          <w:rFonts w:ascii="Arial" w:hAnsi="Arial"/>
          <w:sz w:val="24"/>
          <w:szCs w:val="24"/>
          <w:lang w:val="en-US"/>
        </w:rPr>
        <w:t xml:space="preserve"> documentation. (</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(Beyer)</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 much like the ideas behind agile software development. 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followed by the release planning phase and</w:t>
      </w:r>
      <w:r w:rsidR="00634CFD" w:rsidRPr="00D91CA3">
        <w:rPr>
          <w:rFonts w:ascii="Arial" w:hAnsi="Arial"/>
          <w:sz w:val="24"/>
          <w:szCs w:val="24"/>
          <w:lang w:val="en-US"/>
        </w:rPr>
        <w:t xml:space="preserve"> ended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Caption"/>
        <w:rPr>
          <w:rFonts w:ascii="Arial" w:hAnsi="Arial"/>
          <w:b w:val="0"/>
          <w:bCs w:val="0"/>
          <w:sz w:val="24"/>
          <w:szCs w:val="24"/>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Pr="00D91CA3">
        <w:rPr>
          <w:noProof/>
          <w:lang w:val="en-US"/>
        </w:rPr>
        <w:t>2</w:t>
      </w:r>
      <w:r w:rsidR="004C1300"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B858DB" w:rsidRPr="00D91CA3">
        <w:rPr>
          <w:lang w:val="en-US"/>
        </w:rPr>
        <w:t xml:space="preserve"> (Beyer)</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 xml:space="preserve">ccording to Beyer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that would be to observe the user in their work instead,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 xml:space="preserve">The second issue is that users want to be nice and helpful and this by not report major issues with a system that is already far into the development process. Availability is the third </w:t>
      </w:r>
      <w:proofErr w:type="gramStart"/>
      <w:r w:rsidRPr="00D91CA3">
        <w:rPr>
          <w:rFonts w:ascii="Arial" w:hAnsi="Arial"/>
          <w:sz w:val="24"/>
          <w:szCs w:val="24"/>
          <w:lang w:val="en-US"/>
        </w:rPr>
        <w:t>point,</w:t>
      </w:r>
      <w:proofErr w:type="gramEnd"/>
      <w:r w:rsidRPr="00D91CA3">
        <w:rPr>
          <w:rFonts w:ascii="Arial" w:hAnsi="Arial"/>
          <w:sz w:val="24"/>
          <w:szCs w:val="24"/>
          <w:lang w:val="en-US"/>
        </w:rPr>
        <w:t xml:space="preserve"> the end users will be busy at their own work place and therefore might not be available for meetings whenever the design team needs one. However, if it is possible the user should actually be considered a part of the design team to optimize the design (Beyer).</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 xml:space="preserve">There are many activities that can take place during phase </w:t>
      </w:r>
      <w:proofErr w:type="gramStart"/>
      <w:r w:rsidRPr="00D91CA3">
        <w:rPr>
          <w:rFonts w:ascii="Arial" w:hAnsi="Arial"/>
          <w:sz w:val="24"/>
          <w:szCs w:val="24"/>
          <w:lang w:val="en-US"/>
        </w:rPr>
        <w:t>0,</w:t>
      </w:r>
      <w:proofErr w:type="gramEnd"/>
      <w:r w:rsidRPr="00D91CA3">
        <w:rPr>
          <w:rFonts w:ascii="Arial" w:hAnsi="Arial"/>
          <w:sz w:val="24"/>
          <w:szCs w:val="24"/>
          <w:lang w:val="en-US"/>
        </w:rPr>
        <w:t xml:space="preserve"> a more formal user analysis tool is the contextual inquiry</w:t>
      </w:r>
      <w:r w:rsidR="00C77636" w:rsidRPr="00D91CA3">
        <w:rPr>
          <w:rFonts w:ascii="Arial" w:hAnsi="Arial"/>
          <w:sz w:val="24"/>
          <w:szCs w:val="24"/>
          <w:lang w:val="en-US"/>
        </w:rPr>
        <w:t>. It</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 xml:space="preserve">rototypes </w:t>
      </w:r>
      <w:r w:rsidRPr="00D91CA3">
        <w:rPr>
          <w:rFonts w:ascii="Arial" w:hAnsi="Arial"/>
          <w:sz w:val="24"/>
          <w:szCs w:val="24"/>
          <w:lang w:val="en-US"/>
        </w:rPr>
        <w:t>is</w:t>
      </w:r>
      <w:r w:rsidR="00797CDD" w:rsidRPr="00D91CA3">
        <w:rPr>
          <w:rFonts w:ascii="Arial" w:hAnsi="Arial"/>
          <w:sz w:val="24"/>
          <w:szCs w:val="24"/>
          <w:lang w:val="en-US"/>
        </w:rPr>
        <w:t xml:space="preserve"> a good way to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w:t>
      </w:r>
      <w:r w:rsidR="00797CDD" w:rsidRPr="00D91CA3">
        <w:rPr>
          <w:rFonts w:ascii="Arial" w:hAnsi="Arial"/>
          <w:sz w:val="24"/>
          <w:szCs w:val="24"/>
          <w:lang w:val="en-US"/>
        </w:rPr>
        <w:lastRenderedPageBreak/>
        <w:t>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xml:space="preserve">. Paper prototypes are </w:t>
      </w:r>
      <w:proofErr w:type="gramStart"/>
      <w:r w:rsidR="00797CDD" w:rsidRPr="00D91CA3">
        <w:rPr>
          <w:rFonts w:ascii="Arial" w:hAnsi="Arial"/>
          <w:sz w:val="24"/>
          <w:szCs w:val="24"/>
          <w:lang w:val="en-US"/>
        </w:rPr>
        <w:t>a good tool for getting the user get</w:t>
      </w:r>
      <w:proofErr w:type="gramEnd"/>
      <w:r w:rsidR="00797CDD" w:rsidRPr="00D91CA3">
        <w:rPr>
          <w:rFonts w:ascii="Arial" w:hAnsi="Arial"/>
          <w:sz w:val="24"/>
          <w:szCs w:val="24"/>
          <w:lang w:val="en-US"/>
        </w:rPr>
        <w:t xml:space="preserve">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otnoteReference"/>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otnoteReference"/>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otnoteReference"/>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D91CA3"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second </w:t>
      </w:r>
      <w:r w:rsidR="00BB7FE5" w:rsidRPr="00D91CA3">
        <w:rPr>
          <w:rFonts w:ascii="Arial" w:hAnsi="Arial"/>
          <w:sz w:val="24"/>
          <w:szCs w:val="24"/>
          <w:lang w:val="en-US"/>
        </w:rPr>
        <w:t xml:space="preserve">issue that might arise is that usability experts are normally only actively participating in the early parts of the software development process and not as much in the implementation and testing phase. </w:t>
      </w:r>
      <w:proofErr w:type="gramStart"/>
      <w:r w:rsidR="00516B54" w:rsidRPr="00D91CA3">
        <w:rPr>
          <w:rFonts w:ascii="Arial" w:hAnsi="Arial"/>
          <w:sz w:val="24"/>
          <w:szCs w:val="24"/>
          <w:lang w:val="en-US"/>
        </w:rPr>
        <w:t>Since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BB7FE5" w:rsidRPr="00D91CA3">
        <w:rPr>
          <w:rFonts w:ascii="Arial" w:hAnsi="Arial"/>
          <w:sz w:val="24"/>
          <w:szCs w:val="24"/>
          <w:lang w:val="en-US"/>
        </w:rPr>
        <w:t>.</w:t>
      </w:r>
      <w:proofErr w:type="gramEnd"/>
      <w:r w:rsidR="00BB7FE5" w:rsidRPr="00D91CA3">
        <w:rPr>
          <w:rFonts w:ascii="Arial" w:hAnsi="Arial"/>
          <w:sz w:val="24"/>
          <w:szCs w:val="24"/>
          <w:lang w:val="en-US"/>
        </w:rPr>
        <w:t xml:space="preserve"> What is needed to solve this is HCI experts that are familiar enough with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 where system requirements are validated (including usability requirements).</w:t>
      </w:r>
      <w:r w:rsidR="00BB7FE5" w:rsidRPr="00D91CA3">
        <w:rPr>
          <w:rStyle w:val="FootnoteReference"/>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Pr="00D91CA3"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i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80E36" w:rsidRPr="00D91CA3" w:rsidRDefault="00A80E36" w:rsidP="00377934">
      <w:pPr>
        <w:pStyle w:val="Standard"/>
        <w:spacing w:line="240" w:lineRule="auto"/>
        <w:rPr>
          <w:rFonts w:ascii="Arial" w:hAnsi="Arial"/>
          <w:b/>
          <w:bCs/>
          <w:sz w:val="24"/>
          <w:szCs w:val="24"/>
          <w:lang w:val="en-US"/>
        </w:rPr>
      </w:pPr>
      <w:r w:rsidRPr="00D91CA3">
        <w:rPr>
          <w:rFonts w:ascii="Arial" w:hAnsi="Arial"/>
          <w:b/>
          <w:bCs/>
          <w:sz w:val="24"/>
          <w:szCs w:val="24"/>
          <w:lang w:val="en-US"/>
        </w:rPr>
        <w:t>2.5.1 User review</w:t>
      </w:r>
    </w:p>
    <w:p w:rsidR="00871C48" w:rsidRPr="00D91CA3" w:rsidRDefault="00A80E36" w:rsidP="00377934">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w:t>
      </w:r>
      <w:r w:rsidR="00A912BE" w:rsidRPr="00D91CA3">
        <w:rPr>
          <w:rFonts w:ascii="Arial" w:hAnsi="Arial"/>
          <w:bCs/>
          <w:sz w:val="24"/>
          <w:szCs w:val="24"/>
          <w:lang w:val="en-US"/>
        </w:rPr>
        <w:t>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w:t>
      </w:r>
      <w:r w:rsidR="00831215" w:rsidRPr="00D91CA3">
        <w:rPr>
          <w:rFonts w:ascii="Arial" w:hAnsi="Arial"/>
          <w:bCs/>
          <w:sz w:val="24"/>
          <w:szCs w:val="24"/>
          <w:lang w:val="en-US"/>
        </w:rPr>
        <w:t xml:space="preserve"> (</w:t>
      </w:r>
      <w:proofErr w:type="spellStart"/>
      <w:r w:rsidR="00831215" w:rsidRPr="00D91CA3">
        <w:rPr>
          <w:rFonts w:ascii="Arial" w:hAnsi="Arial"/>
          <w:bCs/>
          <w:sz w:val="24"/>
          <w:szCs w:val="24"/>
          <w:lang w:val="en-US"/>
        </w:rPr>
        <w:t>Lingaard</w:t>
      </w:r>
      <w:proofErr w:type="spellEnd"/>
      <w:r w:rsidR="00831215" w:rsidRPr="00D91CA3">
        <w:rPr>
          <w:rFonts w:ascii="Arial" w:hAnsi="Arial"/>
          <w:bCs/>
          <w:sz w:val="24"/>
          <w:szCs w:val="24"/>
          <w:lang w:val="en-US"/>
        </w:rPr>
        <w:t>)</w:t>
      </w:r>
      <w:r w:rsidR="00A912BE" w:rsidRPr="00D91CA3">
        <w:rPr>
          <w:rFonts w:ascii="Arial" w:hAnsi="Arial"/>
          <w:bCs/>
          <w:sz w:val="24"/>
          <w:szCs w:val="24"/>
          <w:lang w:val="en-US"/>
        </w:rPr>
        <w:t>.</w:t>
      </w:r>
    </w:p>
    <w:p w:rsidR="00871C48" w:rsidRPr="00D91CA3" w:rsidRDefault="00871C48"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lastRenderedPageBreak/>
        <w:t>The motion vision lab needs a brand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mounted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needed to be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As I</w:t>
      </w:r>
      <w:r w:rsidR="00516B54" w:rsidRPr="00D91CA3">
        <w:rPr>
          <w:rFonts w:ascii="Arial" w:hAnsi="Arial"/>
          <w:sz w:val="24"/>
          <w:szCs w:val="24"/>
          <w:lang w:val="en-US"/>
        </w:rPr>
        <w:t>,</w:t>
      </w:r>
      <w:r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Pr="00D91CA3">
        <w:rPr>
          <w:rFonts w:ascii="Arial" w:hAnsi="Arial"/>
          <w:sz w:val="24"/>
          <w:szCs w:val="24"/>
          <w:lang w:val="en-US"/>
        </w:rPr>
        <w:t xml:space="preserve"> worked in the very same lab as the end users in the motion vision lab at Uppsala University</w:t>
      </w:r>
      <w:r w:rsidR="00516B54" w:rsidRPr="00D91CA3">
        <w:rPr>
          <w:rFonts w:ascii="Arial" w:hAnsi="Arial"/>
          <w:sz w:val="24"/>
          <w:szCs w:val="24"/>
          <w:lang w:val="en-US"/>
        </w:rPr>
        <w:t>,</w:t>
      </w:r>
      <w:r w:rsidRPr="00D91CA3">
        <w:rPr>
          <w:rFonts w:ascii="Arial" w:hAnsi="Arial"/>
          <w:sz w:val="24"/>
          <w:szCs w:val="24"/>
          <w:lang w:val="en-US"/>
        </w:rPr>
        <w:t xml:space="preserve"> choosing an agile development process was natural. The initial phase of the project, also called phase 0, devoted to pr</w:t>
      </w:r>
      <w:r w:rsidR="00E133F2" w:rsidRPr="00D91CA3">
        <w:rPr>
          <w:rFonts w:ascii="Arial" w:hAnsi="Arial"/>
          <w:sz w:val="24"/>
          <w:szCs w:val="24"/>
          <w:lang w:val="en-US"/>
        </w:rPr>
        <w:t>oject description. This included</w:t>
      </w:r>
      <w:r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Pr="00D91CA3">
        <w:rPr>
          <w:rFonts w:ascii="Arial" w:hAnsi="Arial"/>
          <w:sz w:val="24"/>
          <w:szCs w:val="24"/>
          <w:lang w:val="en-US"/>
        </w:rPr>
        <w:t xml:space="preserve"> a suitable graphical user interface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every second week get valuable </w:t>
      </w:r>
      <w:r w:rsidR="00E133F2" w:rsidRPr="00D91CA3">
        <w:rPr>
          <w:rFonts w:ascii="Arial" w:hAnsi="Arial"/>
          <w:sz w:val="24"/>
          <w:szCs w:val="24"/>
          <w:lang w:val="en-US"/>
        </w:rPr>
        <w:t>user-</w:t>
      </w:r>
      <w:r w:rsidRPr="00D91CA3">
        <w:rPr>
          <w:rFonts w:ascii="Arial" w:hAnsi="Arial"/>
          <w:sz w:val="24"/>
          <w:szCs w:val="24"/>
          <w:lang w:val="en-US"/>
        </w:rPr>
        <w:t>feedback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 it was straightforward to call Python files from </w:t>
      </w:r>
      <w:proofErr w:type="spellStart"/>
      <w:r w:rsidR="00CC2038" w:rsidRPr="00D91CA3">
        <w:rPr>
          <w:rFonts w:ascii="Arial" w:hAnsi="Arial"/>
          <w:sz w:val="24"/>
          <w:szCs w:val="24"/>
          <w:lang w:val="en-US"/>
        </w:rPr>
        <w:t>matlab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at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w:t>
      </w:r>
      <w:r w:rsidRPr="00D91CA3">
        <w:rPr>
          <w:rFonts w:ascii="Arial" w:hAnsi="Arial"/>
          <w:sz w:val="24"/>
          <w:szCs w:val="24"/>
          <w:lang w:val="en-US"/>
        </w:rPr>
        <w:lastRenderedPageBreak/>
        <w:t>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t>
      </w:r>
      <w:r w:rsidR="00343B03" w:rsidRPr="00D91CA3">
        <w:rPr>
          <w:rFonts w:ascii="Arial" w:hAnsi="Arial"/>
          <w:sz w:val="24"/>
          <w:szCs w:val="24"/>
          <w:lang w:val="en-US"/>
        </w:rPr>
        <w:lastRenderedPageBreak/>
        <w:t>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Caption"/>
        <w:rPr>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3</w:t>
      </w:r>
      <w:r w:rsidR="004C1300"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Caption"/>
        <w:rPr>
          <w:rFonts w:ascii="Arial" w:hAnsi="Arial"/>
          <w:sz w:val="24"/>
          <w:szCs w:val="24"/>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4</w:t>
      </w:r>
      <w:r w:rsidR="004C1300"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Caption"/>
        <w:rPr>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5</w:t>
      </w:r>
      <w:r w:rsidR="004C1300"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6</w:t>
      </w:r>
      <w:r w:rsidR="004C1300"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Caption"/>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4C1300" w:rsidRPr="00D91CA3">
        <w:fldChar w:fldCharType="begin"/>
      </w:r>
      <w:r w:rsidRPr="00D91CA3">
        <w:rPr>
          <w:lang w:val="en-US"/>
        </w:rPr>
        <w:instrText xml:space="preserve"> SEQ Figure \* ARABIC </w:instrText>
      </w:r>
      <w:r w:rsidR="004C1300" w:rsidRPr="00D91CA3">
        <w:fldChar w:fldCharType="separate"/>
      </w:r>
      <w:r w:rsidR="00383B35" w:rsidRPr="00D91CA3">
        <w:rPr>
          <w:noProof/>
          <w:lang w:val="en-US"/>
        </w:rPr>
        <w:t>7</w:t>
      </w:r>
      <w:r w:rsidR="004C1300"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A42F54"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lastRenderedPageBreak/>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5B486C" w:rsidRPr="00D91CA3" w:rsidRDefault="008A330A" w:rsidP="00B84B2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p>
    <w:p w:rsidR="00E95D9D" w:rsidRPr="00D91CA3" w:rsidRDefault="00CF4484" w:rsidP="00E95D9D">
      <w:pPr>
        <w:pStyle w:val="Standard"/>
        <w:spacing w:line="240" w:lineRule="auto"/>
        <w:rPr>
          <w:rFonts w:ascii="Arial" w:hAnsi="Arial"/>
          <w:sz w:val="24"/>
          <w:szCs w:val="24"/>
          <w:lang w:val="en-US"/>
        </w:rPr>
      </w:pPr>
      <w:r>
        <w:rPr>
          <w:rFonts w:ascii="Arial" w:hAnsi="Arial"/>
          <w:sz w:val="24"/>
          <w:szCs w:val="24"/>
          <w:lang w:val="en-US"/>
        </w:rPr>
        <w:t>The purpose of the project was to develop a user friendly and functional software system and as the evaluation revealed the purpose has been fulfilled. The choice of methodology also proved to be satisfying as the project was perfectly suited for working in accordance with the principles behind user-centered software design.</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During the project there has been quite a few challenges to overcome, some more problematic than others. Deciding on platform for the development was the first issue as while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provided a simpler solution for reading mouse data the NIDAQ cards did not work in </w:t>
      </w:r>
      <w:r w:rsidR="00BC19AA" w:rsidRPr="00D91CA3">
        <w:rPr>
          <w:rFonts w:ascii="Arial" w:hAnsi="Arial"/>
          <w:sz w:val="24"/>
          <w:szCs w:val="24"/>
          <w:lang w:val="en-US"/>
        </w:rPr>
        <w:t>that environment. NIDAQ cards were my</w:t>
      </w:r>
      <w:r w:rsidRPr="00D91CA3">
        <w:rPr>
          <w:rFonts w:ascii="Arial" w:hAnsi="Arial"/>
          <w:sz w:val="24"/>
          <w:szCs w:val="24"/>
          <w:lang w:val="en-US"/>
        </w:rPr>
        <w:t xml:space="preserve"> initial solution for triggering. 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seemed to be the best of the options. And in reality it is actually superior to any other solution in terms of temporal precision and the only drawback is </w:t>
      </w:r>
      <w:proofErr w:type="gramStart"/>
      <w:r w:rsidRPr="00D91CA3">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the ball was rotated in such a way it would during pure translation.</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8773A1" w:rsidRPr="00D91CA3" w:rsidRDefault="00F41C1E"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w:t>
      </w:r>
      <w:r w:rsidRPr="00D91CA3">
        <w:rPr>
          <w:rFonts w:ascii="Arial" w:hAnsi="Arial"/>
          <w:sz w:val="24"/>
          <w:szCs w:val="24"/>
          <w:lang w:val="en-US"/>
        </w:rPr>
        <w:lastRenderedPageBreak/>
        <w:t xml:space="preserve">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Another issue, </w:t>
      </w:r>
      <w:r w:rsidR="00CF4484">
        <w:rPr>
          <w:rFonts w:ascii="Arial" w:hAnsi="Arial"/>
          <w:sz w:val="24"/>
          <w:szCs w:val="24"/>
          <w:lang w:val="en-US"/>
        </w:rPr>
        <w:t>which</w:t>
      </w:r>
      <w:r w:rsidRPr="00D91CA3">
        <w:rPr>
          <w:rFonts w:ascii="Arial" w:hAnsi="Arial"/>
          <w:sz w:val="24"/>
          <w:szCs w:val="24"/>
          <w:lang w:val="en-US"/>
        </w:rPr>
        <w:t xml:space="preserve"> was brought up in the evaluation, is 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p>
    <w:p w:rsidR="00490063" w:rsidRPr="00D91CA3" w:rsidRDefault="00490063" w:rsidP="00490063">
      <w:pPr>
        <w:pStyle w:val="Standard"/>
        <w:spacing w:line="240" w:lineRule="auto"/>
        <w:rPr>
          <w:rFonts w:ascii="Arial" w:hAnsi="Arial"/>
          <w:sz w:val="24"/>
          <w:szCs w:val="24"/>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3B01D9" w:rsidRDefault="003B01D9"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Pr="00D91CA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lastRenderedPageBreak/>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Paragraph"/>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Paragraph"/>
        <w:rPr>
          <w:lang w:val="en-US"/>
        </w:rPr>
      </w:pPr>
    </w:p>
    <w:p w:rsidR="00B549A5" w:rsidRPr="00D91CA3" w:rsidRDefault="00B549A5" w:rsidP="00B549A5">
      <w:pPr>
        <w:pStyle w:val="ListParagraph"/>
        <w:rPr>
          <w:lang w:val="en-US"/>
        </w:rPr>
      </w:pPr>
      <w:r w:rsidRPr="00D91CA3">
        <w:rPr>
          <w:lang w:val="en-US"/>
        </w:rPr>
        <w:t>If yes:</w:t>
      </w:r>
    </w:p>
    <w:p w:rsidR="00B549A5" w:rsidRPr="00D91CA3" w:rsidRDefault="00B549A5" w:rsidP="00B549A5">
      <w:pPr>
        <w:pStyle w:val="ListParagraph"/>
        <w:rPr>
          <w:lang w:val="en-US"/>
        </w:rPr>
      </w:pP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lastRenderedPageBreak/>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lastRenderedPageBreak/>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lastRenderedPageBreak/>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lastRenderedPageBreak/>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lastRenderedPageBreak/>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lastRenderedPageBreak/>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lastRenderedPageBreak/>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lastRenderedPageBreak/>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7F94" w:rsidRDefault="00B57F94" w:rsidP="00060BE2">
      <w:pPr>
        <w:spacing w:after="0" w:line="240" w:lineRule="auto"/>
      </w:pPr>
      <w:r>
        <w:separator/>
      </w:r>
    </w:p>
  </w:endnote>
  <w:endnote w:type="continuationSeparator" w:id="0">
    <w:p w:rsidR="00B57F94" w:rsidRDefault="00B57F94"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7F94" w:rsidRDefault="00B57F94" w:rsidP="00060BE2">
      <w:pPr>
        <w:spacing w:after="0" w:line="240" w:lineRule="auto"/>
      </w:pPr>
      <w:r w:rsidRPr="00060BE2">
        <w:rPr>
          <w:color w:val="000000"/>
        </w:rPr>
        <w:separator/>
      </w:r>
    </w:p>
  </w:footnote>
  <w:footnote w:type="continuationSeparator" w:id="0">
    <w:p w:rsidR="00B57F94" w:rsidRDefault="00B57F94" w:rsidP="00060BE2">
      <w:pPr>
        <w:spacing w:after="0" w:line="240" w:lineRule="auto"/>
      </w:pPr>
      <w:r>
        <w:continuationSeparator/>
      </w:r>
    </w:p>
  </w:footnote>
  <w:footnote w:id="1">
    <w:p w:rsidR="007D7CEB" w:rsidRPr="00AF0F5E" w:rsidRDefault="007D7CEB" w:rsidP="00797CDD">
      <w:pPr>
        <w:pStyle w:val="Footnote"/>
        <w:rPr>
          <w:lang w:val="en-US"/>
        </w:rPr>
      </w:pPr>
      <w:r w:rsidRPr="00060BE2">
        <w:rPr>
          <w:rStyle w:val="FootnoteReference"/>
        </w:rPr>
        <w:footnoteRef/>
      </w:r>
      <w:proofErr w:type="spellStart"/>
      <w:r w:rsidRPr="00AF0F5E">
        <w:rPr>
          <w:lang w:val="en-US"/>
        </w:rPr>
        <w:t>Benyon</w:t>
      </w:r>
      <w:proofErr w:type="spellEnd"/>
      <w:r w:rsidRPr="00AF0F5E">
        <w:rPr>
          <w:lang w:val="en-US"/>
        </w:rPr>
        <w:t>, s.184-187</w:t>
      </w:r>
    </w:p>
  </w:footnote>
  <w:footnote w:id="2">
    <w:p w:rsidR="007D7CEB" w:rsidRPr="00AF0F5E" w:rsidRDefault="007D7CEB" w:rsidP="001953E8">
      <w:pPr>
        <w:pStyle w:val="FootnoteText"/>
        <w:rPr>
          <w:lang w:val="en-US"/>
        </w:rPr>
      </w:pPr>
      <w:r w:rsidRPr="00060BE2">
        <w:rPr>
          <w:rStyle w:val="FootnoteReference"/>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7D7CEB" w:rsidRDefault="007D7CEB" w:rsidP="00BB7FE5">
      <w:pPr>
        <w:pStyle w:val="FootnoteText"/>
        <w:rPr>
          <w:lang w:val="en-US"/>
        </w:rPr>
      </w:pPr>
      <w:r w:rsidRPr="00060BE2">
        <w:rPr>
          <w:rStyle w:val="FootnoteReference"/>
        </w:rPr>
        <w:footnoteRef/>
      </w:r>
      <w:proofErr w:type="spellStart"/>
      <w:r>
        <w:rPr>
          <w:lang w:val="en-US"/>
        </w:rPr>
        <w:t>Benyon</w:t>
      </w:r>
      <w:proofErr w:type="spellEnd"/>
      <w:r>
        <w:rPr>
          <w:lang w:val="en-US"/>
        </w:rPr>
        <w:t>, D s.89</w:t>
      </w:r>
    </w:p>
  </w:footnote>
  <w:footnote w:id="4">
    <w:p w:rsidR="007D7CEB" w:rsidRPr="00AF0F5E" w:rsidRDefault="007D7CEB" w:rsidP="00BB7FE5">
      <w:pPr>
        <w:pStyle w:val="FootnoteText"/>
        <w:rPr>
          <w:lang w:val="en-US"/>
        </w:rPr>
      </w:pPr>
      <w:r w:rsidRPr="00060BE2">
        <w:rPr>
          <w:rStyle w:val="FootnoteReference"/>
        </w:rPr>
        <w:footnoteRef/>
      </w:r>
      <w:r>
        <w:rPr>
          <w:rStyle w:val="FootnoteReference"/>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15066"/>
    <w:rsid w:val="000252CB"/>
    <w:rsid w:val="00027841"/>
    <w:rsid w:val="00032B5C"/>
    <w:rsid w:val="00060BE2"/>
    <w:rsid w:val="0006136E"/>
    <w:rsid w:val="000700C7"/>
    <w:rsid w:val="0008279A"/>
    <w:rsid w:val="00095599"/>
    <w:rsid w:val="000A66C8"/>
    <w:rsid w:val="000B2978"/>
    <w:rsid w:val="000C2FAC"/>
    <w:rsid w:val="000D782E"/>
    <w:rsid w:val="000E4518"/>
    <w:rsid w:val="000E7FC1"/>
    <w:rsid w:val="000F3F7F"/>
    <w:rsid w:val="000F400F"/>
    <w:rsid w:val="000F4955"/>
    <w:rsid w:val="001161D4"/>
    <w:rsid w:val="00134DC3"/>
    <w:rsid w:val="00137F5C"/>
    <w:rsid w:val="00143F17"/>
    <w:rsid w:val="0015430B"/>
    <w:rsid w:val="00172D5B"/>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B34EE"/>
    <w:rsid w:val="002C2914"/>
    <w:rsid w:val="002D1774"/>
    <w:rsid w:val="002D5A8D"/>
    <w:rsid w:val="002E6FE6"/>
    <w:rsid w:val="002E75ED"/>
    <w:rsid w:val="002F3ED3"/>
    <w:rsid w:val="002F6A01"/>
    <w:rsid w:val="003049C8"/>
    <w:rsid w:val="003067A1"/>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93493"/>
    <w:rsid w:val="003A363F"/>
    <w:rsid w:val="003B01D9"/>
    <w:rsid w:val="003B52DB"/>
    <w:rsid w:val="003C081C"/>
    <w:rsid w:val="003C69C2"/>
    <w:rsid w:val="003E07CF"/>
    <w:rsid w:val="003F03DE"/>
    <w:rsid w:val="003F05CF"/>
    <w:rsid w:val="00401A4F"/>
    <w:rsid w:val="00410171"/>
    <w:rsid w:val="00416AC7"/>
    <w:rsid w:val="004203F3"/>
    <w:rsid w:val="00423057"/>
    <w:rsid w:val="00434F56"/>
    <w:rsid w:val="00447600"/>
    <w:rsid w:val="004530D1"/>
    <w:rsid w:val="0046560F"/>
    <w:rsid w:val="00465A05"/>
    <w:rsid w:val="00490063"/>
    <w:rsid w:val="00491F0D"/>
    <w:rsid w:val="00496456"/>
    <w:rsid w:val="004A3498"/>
    <w:rsid w:val="004C1300"/>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B25"/>
    <w:rsid w:val="005D581F"/>
    <w:rsid w:val="005E30B0"/>
    <w:rsid w:val="005E38B3"/>
    <w:rsid w:val="005F4A1E"/>
    <w:rsid w:val="005F65E1"/>
    <w:rsid w:val="00600AC6"/>
    <w:rsid w:val="00610891"/>
    <w:rsid w:val="006126F2"/>
    <w:rsid w:val="00612E86"/>
    <w:rsid w:val="00620752"/>
    <w:rsid w:val="00634CFD"/>
    <w:rsid w:val="006359AC"/>
    <w:rsid w:val="00636B71"/>
    <w:rsid w:val="00640596"/>
    <w:rsid w:val="00652837"/>
    <w:rsid w:val="00653944"/>
    <w:rsid w:val="00660FB9"/>
    <w:rsid w:val="006810DA"/>
    <w:rsid w:val="00686F12"/>
    <w:rsid w:val="006A0184"/>
    <w:rsid w:val="006B438F"/>
    <w:rsid w:val="006B56D6"/>
    <w:rsid w:val="006B7127"/>
    <w:rsid w:val="006C1A10"/>
    <w:rsid w:val="006D11F8"/>
    <w:rsid w:val="006D6ECE"/>
    <w:rsid w:val="006F0809"/>
    <w:rsid w:val="00704056"/>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7350"/>
    <w:rsid w:val="007D7CEB"/>
    <w:rsid w:val="007D7FBA"/>
    <w:rsid w:val="007E491E"/>
    <w:rsid w:val="007F0CAD"/>
    <w:rsid w:val="007F64E6"/>
    <w:rsid w:val="00805E5A"/>
    <w:rsid w:val="008077AB"/>
    <w:rsid w:val="00807805"/>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A1DEE"/>
    <w:rsid w:val="008A330A"/>
    <w:rsid w:val="008B008D"/>
    <w:rsid w:val="008B20F9"/>
    <w:rsid w:val="008B6B36"/>
    <w:rsid w:val="008C36E9"/>
    <w:rsid w:val="008C40DC"/>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44D1E"/>
    <w:rsid w:val="00961990"/>
    <w:rsid w:val="00994A1E"/>
    <w:rsid w:val="009960EA"/>
    <w:rsid w:val="009A618E"/>
    <w:rsid w:val="009A7FEF"/>
    <w:rsid w:val="009B6E64"/>
    <w:rsid w:val="009B796A"/>
    <w:rsid w:val="009D035C"/>
    <w:rsid w:val="009D5400"/>
    <w:rsid w:val="009E1F1C"/>
    <w:rsid w:val="009E2914"/>
    <w:rsid w:val="009E431F"/>
    <w:rsid w:val="009F51C3"/>
    <w:rsid w:val="00A02794"/>
    <w:rsid w:val="00A029FF"/>
    <w:rsid w:val="00A17B1C"/>
    <w:rsid w:val="00A20E35"/>
    <w:rsid w:val="00A30CEA"/>
    <w:rsid w:val="00A42F54"/>
    <w:rsid w:val="00A46EDD"/>
    <w:rsid w:val="00A50B22"/>
    <w:rsid w:val="00A532D5"/>
    <w:rsid w:val="00A54EA7"/>
    <w:rsid w:val="00A641D8"/>
    <w:rsid w:val="00A76924"/>
    <w:rsid w:val="00A76AC7"/>
    <w:rsid w:val="00A80E36"/>
    <w:rsid w:val="00A81CC8"/>
    <w:rsid w:val="00A822D9"/>
    <w:rsid w:val="00A836B0"/>
    <w:rsid w:val="00A876DD"/>
    <w:rsid w:val="00A877EC"/>
    <w:rsid w:val="00A912BE"/>
    <w:rsid w:val="00AA7B1B"/>
    <w:rsid w:val="00AB0B9F"/>
    <w:rsid w:val="00AC2F6D"/>
    <w:rsid w:val="00AC3342"/>
    <w:rsid w:val="00AD32E7"/>
    <w:rsid w:val="00AD3FC8"/>
    <w:rsid w:val="00AE0CDE"/>
    <w:rsid w:val="00AF0F5E"/>
    <w:rsid w:val="00AF1908"/>
    <w:rsid w:val="00AF269D"/>
    <w:rsid w:val="00AF6565"/>
    <w:rsid w:val="00B036BA"/>
    <w:rsid w:val="00B16D67"/>
    <w:rsid w:val="00B27696"/>
    <w:rsid w:val="00B4340B"/>
    <w:rsid w:val="00B533DE"/>
    <w:rsid w:val="00B549A5"/>
    <w:rsid w:val="00B5524A"/>
    <w:rsid w:val="00B57F94"/>
    <w:rsid w:val="00B662C5"/>
    <w:rsid w:val="00B833BA"/>
    <w:rsid w:val="00B84B2D"/>
    <w:rsid w:val="00B858DB"/>
    <w:rsid w:val="00B91391"/>
    <w:rsid w:val="00B9372C"/>
    <w:rsid w:val="00B937A9"/>
    <w:rsid w:val="00BA428B"/>
    <w:rsid w:val="00BA669B"/>
    <w:rsid w:val="00BA67C0"/>
    <w:rsid w:val="00BB48E8"/>
    <w:rsid w:val="00BB7FE5"/>
    <w:rsid w:val="00BC19A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77636"/>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EC9"/>
    <w:rsid w:val="00DD22A9"/>
    <w:rsid w:val="00DD272C"/>
    <w:rsid w:val="00DF1218"/>
    <w:rsid w:val="00E13155"/>
    <w:rsid w:val="00E133F2"/>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71F0"/>
    <w:rsid w:val="00EF79F6"/>
    <w:rsid w:val="00F04AF2"/>
    <w:rsid w:val="00F10147"/>
    <w:rsid w:val="00F24C65"/>
    <w:rsid w:val="00F33E10"/>
    <w:rsid w:val="00F34B22"/>
    <w:rsid w:val="00F36993"/>
    <w:rsid w:val="00F372C7"/>
    <w:rsid w:val="00F378EB"/>
    <w:rsid w:val="00F41C1E"/>
    <w:rsid w:val="00F451D3"/>
    <w:rsid w:val="00F54098"/>
    <w:rsid w:val="00F70DE0"/>
    <w:rsid w:val="00F8722B"/>
    <w:rsid w:val="00F876EE"/>
    <w:rsid w:val="00F92588"/>
    <w:rsid w:val="00FA1183"/>
    <w:rsid w:val="00FA13B1"/>
    <w:rsid w:val="00FA7928"/>
    <w:rsid w:val="00FB3231"/>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746E50-7A50-49D4-A135-76B98EF7A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7248</TotalTime>
  <Pages>31</Pages>
  <Words>8731</Words>
  <Characters>46276</Characters>
  <Application>Microsoft Office Word</Application>
  <DocSecurity>0</DocSecurity>
  <Lines>385</Lines>
  <Paragraphs>109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54898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179</cp:revision>
  <cp:lastPrinted>2014-01-17T13:08:00Z</cp:lastPrinted>
  <dcterms:created xsi:type="dcterms:W3CDTF">2014-01-21T15:14:00Z</dcterms:created>
  <dcterms:modified xsi:type="dcterms:W3CDTF">2014-05-20T14:24:00Z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