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58" w:rsidRPr="00634D4D" w:rsidRDefault="00534FA9" w:rsidP="00DD6BD7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question below is worth 10</w:t>
      </w:r>
      <w:r w:rsidR="00853BA4" w:rsidRPr="00634D4D">
        <w:rPr>
          <w:b/>
          <w:sz w:val="24"/>
          <w:szCs w:val="24"/>
        </w:rPr>
        <w:t xml:space="preserve"> points.  Please answer clearly in the space provided.</w:t>
      </w:r>
    </w:p>
    <w:p w:rsidR="000A121B" w:rsidRDefault="000A121B" w:rsidP="000A121B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GoBack"/>
      <w:r w:rsidRPr="000A121B">
        <w:rPr>
          <w:sz w:val="24"/>
          <w:szCs w:val="24"/>
        </w:rPr>
        <w:t>What is API?  What is API used for?</w:t>
      </w:r>
    </w:p>
    <w:p w:rsidR="00EF10AD" w:rsidRPr="00EF10AD" w:rsidRDefault="00EF10AD" w:rsidP="00EF10AD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EF10AD">
        <w:rPr>
          <w:color w:val="FF0000"/>
        </w:rPr>
        <w:t xml:space="preserve">API stands for Application Programmers Interface. It is a written set of programming instructions </w:t>
      </w:r>
      <w:r>
        <w:rPr>
          <w:color w:val="FF0000"/>
        </w:rPr>
        <w:t>that</w:t>
      </w:r>
      <w:r w:rsidRPr="00EF10AD">
        <w:rPr>
          <w:color w:val="FF0000"/>
        </w:rPr>
        <w:t xml:space="preserve"> allow the program to </w:t>
      </w:r>
      <w:r w:rsidRPr="00EF10AD">
        <w:rPr>
          <w:bCs/>
          <w:color w:val="FF0000"/>
        </w:rPr>
        <w:t>access another software application</w:t>
      </w:r>
      <w:r w:rsidRPr="00EF10AD">
        <w:rPr>
          <w:color w:val="FF0000"/>
        </w:rPr>
        <w:t xml:space="preserve"> of a Web based service or tool or to </w:t>
      </w:r>
      <w:r w:rsidRPr="00EF10AD">
        <w:rPr>
          <w:bCs/>
          <w:color w:val="FF0000"/>
        </w:rPr>
        <w:t>make the process easier</w:t>
      </w:r>
      <w:r w:rsidRPr="00EF10AD">
        <w:rPr>
          <w:color w:val="FF0000"/>
        </w:rPr>
        <w:t xml:space="preserve"> for other programmers.</w:t>
      </w:r>
    </w:p>
    <w:p w:rsidR="00EF10AD" w:rsidRPr="00EF10AD" w:rsidRDefault="00EF10AD" w:rsidP="00EF10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bookmarkEnd w:id="0"/>
    <w:p w:rsidR="00851C3E" w:rsidRPr="000A121B" w:rsidRDefault="00851C3E" w:rsidP="00542F87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 xml:space="preserve">A sound file decompressed </w:t>
      </w:r>
      <w:r w:rsidR="006F0398" w:rsidRPr="000A121B">
        <w:rPr>
          <w:rFonts w:asciiTheme="minorHAnsi" w:hAnsiTheme="minorHAnsi"/>
        </w:rPr>
        <w:t xml:space="preserve">in its entirety is in the </w:t>
      </w:r>
      <w:r w:rsidR="00C470E4">
        <w:rPr>
          <w:rFonts w:asciiTheme="minorHAnsi" w:hAnsiTheme="minorHAnsi"/>
          <w:color w:val="FF0000"/>
        </w:rPr>
        <w:t>lossless</w:t>
      </w:r>
      <w:r w:rsidRPr="000A121B">
        <w:rPr>
          <w:rFonts w:asciiTheme="minorHAnsi" w:hAnsiTheme="minorHAnsi"/>
        </w:rPr>
        <w:t xml:space="preserve"> format while one that is partially </w:t>
      </w:r>
      <w:r w:rsidR="006F0398" w:rsidRPr="000A121B">
        <w:rPr>
          <w:rFonts w:asciiTheme="minorHAnsi" w:hAnsiTheme="minorHAnsi"/>
        </w:rPr>
        <w:t xml:space="preserve">decompressed is in the </w:t>
      </w:r>
      <w:proofErr w:type="spellStart"/>
      <w:r w:rsidR="00C470E4" w:rsidRPr="00C470E4">
        <w:rPr>
          <w:rFonts w:asciiTheme="minorHAnsi" w:hAnsiTheme="minorHAnsi"/>
          <w:color w:val="FF0000"/>
        </w:rPr>
        <w:t>loss</w:t>
      </w:r>
      <w:r w:rsidR="00C470E4">
        <w:rPr>
          <w:rFonts w:asciiTheme="minorHAnsi" w:hAnsiTheme="minorHAnsi"/>
          <w:color w:val="FF0000"/>
        </w:rPr>
        <w:t>y</w:t>
      </w:r>
      <w:proofErr w:type="spellEnd"/>
      <w:r w:rsidR="00C470E4">
        <w:rPr>
          <w:rFonts w:asciiTheme="minorHAnsi" w:hAnsiTheme="minorHAnsi"/>
        </w:rPr>
        <w:t xml:space="preserve"> </w:t>
      </w:r>
      <w:r w:rsidRPr="000A121B">
        <w:rPr>
          <w:rFonts w:asciiTheme="minorHAnsi" w:hAnsiTheme="minorHAnsi"/>
        </w:rPr>
        <w:t>format.  Unlike these</w:t>
      </w:r>
      <w:r w:rsidR="006F0398" w:rsidRPr="000A121B">
        <w:rPr>
          <w:rFonts w:asciiTheme="minorHAnsi" w:hAnsiTheme="minorHAnsi"/>
        </w:rPr>
        <w:t xml:space="preserve"> two the </w:t>
      </w:r>
      <w:r w:rsidR="00C470E4" w:rsidRPr="00C470E4">
        <w:rPr>
          <w:rFonts w:asciiTheme="minorHAnsi" w:hAnsiTheme="minorHAnsi"/>
          <w:color w:val="FF0000"/>
        </w:rPr>
        <w:t>raw</w:t>
      </w:r>
      <w:r w:rsidR="006F0398" w:rsidRPr="000A121B">
        <w:rPr>
          <w:rFonts w:asciiTheme="minorHAnsi" w:hAnsiTheme="minorHAnsi"/>
        </w:rPr>
        <w:t xml:space="preserve"> format is not </w:t>
      </w:r>
      <w:r w:rsidR="00C470E4" w:rsidRPr="00C470E4">
        <w:rPr>
          <w:rFonts w:asciiTheme="minorHAnsi" w:hAnsiTheme="minorHAnsi"/>
          <w:color w:val="FF0000"/>
        </w:rPr>
        <w:t>decompressed</w:t>
      </w:r>
      <w:r w:rsidR="00C470E4">
        <w:rPr>
          <w:rFonts w:asciiTheme="minorHAnsi" w:hAnsiTheme="minorHAnsi"/>
          <w:color w:val="FF0000"/>
        </w:rPr>
        <w:t xml:space="preserve"> </w:t>
      </w:r>
      <w:r w:rsidR="00C470E4" w:rsidRPr="000A121B">
        <w:rPr>
          <w:rFonts w:asciiTheme="minorHAnsi" w:hAnsiTheme="minorHAnsi"/>
        </w:rPr>
        <w:t>at</w:t>
      </w:r>
      <w:r w:rsidRPr="000A121B">
        <w:rPr>
          <w:rFonts w:asciiTheme="minorHAnsi" w:hAnsiTheme="minorHAnsi"/>
        </w:rPr>
        <w:t xml:space="preserve"> all.</w:t>
      </w:r>
    </w:p>
    <w:p w:rsidR="00851C3E" w:rsidRPr="000A121B" w:rsidRDefault="00851C3E" w:rsidP="00851C3E">
      <w:pPr>
        <w:pStyle w:val="Default"/>
        <w:ind w:left="360"/>
        <w:rPr>
          <w:rFonts w:asciiTheme="minorHAnsi" w:hAnsiTheme="minorHAnsi"/>
        </w:rPr>
      </w:pPr>
    </w:p>
    <w:p w:rsidR="00C470E4" w:rsidRDefault="00851C3E" w:rsidP="00851C3E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What is a Java constructor?</w:t>
      </w:r>
    </w:p>
    <w:p w:rsidR="00C470E4" w:rsidRDefault="00C470E4" w:rsidP="00C470E4">
      <w:pPr>
        <w:pStyle w:val="ListParagraph"/>
      </w:pPr>
    </w:p>
    <w:p w:rsidR="00C470E4" w:rsidRPr="00EF10AD" w:rsidRDefault="00C470E4" w:rsidP="00C470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A4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Java constructor is </w:t>
      </w:r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special code that will be executed automatically whenever a new instance of an object in</w:t>
      </w:r>
      <w:r w:rsidRPr="00EA4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 is created.</w:t>
      </w:r>
    </w:p>
    <w:p w:rsidR="00851C3E" w:rsidRDefault="00C470E4" w:rsidP="00C470E4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851C3E" w:rsidRPr="000A121B">
        <w:rPr>
          <w:rFonts w:asciiTheme="minorHAnsi" w:hAnsiTheme="minorHAnsi"/>
        </w:rPr>
        <w:t xml:space="preserve">  </w:t>
      </w:r>
    </w:p>
    <w:p w:rsidR="000A121B" w:rsidRPr="000A121B" w:rsidRDefault="000A121B" w:rsidP="000A121B">
      <w:pPr>
        <w:pStyle w:val="Default"/>
        <w:rPr>
          <w:rFonts w:asciiTheme="minorHAnsi" w:hAnsiTheme="minorHAnsi"/>
        </w:rPr>
      </w:pPr>
    </w:p>
    <w:p w:rsidR="00851C3E" w:rsidRPr="00A55518" w:rsidRDefault="00A53368" w:rsidP="00851C3E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A55518">
        <w:rPr>
          <w:rFonts w:asciiTheme="minorHAnsi" w:hAnsiTheme="minorHAnsi"/>
        </w:rPr>
        <w:t>Describe the difference between world constructors and actor constructors.</w:t>
      </w:r>
    </w:p>
    <w:p w:rsidR="00C470E4" w:rsidRPr="00A55518" w:rsidRDefault="00C470E4" w:rsidP="00C470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55518" w:rsidRPr="00A55518" w:rsidRDefault="00C470E4" w:rsidP="00A555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Constructors of the world class can be used to initialize world objects.</w:t>
      </w:r>
      <w:r w:rsidR="00A5551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55518" w:rsidRPr="00A55518">
        <w:rPr>
          <w:rFonts w:ascii="Times New Roman" w:eastAsia="Times New Roman" w:hAnsi="Times New Roman" w:cs="Times New Roman"/>
          <w:color w:val="FF0000"/>
          <w:sz w:val="24"/>
          <w:szCs w:val="24"/>
        </w:rPr>
        <w:t>Likewise, the constructors of the actor class may be used to initialize actor objects.</w:t>
      </w:r>
      <w:r w:rsidR="00A5551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actor constructor initializes the object, and the world constructor is for the animation.</w:t>
      </w:r>
    </w:p>
    <w:p w:rsidR="00C470E4" w:rsidRPr="00EF10AD" w:rsidRDefault="00EA4CB0" w:rsidP="00C470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470E4" w:rsidRDefault="00C470E4" w:rsidP="00C470E4">
      <w:pPr>
        <w:pStyle w:val="Default"/>
        <w:rPr>
          <w:rFonts w:asciiTheme="minorHAnsi" w:hAnsiTheme="minorHAnsi"/>
        </w:rPr>
      </w:pPr>
    </w:p>
    <w:p w:rsidR="000A121B" w:rsidRPr="000A121B" w:rsidRDefault="000A121B" w:rsidP="000A121B">
      <w:pPr>
        <w:pStyle w:val="Default"/>
        <w:ind w:left="720"/>
        <w:rPr>
          <w:rFonts w:asciiTheme="minorHAnsi" w:hAnsiTheme="minorHAnsi"/>
        </w:rPr>
      </w:pPr>
    </w:p>
    <w:p w:rsidR="00DD6BD7" w:rsidRPr="000A121B" w:rsidRDefault="00DD6BD7" w:rsidP="00DD6B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121B">
        <w:rPr>
          <w:sz w:val="24"/>
          <w:szCs w:val="24"/>
        </w:rPr>
        <w:t>Which would not be found in an API document:</w:t>
      </w:r>
    </w:p>
    <w:p w:rsidR="00DD6BD7" w:rsidRPr="000A121B" w:rsidRDefault="00DD6BD7" w:rsidP="00DD6BD7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 xml:space="preserve">Data types </w:t>
      </w:r>
    </w:p>
    <w:p w:rsidR="00DD6BD7" w:rsidRPr="000A121B" w:rsidRDefault="00DD6BD7" w:rsidP="00DD6BD7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 xml:space="preserve">Software operations </w:t>
      </w:r>
    </w:p>
    <w:p w:rsidR="00DD6BD7" w:rsidRPr="000A121B" w:rsidRDefault="000A121B" w:rsidP="00DD6BD7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Resulting</w:t>
      </w:r>
      <w:r w:rsidR="00DD6BD7" w:rsidRPr="000A121B">
        <w:rPr>
          <w:rFonts w:asciiTheme="minorHAnsi" w:hAnsiTheme="minorHAnsi"/>
        </w:rPr>
        <w:t xml:space="preserve"> outputs </w:t>
      </w:r>
    </w:p>
    <w:p w:rsidR="00DD6BD7" w:rsidRPr="000A121B" w:rsidRDefault="00DD6BD7" w:rsidP="00DD6BD7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 xml:space="preserve">Necessary inputs </w:t>
      </w:r>
    </w:p>
    <w:p w:rsidR="00DD6BD7" w:rsidRDefault="00DD6BD7" w:rsidP="00DD6BD7">
      <w:pPr>
        <w:pStyle w:val="Default"/>
        <w:numPr>
          <w:ilvl w:val="1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All of the above</w:t>
      </w:r>
    </w:p>
    <w:p w:rsidR="000A121B" w:rsidRPr="00C470E4" w:rsidRDefault="000A121B" w:rsidP="000A121B">
      <w:pPr>
        <w:pStyle w:val="Default"/>
        <w:numPr>
          <w:ilvl w:val="1"/>
          <w:numId w:val="6"/>
        </w:numPr>
        <w:rPr>
          <w:rFonts w:asciiTheme="minorHAnsi" w:hAnsiTheme="minorHAnsi"/>
          <w:highlight w:val="yellow"/>
        </w:rPr>
      </w:pPr>
      <w:r w:rsidRPr="00C470E4">
        <w:rPr>
          <w:rFonts w:asciiTheme="minorHAnsi" w:hAnsiTheme="minorHAnsi"/>
          <w:highlight w:val="yellow"/>
        </w:rPr>
        <w:t>None of the above</w:t>
      </w:r>
    </w:p>
    <w:p w:rsidR="000E37B1" w:rsidRPr="000A121B" w:rsidRDefault="000E37B1" w:rsidP="000E37B1">
      <w:pPr>
        <w:pStyle w:val="Default"/>
        <w:ind w:left="720"/>
        <w:rPr>
          <w:rFonts w:asciiTheme="minorHAnsi" w:hAnsiTheme="minorHAnsi"/>
        </w:rPr>
      </w:pPr>
    </w:p>
    <w:p w:rsidR="00851C3E" w:rsidRDefault="00D473FF" w:rsidP="00851C3E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What Java method is u</w:t>
      </w:r>
      <w:r w:rsidR="000A121B" w:rsidRPr="000A121B">
        <w:rPr>
          <w:rFonts w:asciiTheme="minorHAnsi" w:hAnsiTheme="minorHAnsi"/>
        </w:rPr>
        <w:t xml:space="preserve">sed to play sound in </w:t>
      </w:r>
      <w:proofErr w:type="spellStart"/>
      <w:r w:rsidR="000A121B" w:rsidRPr="000A121B">
        <w:rPr>
          <w:rFonts w:asciiTheme="minorHAnsi" w:hAnsiTheme="minorHAnsi"/>
        </w:rPr>
        <w:t>Greenfoot</w:t>
      </w:r>
      <w:proofErr w:type="spellEnd"/>
      <w:r w:rsidR="000A121B" w:rsidRPr="000A121B">
        <w:rPr>
          <w:rFonts w:asciiTheme="minorHAnsi" w:hAnsiTheme="minorHAnsi"/>
        </w:rPr>
        <w:t>?  Provide the return type and any parameters it needs.</w:t>
      </w:r>
    </w:p>
    <w:p w:rsidR="00EA4CB0" w:rsidRPr="00EF10AD" w:rsidRDefault="00EA4CB0" w:rsidP="00EA4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EA4CB0">
        <w:rPr>
          <w:rFonts w:ascii="Times New Roman" w:eastAsia="Times New Roman" w:hAnsi="Times New Roman" w:cs="Times New Roman"/>
          <w:color w:val="FF0000"/>
          <w:sz w:val="24"/>
          <w:szCs w:val="24"/>
        </w:rPr>
        <w:t>playSound</w:t>
      </w:r>
      <w:proofErr w:type="spellEnd"/>
      <w:proofErr w:type="gramEnd"/>
      <w:r w:rsidRPr="00EA4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This method uses a sound file name as its parameter and has a void return type.</w:t>
      </w:r>
      <w:r w:rsidRPr="00EA4C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Syntax is </w:t>
      </w:r>
      <w:proofErr w:type="spellStart"/>
      <w:proofErr w:type="gramStart"/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Greenfoot.playSound</w:t>
      </w:r>
      <w:proofErr w:type="spellEnd"/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EF10AD">
        <w:rPr>
          <w:rFonts w:ascii="Times New Roman" w:eastAsia="Times New Roman" w:hAnsi="Times New Roman" w:cs="Times New Roman"/>
          <w:color w:val="FF0000"/>
          <w:sz w:val="24"/>
          <w:szCs w:val="24"/>
        </w:rPr>
        <w:t>“slurp.wav”);</w:t>
      </w:r>
    </w:p>
    <w:p w:rsidR="00EA4CB0" w:rsidRPr="00EF10AD" w:rsidRDefault="00EA4CB0" w:rsidP="00EA4C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A4CB0" w:rsidRDefault="00EA4CB0" w:rsidP="00EA4CB0">
      <w:pPr>
        <w:pStyle w:val="Default"/>
        <w:ind w:left="360"/>
        <w:rPr>
          <w:rFonts w:asciiTheme="minorHAnsi" w:hAnsiTheme="minorHAnsi"/>
        </w:rPr>
      </w:pPr>
    </w:p>
    <w:p w:rsidR="00A53368" w:rsidRDefault="00A53368" w:rsidP="00A53368">
      <w:pPr>
        <w:pStyle w:val="Default"/>
        <w:ind w:left="720"/>
        <w:rPr>
          <w:rFonts w:asciiTheme="minorHAnsi" w:hAnsiTheme="minorHAnsi"/>
        </w:rPr>
      </w:pPr>
    </w:p>
    <w:p w:rsidR="00A53368" w:rsidRPr="000A121B" w:rsidRDefault="00A53368" w:rsidP="00851C3E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Explain the meaning of the term programmatically.</w:t>
      </w:r>
    </w:p>
    <w:p w:rsidR="00EA4CB0" w:rsidRDefault="00EA4CB0" w:rsidP="00EA4CB0">
      <w:pPr>
        <w:rPr>
          <w:sz w:val="24"/>
          <w:szCs w:val="24"/>
        </w:rPr>
      </w:pPr>
    </w:p>
    <w:p w:rsidR="00EA4CB0" w:rsidRPr="00A55518" w:rsidRDefault="00A55518" w:rsidP="00EA4CB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55518">
        <w:rPr>
          <w:rFonts w:ascii="Times New Roman" w:eastAsia="Times New Roman" w:hAnsi="Times New Roman" w:cs="Times New Roman"/>
          <w:color w:val="FF0000"/>
          <w:sz w:val="24"/>
          <w:szCs w:val="24"/>
        </w:rPr>
        <w:t>This means directly from the code.</w:t>
      </w:r>
    </w:p>
    <w:p w:rsidR="00735CAD" w:rsidRDefault="00851C3E" w:rsidP="00534FA9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lastRenderedPageBreak/>
        <w:t xml:space="preserve">The screen print below represents a fragment of </w:t>
      </w:r>
      <w:proofErr w:type="spellStart"/>
      <w:r w:rsidRPr="000A121B">
        <w:rPr>
          <w:rFonts w:asciiTheme="minorHAnsi" w:hAnsiTheme="minorHAnsi"/>
        </w:rPr>
        <w:t>Greenfoot</w:t>
      </w:r>
      <w:proofErr w:type="spellEnd"/>
      <w:r w:rsidRPr="000A121B">
        <w:rPr>
          <w:rFonts w:asciiTheme="minorHAnsi" w:hAnsiTheme="minorHAnsi"/>
        </w:rPr>
        <w:t xml:space="preserve"> </w:t>
      </w:r>
      <w:r w:rsidR="00735CAD">
        <w:rPr>
          <w:rFonts w:asciiTheme="minorHAnsi" w:hAnsiTheme="minorHAnsi"/>
          <w:color w:val="FF0000"/>
        </w:rPr>
        <w:t>Documentation</w:t>
      </w:r>
      <w:r w:rsidRPr="000A121B">
        <w:rPr>
          <w:rFonts w:asciiTheme="minorHAnsi" w:hAnsiTheme="minorHAnsi"/>
        </w:rPr>
        <w:t xml:space="preserve">.  </w:t>
      </w:r>
      <w:r w:rsidR="00A53368">
        <w:rPr>
          <w:rFonts w:asciiTheme="minorHAnsi" w:hAnsiTheme="minorHAnsi"/>
        </w:rPr>
        <w:t xml:space="preserve">Explain how to access this information in </w:t>
      </w:r>
      <w:proofErr w:type="spellStart"/>
      <w:r w:rsidR="00A53368">
        <w:rPr>
          <w:rFonts w:asciiTheme="minorHAnsi" w:hAnsiTheme="minorHAnsi"/>
        </w:rPr>
        <w:t>Greenfoot</w:t>
      </w:r>
      <w:proofErr w:type="spellEnd"/>
      <w:r w:rsidR="00A53368">
        <w:rPr>
          <w:rFonts w:asciiTheme="minorHAnsi" w:hAnsiTheme="minorHAnsi"/>
        </w:rPr>
        <w:t>.</w:t>
      </w:r>
    </w:p>
    <w:p w:rsidR="00735CAD" w:rsidRDefault="00735CAD" w:rsidP="00735CAD">
      <w:pPr>
        <w:pStyle w:val="Default"/>
        <w:ind w:left="720"/>
        <w:rPr>
          <w:rFonts w:asciiTheme="minorHAnsi" w:hAnsiTheme="minorHAnsi"/>
        </w:rPr>
      </w:pPr>
    </w:p>
    <w:p w:rsidR="000E37B1" w:rsidRDefault="00851C3E" w:rsidP="00735CAD">
      <w:pPr>
        <w:pStyle w:val="Default"/>
        <w:ind w:left="720"/>
        <w:rPr>
          <w:rFonts w:asciiTheme="minorHAnsi" w:hAnsiTheme="minorHAnsi"/>
        </w:rPr>
      </w:pPr>
      <w:r w:rsidRPr="000A121B">
        <w:rPr>
          <w:rFonts w:asciiTheme="minorHAnsi" w:hAnsiTheme="minorHAnsi"/>
          <w:noProof/>
        </w:rPr>
        <w:drawing>
          <wp:inline distT="0" distB="0" distL="0" distR="0">
            <wp:extent cx="5273675" cy="137160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368" w:rsidRDefault="00A53368" w:rsidP="00A53368">
      <w:pPr>
        <w:pStyle w:val="Default"/>
        <w:ind w:left="720"/>
        <w:rPr>
          <w:rFonts w:asciiTheme="minorHAnsi" w:hAnsiTheme="minorHAnsi"/>
        </w:rPr>
      </w:pPr>
    </w:p>
    <w:p w:rsidR="00735CAD" w:rsidRPr="00735CAD" w:rsidRDefault="00735CAD" w:rsidP="00A53368">
      <w:pPr>
        <w:pStyle w:val="Default"/>
        <w:ind w:left="720"/>
        <w:rPr>
          <w:rFonts w:ascii="Times New Roman" w:eastAsia="Times New Roman" w:hAnsi="Times New Roman" w:cs="Times New Roman"/>
          <w:color w:val="FF0000"/>
        </w:rPr>
      </w:pPr>
      <w:r w:rsidRPr="00735CAD">
        <w:rPr>
          <w:rFonts w:ascii="Times New Roman" w:eastAsia="Times New Roman" w:hAnsi="Times New Roman" w:cs="Times New Roman"/>
          <w:color w:val="FF0000"/>
        </w:rPr>
        <w:t xml:space="preserve">To access </w:t>
      </w:r>
      <w:proofErr w:type="spellStart"/>
      <w:r w:rsidRPr="00735CAD">
        <w:rPr>
          <w:rFonts w:ascii="Times New Roman" w:eastAsia="Times New Roman" w:hAnsi="Times New Roman" w:cs="Times New Roman"/>
          <w:color w:val="FF0000"/>
        </w:rPr>
        <w:t>Greenfoot</w:t>
      </w:r>
      <w:proofErr w:type="spellEnd"/>
      <w:r w:rsidRPr="00735CAD">
        <w:rPr>
          <w:rFonts w:ascii="Times New Roman" w:eastAsia="Times New Roman" w:hAnsi="Times New Roman" w:cs="Times New Roman"/>
          <w:color w:val="FF0000"/>
        </w:rPr>
        <w:t xml:space="preserve"> API, you go to the project, and under the help tab you should see a tab for </w:t>
      </w:r>
      <w:proofErr w:type="spellStart"/>
      <w:r w:rsidRPr="00735CAD">
        <w:rPr>
          <w:rFonts w:ascii="Times New Roman" w:eastAsia="Times New Roman" w:hAnsi="Times New Roman" w:cs="Times New Roman"/>
          <w:color w:val="FF0000"/>
        </w:rPr>
        <w:t>Greenfoot</w:t>
      </w:r>
      <w:proofErr w:type="spellEnd"/>
      <w:r w:rsidRPr="00735CAD">
        <w:rPr>
          <w:rFonts w:ascii="Times New Roman" w:eastAsia="Times New Roman" w:hAnsi="Times New Roman" w:cs="Times New Roman"/>
          <w:color w:val="FF0000"/>
        </w:rPr>
        <w:t xml:space="preserve"> documentation.</w:t>
      </w:r>
    </w:p>
    <w:p w:rsidR="00851C3E" w:rsidRPr="000A121B" w:rsidRDefault="00851C3E" w:rsidP="00851C3E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 xml:space="preserve">The code sample: </w:t>
      </w:r>
      <w:proofErr w:type="spellStart"/>
      <w:r w:rsidRPr="000A121B">
        <w:rPr>
          <w:rFonts w:asciiTheme="minorHAnsi" w:hAnsiTheme="minorHAnsi" w:cs="OCR A Extended"/>
        </w:rPr>
        <w:t>Greenfoot.playSound</w:t>
      </w:r>
      <w:proofErr w:type="spellEnd"/>
      <w:r w:rsidRPr="000A121B">
        <w:rPr>
          <w:rFonts w:asciiTheme="minorHAnsi" w:hAnsiTheme="minorHAnsi" w:cs="OCR A Extended"/>
        </w:rPr>
        <w:t xml:space="preserve">(“crunch.mp3”); </w:t>
      </w:r>
    </w:p>
    <w:p w:rsidR="006A5883" w:rsidRPr="000A121B" w:rsidRDefault="006A5883" w:rsidP="00851C3E">
      <w:pPr>
        <w:pStyle w:val="Default"/>
        <w:ind w:left="720"/>
        <w:rPr>
          <w:rFonts w:asciiTheme="minorHAnsi" w:hAnsiTheme="minorHAnsi" w:cs="OCR A Extended"/>
        </w:rPr>
      </w:pPr>
    </w:p>
    <w:p w:rsidR="00851C3E" w:rsidRPr="000A121B" w:rsidRDefault="000A121B" w:rsidP="00851C3E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E</w:t>
      </w:r>
      <w:r w:rsidR="00851C3E" w:rsidRPr="000A121B">
        <w:rPr>
          <w:rFonts w:asciiTheme="minorHAnsi" w:hAnsiTheme="minorHAnsi"/>
        </w:rPr>
        <w:t>xtract</w:t>
      </w:r>
      <w:r w:rsidR="006A5883" w:rsidRPr="000A121B">
        <w:rPr>
          <w:rFonts w:asciiTheme="minorHAnsi" w:hAnsiTheme="minorHAnsi"/>
        </w:rPr>
        <w:t>s</w:t>
      </w:r>
      <w:r w:rsidR="00851C3E" w:rsidRPr="000A121B">
        <w:rPr>
          <w:rFonts w:asciiTheme="minorHAnsi" w:hAnsiTheme="minorHAnsi"/>
        </w:rPr>
        <w:t xml:space="preserve"> the compressed sound file crunch.mp3</w:t>
      </w:r>
    </w:p>
    <w:p w:rsidR="00A53368" w:rsidRPr="009B5510" w:rsidRDefault="00A53368" w:rsidP="00A53368">
      <w:pPr>
        <w:pStyle w:val="Default"/>
        <w:numPr>
          <w:ilvl w:val="0"/>
          <w:numId w:val="7"/>
        </w:numPr>
        <w:rPr>
          <w:rFonts w:asciiTheme="minorHAnsi" w:hAnsiTheme="minorHAnsi"/>
          <w:highlight w:val="yellow"/>
        </w:rPr>
      </w:pPr>
      <w:r w:rsidRPr="009B5510">
        <w:rPr>
          <w:rFonts w:asciiTheme="minorHAnsi" w:hAnsiTheme="minorHAnsi" w:cs="OCR A Extended"/>
          <w:highlight w:val="yellow"/>
        </w:rPr>
        <w:t xml:space="preserve">Plays the sound clip during a </w:t>
      </w:r>
      <w:proofErr w:type="spellStart"/>
      <w:r w:rsidRPr="009B5510">
        <w:rPr>
          <w:rFonts w:asciiTheme="minorHAnsi" w:hAnsiTheme="minorHAnsi" w:cs="OCR A Extended"/>
          <w:highlight w:val="yellow"/>
        </w:rPr>
        <w:t>Greenfoot</w:t>
      </w:r>
      <w:proofErr w:type="spellEnd"/>
      <w:r w:rsidRPr="009B5510">
        <w:rPr>
          <w:rFonts w:asciiTheme="minorHAnsi" w:hAnsiTheme="minorHAnsi" w:cs="OCR A Extended"/>
          <w:highlight w:val="yellow"/>
        </w:rPr>
        <w:t xml:space="preserve"> animation</w:t>
      </w:r>
    </w:p>
    <w:p w:rsidR="00851C3E" w:rsidRPr="009B5510" w:rsidRDefault="00851C3E" w:rsidP="00851C3E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9B5510">
        <w:rPr>
          <w:rFonts w:asciiTheme="minorHAnsi" w:hAnsiTheme="minorHAnsi"/>
        </w:rPr>
        <w:t>Throw</w:t>
      </w:r>
      <w:r w:rsidR="006A5883" w:rsidRPr="009B5510">
        <w:rPr>
          <w:rFonts w:asciiTheme="minorHAnsi" w:hAnsiTheme="minorHAnsi"/>
        </w:rPr>
        <w:t>s</w:t>
      </w:r>
      <w:r w:rsidRPr="009B5510">
        <w:rPr>
          <w:rFonts w:asciiTheme="minorHAnsi" w:hAnsiTheme="minorHAnsi"/>
        </w:rPr>
        <w:t xml:space="preserve"> a </w:t>
      </w:r>
      <w:proofErr w:type="spellStart"/>
      <w:r w:rsidRPr="009B5510">
        <w:rPr>
          <w:rFonts w:asciiTheme="minorHAnsi" w:hAnsiTheme="minorHAnsi"/>
        </w:rPr>
        <w:t>java.lang.IllegalArgumentException</w:t>
      </w:r>
      <w:proofErr w:type="spellEnd"/>
    </w:p>
    <w:p w:rsidR="007101F0" w:rsidRPr="000A121B" w:rsidRDefault="00851C3E" w:rsidP="000A121B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All of the abov</w:t>
      </w:r>
      <w:r w:rsidR="00ED41CD" w:rsidRPr="000A121B">
        <w:rPr>
          <w:rFonts w:asciiTheme="minorHAnsi" w:hAnsiTheme="minorHAnsi"/>
        </w:rPr>
        <w:t>e</w:t>
      </w:r>
    </w:p>
    <w:p w:rsidR="00534FA9" w:rsidRPr="000A121B" w:rsidRDefault="00534FA9" w:rsidP="00534FA9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None of the above</w:t>
      </w:r>
    </w:p>
    <w:p w:rsidR="000A121B" w:rsidRPr="000A121B" w:rsidRDefault="000A121B" w:rsidP="000A121B">
      <w:pPr>
        <w:pStyle w:val="Default"/>
        <w:ind w:left="720"/>
        <w:rPr>
          <w:rFonts w:asciiTheme="minorHAnsi" w:hAnsiTheme="minorHAnsi"/>
        </w:rPr>
      </w:pPr>
    </w:p>
    <w:p w:rsidR="000A121B" w:rsidRDefault="000A121B" w:rsidP="000A121B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A121B">
        <w:rPr>
          <w:rFonts w:asciiTheme="minorHAnsi" w:hAnsiTheme="minorHAnsi"/>
        </w:rPr>
        <w:t>Explain the role constructors play in the construction of new Java objects.</w:t>
      </w:r>
    </w:p>
    <w:p w:rsidR="00EF10AD" w:rsidRDefault="00EF10AD" w:rsidP="00EF10AD">
      <w:pPr>
        <w:pStyle w:val="Default"/>
        <w:ind w:left="360"/>
        <w:rPr>
          <w:rFonts w:asciiTheme="minorHAnsi" w:hAnsiTheme="minorHAnsi"/>
        </w:rPr>
      </w:pPr>
    </w:p>
    <w:p w:rsidR="00EF10AD" w:rsidRPr="00735CAD" w:rsidRDefault="00735CAD" w:rsidP="00735CAD">
      <w:pPr>
        <w:pStyle w:val="Default"/>
        <w:ind w:left="360"/>
        <w:rPr>
          <w:rFonts w:ascii="Times New Roman" w:eastAsia="Times New Roman" w:hAnsi="Times New Roman" w:cs="Times New Roman"/>
          <w:color w:val="FF0000"/>
        </w:rPr>
      </w:pPr>
      <w:r w:rsidRPr="00735CAD">
        <w:rPr>
          <w:rFonts w:ascii="Times New Roman" w:eastAsia="Times New Roman" w:hAnsi="Times New Roman" w:cs="Times New Roman"/>
          <w:color w:val="FF0000"/>
        </w:rPr>
        <w:t xml:space="preserve">Constructors play in the construction of new </w:t>
      </w:r>
      <w:r w:rsidR="00106618">
        <w:rPr>
          <w:rFonts w:ascii="Times New Roman" w:eastAsia="Times New Roman" w:hAnsi="Times New Roman" w:cs="Times New Roman"/>
          <w:color w:val="FF0000"/>
        </w:rPr>
        <w:t>J</w:t>
      </w:r>
      <w:r w:rsidRPr="00735CAD">
        <w:rPr>
          <w:rFonts w:ascii="Times New Roman" w:eastAsia="Times New Roman" w:hAnsi="Times New Roman" w:cs="Times New Roman"/>
          <w:color w:val="FF0000"/>
        </w:rPr>
        <w:t>ava objects to initialize the new object.</w:t>
      </w:r>
    </w:p>
    <w:sectPr w:rsidR="00EF10AD" w:rsidRPr="00735CAD" w:rsidSect="00853BA4">
      <w:head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CB0" w:rsidRDefault="00EA4CB0" w:rsidP="00853BA4">
      <w:pPr>
        <w:spacing w:after="0" w:line="240" w:lineRule="auto"/>
      </w:pPr>
      <w:r>
        <w:separator/>
      </w:r>
    </w:p>
  </w:endnote>
  <w:endnote w:type="continuationSeparator" w:id="0">
    <w:p w:rsidR="00EA4CB0" w:rsidRDefault="00EA4CB0" w:rsidP="0085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altName w:val="OCR 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CB0" w:rsidRDefault="00EA4CB0" w:rsidP="00853BA4">
      <w:pPr>
        <w:spacing w:after="0" w:line="240" w:lineRule="auto"/>
      </w:pPr>
      <w:r>
        <w:separator/>
      </w:r>
    </w:p>
  </w:footnote>
  <w:footnote w:type="continuationSeparator" w:id="0">
    <w:p w:rsidR="00EA4CB0" w:rsidRDefault="00EA4CB0" w:rsidP="0085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B0" w:rsidRPr="009A5116" w:rsidRDefault="00EA4CB0" w:rsidP="00853BA4">
    <w:pPr>
      <w:rPr>
        <w:rFonts w:ascii="Arial Black" w:hAnsi="Arial Black"/>
        <w:b/>
        <w:sz w:val="24"/>
        <w:szCs w:val="24"/>
      </w:rPr>
    </w:pPr>
    <w:r w:rsidRPr="009A5116">
      <w:rPr>
        <w:rFonts w:ascii="Arial Black" w:hAnsi="Arial Black"/>
        <w:sz w:val="24"/>
        <w:szCs w:val="24"/>
      </w:rPr>
      <w:t xml:space="preserve">Computer Science 2 - Weekly Quiz </w:t>
    </w:r>
    <w:r>
      <w:rPr>
        <w:rFonts w:ascii="Arial Black" w:hAnsi="Arial Black"/>
        <w:sz w:val="24"/>
        <w:szCs w:val="24"/>
      </w:rPr>
      <w:t xml:space="preserve">03/31    </w:t>
    </w:r>
    <w:r w:rsidRPr="009A5116">
      <w:rPr>
        <w:rFonts w:ascii="Arial Black" w:hAnsi="Arial Black"/>
        <w:b/>
        <w:sz w:val="24"/>
        <w:szCs w:val="24"/>
      </w:rPr>
      <w:t>NAME</w:t>
    </w:r>
    <w:r>
      <w:rPr>
        <w:rFonts w:ascii="Arial Black" w:hAnsi="Arial Black"/>
        <w:b/>
      </w:rPr>
      <w:t xml:space="preserve">: Jake </w:t>
    </w:r>
    <w:proofErr w:type="spellStart"/>
    <w:r>
      <w:rPr>
        <w:rFonts w:ascii="Arial Black" w:hAnsi="Arial Black"/>
        <w:b/>
      </w:rPr>
      <w:t>Lorah</w:t>
    </w:r>
    <w:proofErr w:type="spellEnd"/>
  </w:p>
  <w:p w:rsidR="00EA4CB0" w:rsidRDefault="00EA4C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5D9"/>
    <w:multiLevelType w:val="hybridMultilevel"/>
    <w:tmpl w:val="F38279D0"/>
    <w:lvl w:ilvl="0" w:tplc="A5BCCB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9EBB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403E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827C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901A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ED2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2683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8EDA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88AD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7855A8F"/>
    <w:multiLevelType w:val="hybridMultilevel"/>
    <w:tmpl w:val="59A6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E54FF"/>
    <w:multiLevelType w:val="multilevel"/>
    <w:tmpl w:val="F99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96BD6"/>
    <w:multiLevelType w:val="hybridMultilevel"/>
    <w:tmpl w:val="9EF47260"/>
    <w:lvl w:ilvl="0" w:tplc="BB6A7846">
      <w:start w:val="1"/>
      <w:numFmt w:val="lowerLetter"/>
      <w:lvlText w:val="%1)"/>
      <w:lvlJc w:val="left"/>
      <w:pPr>
        <w:ind w:left="1080" w:hanging="360"/>
      </w:pPr>
      <w:rPr>
        <w:rFonts w:ascii="OCR A Extended" w:hAnsi="OCR A Extended" w:cs="OCR A Extende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441B2"/>
    <w:multiLevelType w:val="multilevel"/>
    <w:tmpl w:val="1F68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C2BFF"/>
    <w:multiLevelType w:val="multilevel"/>
    <w:tmpl w:val="359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20D29"/>
    <w:multiLevelType w:val="hybridMultilevel"/>
    <w:tmpl w:val="FD9296DE"/>
    <w:lvl w:ilvl="0" w:tplc="4440AA8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FB0820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5682B7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F03A9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458D90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A147D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94494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A24045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B96C0E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657453AF"/>
    <w:multiLevelType w:val="hybridMultilevel"/>
    <w:tmpl w:val="8A5C6B12"/>
    <w:lvl w:ilvl="0" w:tplc="CAF46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3323F4"/>
    <w:multiLevelType w:val="hybridMultilevel"/>
    <w:tmpl w:val="4448D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F4B68"/>
    <w:multiLevelType w:val="hybridMultilevel"/>
    <w:tmpl w:val="46BAC12C"/>
    <w:lvl w:ilvl="0" w:tplc="30103D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C080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A245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70C6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26D4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82B1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86FB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640A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060B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C7440F7"/>
    <w:multiLevelType w:val="multilevel"/>
    <w:tmpl w:val="E84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4"/>
  </w:num>
  <w:num w:numId="11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853BA4"/>
    <w:rsid w:val="00023EAB"/>
    <w:rsid w:val="000371D2"/>
    <w:rsid w:val="000A121B"/>
    <w:rsid w:val="000C246A"/>
    <w:rsid w:val="000D16D5"/>
    <w:rsid w:val="000D6A42"/>
    <w:rsid w:val="000E37B1"/>
    <w:rsid w:val="00106618"/>
    <w:rsid w:val="0011368F"/>
    <w:rsid w:val="001A3E9B"/>
    <w:rsid w:val="001B214F"/>
    <w:rsid w:val="001B3497"/>
    <w:rsid w:val="00256DCA"/>
    <w:rsid w:val="002C054A"/>
    <w:rsid w:val="00331D32"/>
    <w:rsid w:val="003375F2"/>
    <w:rsid w:val="00353558"/>
    <w:rsid w:val="00370D33"/>
    <w:rsid w:val="00383B59"/>
    <w:rsid w:val="00390334"/>
    <w:rsid w:val="003974F6"/>
    <w:rsid w:val="003B43A9"/>
    <w:rsid w:val="003F6A3F"/>
    <w:rsid w:val="00412BB8"/>
    <w:rsid w:val="0041391C"/>
    <w:rsid w:val="00482390"/>
    <w:rsid w:val="00513D42"/>
    <w:rsid w:val="00534FA9"/>
    <w:rsid w:val="00542F87"/>
    <w:rsid w:val="0056292C"/>
    <w:rsid w:val="005C48D8"/>
    <w:rsid w:val="006101F7"/>
    <w:rsid w:val="00614E5E"/>
    <w:rsid w:val="00634D4D"/>
    <w:rsid w:val="00675842"/>
    <w:rsid w:val="006A5883"/>
    <w:rsid w:val="006C04EC"/>
    <w:rsid w:val="006E533D"/>
    <w:rsid w:val="006F0398"/>
    <w:rsid w:val="007101F0"/>
    <w:rsid w:val="00735CAD"/>
    <w:rsid w:val="00736F30"/>
    <w:rsid w:val="007A20E9"/>
    <w:rsid w:val="00801E3A"/>
    <w:rsid w:val="00810354"/>
    <w:rsid w:val="00851C3E"/>
    <w:rsid w:val="00853BA4"/>
    <w:rsid w:val="008B7540"/>
    <w:rsid w:val="009069A1"/>
    <w:rsid w:val="00945B7B"/>
    <w:rsid w:val="009B5510"/>
    <w:rsid w:val="00A2460F"/>
    <w:rsid w:val="00A53368"/>
    <w:rsid w:val="00A55518"/>
    <w:rsid w:val="00A72805"/>
    <w:rsid w:val="00AB4CEA"/>
    <w:rsid w:val="00AC58FF"/>
    <w:rsid w:val="00AF5A91"/>
    <w:rsid w:val="00B65051"/>
    <w:rsid w:val="00C470E4"/>
    <w:rsid w:val="00C92D00"/>
    <w:rsid w:val="00CB568B"/>
    <w:rsid w:val="00CE6EB1"/>
    <w:rsid w:val="00D0382E"/>
    <w:rsid w:val="00D473FF"/>
    <w:rsid w:val="00D83AFE"/>
    <w:rsid w:val="00DD6BD7"/>
    <w:rsid w:val="00E26AB3"/>
    <w:rsid w:val="00E84B60"/>
    <w:rsid w:val="00EA4CB0"/>
    <w:rsid w:val="00EC5EED"/>
    <w:rsid w:val="00ED08A5"/>
    <w:rsid w:val="00ED41CD"/>
    <w:rsid w:val="00EF10AD"/>
    <w:rsid w:val="00FF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A4"/>
  </w:style>
  <w:style w:type="paragraph" w:styleId="Footer">
    <w:name w:val="footer"/>
    <w:basedOn w:val="Normal"/>
    <w:link w:val="FooterChar"/>
    <w:uiPriority w:val="99"/>
    <w:unhideWhenUsed/>
    <w:rsid w:val="00853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A4"/>
  </w:style>
  <w:style w:type="paragraph" w:styleId="ListParagraph">
    <w:name w:val="List Paragraph"/>
    <w:basedOn w:val="Normal"/>
    <w:uiPriority w:val="34"/>
    <w:qFormat/>
    <w:rsid w:val="00853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6BD7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81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6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1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5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263">
      <w:bodyDiv w:val="1"/>
      <w:marLeft w:val="167"/>
      <w:marRight w:val="16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2957">
          <w:marLeft w:val="3600"/>
          <w:marRight w:val="167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701">
              <w:marLeft w:val="335"/>
              <w:marRight w:val="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076">
                  <w:marLeft w:val="502"/>
                  <w:marRight w:val="5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Wyka</dc:creator>
  <cp:lastModifiedBy>Jake E. Lorah (190342)</cp:lastModifiedBy>
  <cp:revision>23</cp:revision>
  <cp:lastPrinted>2014-01-31T12:39:00Z</cp:lastPrinted>
  <dcterms:created xsi:type="dcterms:W3CDTF">2017-03-31T12:59:00Z</dcterms:created>
  <dcterms:modified xsi:type="dcterms:W3CDTF">2017-03-31T13:19:00Z</dcterms:modified>
</cp:coreProperties>
</file>