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742E" w:rsidRPr="002222D1" w:rsidRDefault="00B42EF1" w:rsidP="00B42EF1">
      <w:pPr>
        <w:jc w:val="center"/>
        <w:rPr>
          <w:sz w:val="22"/>
          <w:szCs w:val="22"/>
          <w:u w:val="single"/>
        </w:rPr>
      </w:pPr>
      <w:r w:rsidRPr="002222D1">
        <w:rPr>
          <w:sz w:val="22"/>
          <w:szCs w:val="22"/>
          <w:u w:val="single"/>
        </w:rPr>
        <w:t>Requirements Document</w:t>
      </w:r>
    </w:p>
    <w:p w:rsidR="00B42EF1" w:rsidRPr="002222D1" w:rsidRDefault="00B42EF1" w:rsidP="00B42EF1">
      <w:pPr>
        <w:jc w:val="center"/>
        <w:rPr>
          <w:sz w:val="22"/>
          <w:szCs w:val="22"/>
          <w:u w:val="single"/>
        </w:rPr>
      </w:pPr>
    </w:p>
    <w:p w:rsidR="00B42EF1" w:rsidRPr="002222D1" w:rsidRDefault="00B42EF1" w:rsidP="00B42EF1">
      <w:pPr>
        <w:jc w:val="center"/>
        <w:rPr>
          <w:sz w:val="22"/>
          <w:szCs w:val="22"/>
          <w:u w:val="single"/>
        </w:rPr>
      </w:pPr>
    </w:p>
    <w:p w:rsidR="00B42EF1" w:rsidRPr="002222D1" w:rsidRDefault="00B42EF1" w:rsidP="00B42EF1">
      <w:pPr>
        <w:rPr>
          <w:sz w:val="22"/>
          <w:szCs w:val="22"/>
          <w:u w:val="single"/>
        </w:rPr>
      </w:pPr>
    </w:p>
    <w:p w:rsidR="00B42EF1" w:rsidRPr="002222D1" w:rsidRDefault="002222D1" w:rsidP="00B42EF1">
      <w:pPr>
        <w:rPr>
          <w:sz w:val="22"/>
          <w:szCs w:val="22"/>
        </w:rPr>
      </w:pPr>
      <w:r w:rsidRPr="002222D1">
        <w:rPr>
          <w:sz w:val="22"/>
          <w:szCs w:val="22"/>
        </w:rPr>
        <w:t>Expected Requirements:</w:t>
      </w:r>
    </w:p>
    <w:p w:rsidR="002222D1" w:rsidRPr="002222D1" w:rsidRDefault="002222D1" w:rsidP="00B42EF1">
      <w:pPr>
        <w:rPr>
          <w:sz w:val="22"/>
          <w:szCs w:val="22"/>
        </w:rPr>
      </w:pPr>
    </w:p>
    <w:p w:rsidR="002222D1" w:rsidRPr="007A0867" w:rsidRDefault="002222D1" w:rsidP="002222D1">
      <w:pPr>
        <w:rPr>
          <w:sz w:val="28"/>
          <w:szCs w:val="28"/>
          <w:u w:val="single"/>
        </w:rPr>
      </w:pPr>
      <w:r w:rsidRPr="007A0867">
        <w:rPr>
          <w:sz w:val="28"/>
          <w:szCs w:val="28"/>
          <w:u w:val="single"/>
        </w:rPr>
        <w:t>Data Visualisation</w:t>
      </w:r>
    </w:p>
    <w:p w:rsidR="002222D1" w:rsidRPr="002222D1" w:rsidRDefault="002222D1" w:rsidP="002222D1">
      <w:pPr>
        <w:rPr>
          <w:sz w:val="22"/>
          <w:szCs w:val="22"/>
        </w:rPr>
      </w:pPr>
    </w:p>
    <w:p w:rsidR="002222D1" w:rsidRDefault="002222D1" w:rsidP="002222D1">
      <w:pPr>
        <w:pStyle w:val="ListParagraph"/>
        <w:numPr>
          <w:ilvl w:val="0"/>
          <w:numId w:val="2"/>
        </w:numPr>
        <w:rPr>
          <w:sz w:val="22"/>
          <w:szCs w:val="22"/>
        </w:rPr>
      </w:pPr>
      <w:r w:rsidRPr="002222D1">
        <w:rPr>
          <w:sz w:val="22"/>
          <w:szCs w:val="22"/>
        </w:rPr>
        <w:t xml:space="preserve">Using time-series and bar charts to show pollutant levels over time and to compare pollutant levels across different applications making the charts easy to understand and intuitive. </w:t>
      </w:r>
      <w:r w:rsidR="00BE48DC">
        <w:rPr>
          <w:sz w:val="22"/>
          <w:szCs w:val="22"/>
        </w:rPr>
        <w:t xml:space="preserve"> Can use </w:t>
      </w:r>
      <w:proofErr w:type="spellStart"/>
      <w:r w:rsidR="00BE48DC">
        <w:rPr>
          <w:sz w:val="22"/>
          <w:szCs w:val="22"/>
        </w:rPr>
        <w:t>QTcharts</w:t>
      </w:r>
      <w:proofErr w:type="spellEnd"/>
      <w:r w:rsidR="00BE48DC">
        <w:rPr>
          <w:sz w:val="22"/>
          <w:szCs w:val="22"/>
        </w:rPr>
        <w:t>.</w:t>
      </w:r>
    </w:p>
    <w:p w:rsidR="002222D1" w:rsidRPr="002222D1" w:rsidRDefault="002222D1" w:rsidP="002222D1">
      <w:pPr>
        <w:pStyle w:val="ListParagraph"/>
        <w:rPr>
          <w:sz w:val="22"/>
          <w:szCs w:val="22"/>
        </w:rPr>
      </w:pPr>
    </w:p>
    <w:p w:rsidR="002222D1" w:rsidRPr="002222D1" w:rsidRDefault="002222D1" w:rsidP="002222D1">
      <w:pPr>
        <w:pStyle w:val="ListParagraph"/>
        <w:numPr>
          <w:ilvl w:val="0"/>
          <w:numId w:val="2"/>
        </w:numPr>
        <w:rPr>
          <w:sz w:val="22"/>
          <w:szCs w:val="22"/>
        </w:rPr>
      </w:pPr>
      <w:r w:rsidRPr="002222D1">
        <w:rPr>
          <w:sz w:val="22"/>
          <w:szCs w:val="22"/>
        </w:rPr>
        <w:t>Implement a traffic-light colour scheme to interpret whether pollutants levels are in safe limits. Green (Safe), Amber (Close to threshold), Red (exceeding threshold).</w:t>
      </w:r>
    </w:p>
    <w:p w:rsidR="002222D1" w:rsidRPr="002222D1" w:rsidRDefault="002222D1" w:rsidP="002222D1">
      <w:pPr>
        <w:rPr>
          <w:sz w:val="22"/>
          <w:szCs w:val="22"/>
        </w:rPr>
      </w:pPr>
    </w:p>
    <w:p w:rsidR="002222D1" w:rsidRPr="002222D1" w:rsidRDefault="002222D1" w:rsidP="002222D1">
      <w:pPr>
        <w:rPr>
          <w:sz w:val="22"/>
          <w:szCs w:val="22"/>
        </w:rPr>
      </w:pPr>
    </w:p>
    <w:p w:rsidR="002222D1" w:rsidRPr="007A0867" w:rsidRDefault="002222D1" w:rsidP="002222D1">
      <w:pPr>
        <w:rPr>
          <w:sz w:val="28"/>
          <w:szCs w:val="28"/>
          <w:u w:val="single"/>
        </w:rPr>
      </w:pPr>
      <w:r w:rsidRPr="007A0867">
        <w:rPr>
          <w:sz w:val="28"/>
          <w:szCs w:val="28"/>
          <w:u w:val="single"/>
        </w:rPr>
        <w:t>Compliance Indicator</w:t>
      </w:r>
    </w:p>
    <w:p w:rsidR="002222D1" w:rsidRPr="002222D1" w:rsidRDefault="002222D1" w:rsidP="002222D1">
      <w:pPr>
        <w:rPr>
          <w:sz w:val="22"/>
          <w:szCs w:val="22"/>
          <w:u w:val="single"/>
        </w:rPr>
      </w:pPr>
    </w:p>
    <w:p w:rsidR="002222D1" w:rsidRDefault="002222D1" w:rsidP="002222D1">
      <w:pPr>
        <w:pStyle w:val="ListParagraph"/>
        <w:numPr>
          <w:ilvl w:val="0"/>
          <w:numId w:val="3"/>
        </w:numPr>
        <w:rPr>
          <w:sz w:val="22"/>
          <w:szCs w:val="22"/>
        </w:rPr>
      </w:pPr>
      <w:r w:rsidRPr="002222D1">
        <w:rPr>
          <w:sz w:val="22"/>
          <w:szCs w:val="22"/>
        </w:rPr>
        <w:t>Explicitly show if the pollutant levels are within UK/EU standards</w:t>
      </w:r>
    </w:p>
    <w:p w:rsidR="002222D1" w:rsidRDefault="002222D1" w:rsidP="002222D1">
      <w:pPr>
        <w:pStyle w:val="ListParagraph"/>
        <w:numPr>
          <w:ilvl w:val="0"/>
          <w:numId w:val="3"/>
        </w:numPr>
        <w:rPr>
          <w:sz w:val="22"/>
          <w:szCs w:val="22"/>
        </w:rPr>
      </w:pPr>
      <w:r>
        <w:rPr>
          <w:sz w:val="22"/>
          <w:szCs w:val="22"/>
        </w:rPr>
        <w:t>Be able to filter data by pollutant type, geographical location or compliance status</w:t>
      </w:r>
      <w:r w:rsidR="0055053D">
        <w:rPr>
          <w:sz w:val="22"/>
          <w:szCs w:val="22"/>
        </w:rPr>
        <w:t xml:space="preserve"> so you can see which pollutant require attention</w:t>
      </w:r>
    </w:p>
    <w:p w:rsidR="0055053D" w:rsidRDefault="0055053D" w:rsidP="0055053D">
      <w:pPr>
        <w:rPr>
          <w:sz w:val="22"/>
          <w:szCs w:val="22"/>
        </w:rPr>
      </w:pPr>
    </w:p>
    <w:p w:rsidR="0055053D" w:rsidRPr="007A0867" w:rsidRDefault="0055053D" w:rsidP="0055053D">
      <w:pPr>
        <w:rPr>
          <w:sz w:val="28"/>
          <w:szCs w:val="28"/>
          <w:u w:val="single"/>
        </w:rPr>
      </w:pPr>
      <w:r w:rsidRPr="007A0867">
        <w:rPr>
          <w:sz w:val="28"/>
          <w:szCs w:val="28"/>
          <w:u w:val="single"/>
        </w:rPr>
        <w:t>Interactive Map (optional)</w:t>
      </w:r>
    </w:p>
    <w:p w:rsidR="0055053D" w:rsidRDefault="0055053D" w:rsidP="0055053D">
      <w:pPr>
        <w:rPr>
          <w:sz w:val="22"/>
          <w:szCs w:val="22"/>
          <w:u w:val="single"/>
        </w:rPr>
      </w:pPr>
    </w:p>
    <w:p w:rsidR="0055053D" w:rsidRPr="0055053D" w:rsidRDefault="0055053D" w:rsidP="0055053D">
      <w:pPr>
        <w:pStyle w:val="ListParagraph"/>
        <w:numPr>
          <w:ilvl w:val="0"/>
          <w:numId w:val="4"/>
        </w:numPr>
        <w:rPr>
          <w:sz w:val="22"/>
          <w:szCs w:val="22"/>
          <w:u w:val="single"/>
        </w:rPr>
      </w:pPr>
      <w:r>
        <w:rPr>
          <w:sz w:val="22"/>
          <w:szCs w:val="22"/>
        </w:rPr>
        <w:t>Integrate a map view to display geographical hotspots which highlights locations with elevated pollutant levels.</w:t>
      </w:r>
    </w:p>
    <w:p w:rsidR="0055053D" w:rsidRPr="0055053D" w:rsidRDefault="0055053D" w:rsidP="0055053D">
      <w:pPr>
        <w:pStyle w:val="ListParagraph"/>
        <w:numPr>
          <w:ilvl w:val="0"/>
          <w:numId w:val="4"/>
        </w:numPr>
        <w:rPr>
          <w:sz w:val="22"/>
          <w:szCs w:val="22"/>
          <w:u w:val="single"/>
        </w:rPr>
      </w:pPr>
      <w:r>
        <w:rPr>
          <w:sz w:val="22"/>
          <w:szCs w:val="22"/>
        </w:rPr>
        <w:t>Provide colour – coded markers which displays compliance status and pollutant concentration at different locations</w:t>
      </w:r>
    </w:p>
    <w:p w:rsidR="0055053D" w:rsidRDefault="0055053D" w:rsidP="0055053D">
      <w:pPr>
        <w:rPr>
          <w:sz w:val="22"/>
          <w:szCs w:val="22"/>
          <w:u w:val="single"/>
        </w:rPr>
      </w:pPr>
    </w:p>
    <w:p w:rsidR="0055053D" w:rsidRPr="007A0867" w:rsidRDefault="0055053D" w:rsidP="0055053D">
      <w:pPr>
        <w:rPr>
          <w:sz w:val="28"/>
          <w:szCs w:val="28"/>
          <w:u w:val="single"/>
        </w:rPr>
      </w:pPr>
      <w:r w:rsidRPr="007A0867">
        <w:rPr>
          <w:sz w:val="28"/>
          <w:szCs w:val="28"/>
          <w:u w:val="single"/>
        </w:rPr>
        <w:t>Accessibility</w:t>
      </w:r>
    </w:p>
    <w:p w:rsidR="0055053D" w:rsidRDefault="0055053D" w:rsidP="0055053D">
      <w:pPr>
        <w:rPr>
          <w:sz w:val="22"/>
          <w:szCs w:val="22"/>
          <w:u w:val="single"/>
        </w:rPr>
      </w:pPr>
    </w:p>
    <w:p w:rsidR="0055053D" w:rsidRPr="0055053D" w:rsidRDefault="0055053D" w:rsidP="0055053D">
      <w:pPr>
        <w:pStyle w:val="ListParagraph"/>
        <w:numPr>
          <w:ilvl w:val="0"/>
          <w:numId w:val="5"/>
        </w:numPr>
        <w:jc w:val="both"/>
        <w:rPr>
          <w:sz w:val="22"/>
          <w:szCs w:val="22"/>
          <w:u w:val="single"/>
        </w:rPr>
      </w:pPr>
      <w:r>
        <w:rPr>
          <w:sz w:val="22"/>
          <w:szCs w:val="22"/>
        </w:rPr>
        <w:t xml:space="preserve">Ensure an accessible experience that meets basic accessibility standards. Needs to meet </w:t>
      </w:r>
      <w:proofErr w:type="gramStart"/>
      <w:r>
        <w:rPr>
          <w:sz w:val="22"/>
          <w:szCs w:val="22"/>
        </w:rPr>
        <w:t>colour blind</w:t>
      </w:r>
      <w:proofErr w:type="gramEnd"/>
      <w:r>
        <w:rPr>
          <w:sz w:val="22"/>
          <w:szCs w:val="22"/>
        </w:rPr>
        <w:t xml:space="preserve"> needs, sufficient contrast, screen reader labels and keyboards navigation.</w:t>
      </w:r>
    </w:p>
    <w:p w:rsidR="0055053D" w:rsidRPr="0055053D" w:rsidRDefault="0055053D" w:rsidP="0055053D">
      <w:pPr>
        <w:pStyle w:val="ListParagraph"/>
        <w:numPr>
          <w:ilvl w:val="0"/>
          <w:numId w:val="5"/>
        </w:numPr>
        <w:jc w:val="both"/>
        <w:rPr>
          <w:sz w:val="22"/>
          <w:szCs w:val="22"/>
          <w:u w:val="single"/>
        </w:rPr>
      </w:pPr>
      <w:r>
        <w:rPr>
          <w:sz w:val="22"/>
          <w:szCs w:val="22"/>
        </w:rPr>
        <w:t>Must include Internalisation (i182n) so that the app can be accessed by non-English-Speaking users so the app must allow a basic selection of supported languages.</w:t>
      </w:r>
    </w:p>
    <w:p w:rsidR="0055053D" w:rsidRDefault="0055053D" w:rsidP="0055053D">
      <w:pPr>
        <w:jc w:val="both"/>
        <w:rPr>
          <w:sz w:val="22"/>
          <w:szCs w:val="22"/>
          <w:u w:val="single"/>
        </w:rPr>
      </w:pPr>
    </w:p>
    <w:p w:rsidR="008C4546" w:rsidRDefault="008C4546" w:rsidP="008C4546">
      <w:pPr>
        <w:jc w:val="both"/>
        <w:rPr>
          <w:sz w:val="22"/>
          <w:szCs w:val="22"/>
          <w:u w:val="single"/>
        </w:rPr>
      </w:pPr>
    </w:p>
    <w:p w:rsidR="008C4546" w:rsidRDefault="008C4546" w:rsidP="008C4546">
      <w:pPr>
        <w:jc w:val="both"/>
        <w:rPr>
          <w:sz w:val="22"/>
          <w:szCs w:val="22"/>
        </w:rPr>
      </w:pPr>
      <w:r>
        <w:rPr>
          <w:sz w:val="22"/>
          <w:szCs w:val="22"/>
        </w:rPr>
        <w:t xml:space="preserve">Target Audience – </w:t>
      </w:r>
    </w:p>
    <w:p w:rsidR="008C4546" w:rsidRDefault="008C4546" w:rsidP="008C4546">
      <w:pPr>
        <w:jc w:val="both"/>
        <w:rPr>
          <w:sz w:val="22"/>
          <w:szCs w:val="22"/>
        </w:rPr>
      </w:pPr>
    </w:p>
    <w:p w:rsidR="008C4546" w:rsidRDefault="008C4546" w:rsidP="008C4546">
      <w:pPr>
        <w:pStyle w:val="ListParagraph"/>
        <w:numPr>
          <w:ilvl w:val="0"/>
          <w:numId w:val="6"/>
        </w:numPr>
        <w:jc w:val="both"/>
        <w:rPr>
          <w:sz w:val="22"/>
          <w:szCs w:val="22"/>
        </w:rPr>
      </w:pPr>
      <w:r>
        <w:rPr>
          <w:sz w:val="22"/>
          <w:szCs w:val="22"/>
        </w:rPr>
        <w:t xml:space="preserve">Environment </w:t>
      </w:r>
      <w:proofErr w:type="gramStart"/>
      <w:r>
        <w:rPr>
          <w:sz w:val="22"/>
          <w:szCs w:val="22"/>
        </w:rPr>
        <w:t>Researchers :</w:t>
      </w:r>
      <w:proofErr w:type="gramEnd"/>
      <w:r w:rsidR="00C53584">
        <w:rPr>
          <w:sz w:val="22"/>
          <w:szCs w:val="22"/>
        </w:rPr>
        <w:t xml:space="preserve">- </w:t>
      </w:r>
      <w:r>
        <w:rPr>
          <w:sz w:val="22"/>
          <w:szCs w:val="22"/>
        </w:rPr>
        <w:t xml:space="preserve">Be able to access pollutant </w:t>
      </w:r>
      <w:r w:rsidR="00BE48DC">
        <w:rPr>
          <w:sz w:val="22"/>
          <w:szCs w:val="22"/>
        </w:rPr>
        <w:t>d</w:t>
      </w:r>
      <w:r>
        <w:rPr>
          <w:sz w:val="22"/>
          <w:szCs w:val="22"/>
        </w:rPr>
        <w:t>at</w:t>
      </w:r>
      <w:r w:rsidR="00C53584">
        <w:rPr>
          <w:sz w:val="22"/>
          <w:szCs w:val="22"/>
        </w:rPr>
        <w:t>a and use the information provided to track patterns and trends</w:t>
      </w:r>
    </w:p>
    <w:p w:rsidR="00581A7C" w:rsidRDefault="00581A7C" w:rsidP="00581A7C">
      <w:pPr>
        <w:pStyle w:val="ListParagraph"/>
        <w:jc w:val="both"/>
        <w:rPr>
          <w:sz w:val="22"/>
          <w:szCs w:val="22"/>
        </w:rPr>
      </w:pPr>
    </w:p>
    <w:p w:rsidR="00C53584" w:rsidRDefault="00C53584" w:rsidP="008C4546">
      <w:pPr>
        <w:pStyle w:val="ListParagraph"/>
        <w:numPr>
          <w:ilvl w:val="0"/>
          <w:numId w:val="6"/>
        </w:numPr>
        <w:jc w:val="both"/>
        <w:rPr>
          <w:sz w:val="22"/>
          <w:szCs w:val="22"/>
        </w:rPr>
      </w:pPr>
      <w:r>
        <w:rPr>
          <w:sz w:val="22"/>
          <w:szCs w:val="22"/>
        </w:rPr>
        <w:t xml:space="preserve"> Policy Makers – View dashboards and compliance indicators to make informed decisions</w:t>
      </w:r>
    </w:p>
    <w:p w:rsidR="00581A7C" w:rsidRDefault="00581A7C" w:rsidP="00581A7C">
      <w:pPr>
        <w:pStyle w:val="ListParagraph"/>
        <w:jc w:val="both"/>
        <w:rPr>
          <w:sz w:val="22"/>
          <w:szCs w:val="22"/>
        </w:rPr>
      </w:pPr>
    </w:p>
    <w:p w:rsidR="00C53584" w:rsidRDefault="00C53584" w:rsidP="008C4546">
      <w:pPr>
        <w:pStyle w:val="ListParagraph"/>
        <w:numPr>
          <w:ilvl w:val="0"/>
          <w:numId w:val="6"/>
        </w:numPr>
        <w:jc w:val="both"/>
        <w:rPr>
          <w:sz w:val="22"/>
          <w:szCs w:val="22"/>
        </w:rPr>
      </w:pPr>
      <w:r>
        <w:rPr>
          <w:sz w:val="22"/>
          <w:szCs w:val="22"/>
        </w:rPr>
        <w:t>General Public – Be able to quickly interpret pollutant levels, compliance level and geographical trend to gather information about water quality.</w:t>
      </w:r>
    </w:p>
    <w:p w:rsidR="00C53584" w:rsidRDefault="00C53584" w:rsidP="00C53584">
      <w:pPr>
        <w:jc w:val="both"/>
        <w:rPr>
          <w:sz w:val="22"/>
          <w:szCs w:val="22"/>
        </w:rPr>
      </w:pPr>
    </w:p>
    <w:p w:rsidR="00581A7C" w:rsidRDefault="00581A7C" w:rsidP="00C53584">
      <w:pPr>
        <w:jc w:val="both"/>
        <w:rPr>
          <w:sz w:val="22"/>
          <w:szCs w:val="22"/>
        </w:rPr>
      </w:pPr>
    </w:p>
    <w:p w:rsidR="00581A7C" w:rsidRDefault="00581A7C" w:rsidP="00C53584">
      <w:pPr>
        <w:jc w:val="both"/>
        <w:rPr>
          <w:sz w:val="22"/>
          <w:szCs w:val="22"/>
        </w:rPr>
      </w:pPr>
    </w:p>
    <w:p w:rsidR="00581A7C" w:rsidRDefault="00581A7C" w:rsidP="00C53584">
      <w:pPr>
        <w:jc w:val="both"/>
        <w:rPr>
          <w:sz w:val="22"/>
          <w:szCs w:val="22"/>
        </w:rPr>
      </w:pPr>
    </w:p>
    <w:p w:rsidR="00C53584" w:rsidRPr="007A0867" w:rsidRDefault="00C53584" w:rsidP="00C53584">
      <w:pPr>
        <w:jc w:val="both"/>
        <w:rPr>
          <w:sz w:val="28"/>
          <w:szCs w:val="28"/>
          <w:u w:val="single"/>
        </w:rPr>
      </w:pPr>
      <w:r w:rsidRPr="007A0867">
        <w:rPr>
          <w:sz w:val="28"/>
          <w:szCs w:val="28"/>
          <w:u w:val="single"/>
        </w:rPr>
        <w:lastRenderedPageBreak/>
        <w:t xml:space="preserve"> Core Application Features</w:t>
      </w:r>
    </w:p>
    <w:p w:rsidR="00C53584" w:rsidRDefault="00C53584" w:rsidP="00C53584">
      <w:pPr>
        <w:jc w:val="both"/>
        <w:rPr>
          <w:sz w:val="22"/>
          <w:szCs w:val="22"/>
          <w:u w:val="single"/>
        </w:rPr>
      </w:pPr>
    </w:p>
    <w:p w:rsidR="00C53584" w:rsidRDefault="00C53584" w:rsidP="00C53584">
      <w:pPr>
        <w:jc w:val="both"/>
        <w:rPr>
          <w:sz w:val="22"/>
          <w:szCs w:val="22"/>
        </w:rPr>
      </w:pPr>
      <w:r>
        <w:rPr>
          <w:sz w:val="22"/>
          <w:szCs w:val="22"/>
        </w:rPr>
        <w:t>Include a data page to display the pollutant data in a table format to fully use the starter code. The page allows users to look through raw and unfiltered data to allow developers to apply the model approach for the starter code</w:t>
      </w:r>
    </w:p>
    <w:p w:rsidR="00C53584" w:rsidRDefault="00C53584" w:rsidP="00C53584">
      <w:pPr>
        <w:jc w:val="both"/>
        <w:rPr>
          <w:sz w:val="22"/>
          <w:szCs w:val="22"/>
        </w:rPr>
      </w:pPr>
    </w:p>
    <w:p w:rsidR="00C53584" w:rsidRDefault="00C53584" w:rsidP="00C53584">
      <w:pPr>
        <w:jc w:val="both"/>
        <w:rPr>
          <w:sz w:val="22"/>
          <w:szCs w:val="22"/>
        </w:rPr>
      </w:pPr>
    </w:p>
    <w:p w:rsidR="00C53584" w:rsidRDefault="00C53584" w:rsidP="00C53584">
      <w:pPr>
        <w:jc w:val="both"/>
        <w:rPr>
          <w:sz w:val="22"/>
          <w:szCs w:val="22"/>
        </w:rPr>
      </w:pPr>
      <w:r>
        <w:rPr>
          <w:sz w:val="22"/>
          <w:szCs w:val="22"/>
        </w:rPr>
        <w:t>Implement the data page first and then modify the starter code’s data handling approach the handle the dataset.</w:t>
      </w:r>
    </w:p>
    <w:p w:rsidR="00C53584" w:rsidRDefault="00C53584" w:rsidP="00C53584">
      <w:pPr>
        <w:jc w:val="both"/>
        <w:rPr>
          <w:sz w:val="22"/>
          <w:szCs w:val="22"/>
        </w:rPr>
      </w:pPr>
    </w:p>
    <w:p w:rsidR="00C53584" w:rsidRDefault="00C53584" w:rsidP="00C53584">
      <w:pPr>
        <w:jc w:val="both"/>
        <w:rPr>
          <w:sz w:val="22"/>
          <w:szCs w:val="22"/>
        </w:rPr>
      </w:pPr>
      <w:r>
        <w:rPr>
          <w:sz w:val="22"/>
          <w:szCs w:val="22"/>
        </w:rPr>
        <w:t>Analysis Pages</w:t>
      </w:r>
      <w:r w:rsidR="000D2693">
        <w:rPr>
          <w:sz w:val="22"/>
          <w:szCs w:val="22"/>
        </w:rPr>
        <w:t xml:space="preserve"> – Focuses in presenting statistical summaries, trends and visualisations from the data and is implemented in custom view components.</w:t>
      </w:r>
    </w:p>
    <w:p w:rsidR="000D2693" w:rsidRDefault="000D2693" w:rsidP="00C53584">
      <w:pPr>
        <w:jc w:val="both"/>
        <w:rPr>
          <w:sz w:val="22"/>
          <w:szCs w:val="22"/>
        </w:rPr>
      </w:pPr>
    </w:p>
    <w:p w:rsidR="000D2693" w:rsidRPr="007A0867" w:rsidRDefault="000D2693" w:rsidP="00C53584">
      <w:pPr>
        <w:jc w:val="both"/>
        <w:rPr>
          <w:sz w:val="28"/>
          <w:szCs w:val="28"/>
          <w:u w:val="single"/>
        </w:rPr>
      </w:pPr>
      <w:r w:rsidRPr="007A0867">
        <w:rPr>
          <w:sz w:val="28"/>
          <w:szCs w:val="28"/>
          <w:u w:val="single"/>
        </w:rPr>
        <w:t xml:space="preserve">Dashboard Layout Requirements </w:t>
      </w:r>
    </w:p>
    <w:p w:rsidR="000D2693" w:rsidRDefault="000D2693" w:rsidP="00C53584">
      <w:pPr>
        <w:jc w:val="both"/>
        <w:rPr>
          <w:sz w:val="22"/>
          <w:szCs w:val="22"/>
        </w:rPr>
      </w:pPr>
    </w:p>
    <w:p w:rsidR="000D2693" w:rsidRDefault="000D2693" w:rsidP="00C53584">
      <w:pPr>
        <w:jc w:val="both"/>
        <w:rPr>
          <w:sz w:val="22"/>
          <w:szCs w:val="22"/>
        </w:rPr>
      </w:pPr>
      <w:r>
        <w:rPr>
          <w:sz w:val="22"/>
          <w:szCs w:val="22"/>
        </w:rPr>
        <w:t>Header</w:t>
      </w:r>
    </w:p>
    <w:p w:rsidR="000D2693" w:rsidRDefault="000D2693" w:rsidP="000D2693">
      <w:pPr>
        <w:pStyle w:val="ListParagraph"/>
        <w:numPr>
          <w:ilvl w:val="0"/>
          <w:numId w:val="7"/>
        </w:numPr>
        <w:jc w:val="both"/>
        <w:rPr>
          <w:sz w:val="22"/>
          <w:szCs w:val="22"/>
        </w:rPr>
      </w:pPr>
      <w:r>
        <w:rPr>
          <w:sz w:val="22"/>
          <w:szCs w:val="22"/>
        </w:rPr>
        <w:t>Application title – displays the application name</w:t>
      </w:r>
    </w:p>
    <w:p w:rsidR="000D2693" w:rsidRDefault="000D2693" w:rsidP="000D2693">
      <w:pPr>
        <w:pStyle w:val="ListParagraph"/>
        <w:numPr>
          <w:ilvl w:val="0"/>
          <w:numId w:val="7"/>
        </w:numPr>
        <w:jc w:val="both"/>
        <w:rPr>
          <w:sz w:val="22"/>
          <w:szCs w:val="22"/>
        </w:rPr>
      </w:pPr>
      <w:r>
        <w:rPr>
          <w:sz w:val="22"/>
          <w:szCs w:val="22"/>
        </w:rPr>
        <w:t>Navigation – include links to each of the data visualisation pages</w:t>
      </w:r>
    </w:p>
    <w:p w:rsidR="000D2693" w:rsidRDefault="000D2693" w:rsidP="000D2693">
      <w:pPr>
        <w:pStyle w:val="ListParagraph"/>
        <w:numPr>
          <w:ilvl w:val="0"/>
          <w:numId w:val="7"/>
        </w:numPr>
        <w:jc w:val="both"/>
        <w:rPr>
          <w:sz w:val="22"/>
          <w:szCs w:val="22"/>
        </w:rPr>
      </w:pPr>
      <w:r>
        <w:rPr>
          <w:sz w:val="22"/>
          <w:szCs w:val="22"/>
        </w:rPr>
        <w:t>Language Selector – offer a language selection option if implementing internalisation</w:t>
      </w:r>
    </w:p>
    <w:p w:rsidR="000D2693" w:rsidRDefault="000D2693" w:rsidP="000D2693">
      <w:pPr>
        <w:jc w:val="both"/>
        <w:rPr>
          <w:sz w:val="22"/>
          <w:szCs w:val="22"/>
        </w:rPr>
      </w:pPr>
    </w:p>
    <w:p w:rsidR="000D2693" w:rsidRDefault="000D2693" w:rsidP="000D2693">
      <w:pPr>
        <w:jc w:val="both"/>
        <w:rPr>
          <w:sz w:val="22"/>
          <w:szCs w:val="22"/>
        </w:rPr>
      </w:pPr>
    </w:p>
    <w:p w:rsidR="000D2693" w:rsidRDefault="000D2693" w:rsidP="000D2693">
      <w:pPr>
        <w:jc w:val="both"/>
        <w:rPr>
          <w:sz w:val="22"/>
          <w:szCs w:val="22"/>
        </w:rPr>
      </w:pPr>
      <w:r>
        <w:rPr>
          <w:sz w:val="22"/>
          <w:szCs w:val="22"/>
        </w:rPr>
        <w:t>Main Content</w:t>
      </w:r>
    </w:p>
    <w:p w:rsidR="000D2693" w:rsidRDefault="000D2693" w:rsidP="000D2693">
      <w:pPr>
        <w:pStyle w:val="ListParagraph"/>
        <w:numPr>
          <w:ilvl w:val="0"/>
          <w:numId w:val="8"/>
        </w:numPr>
        <w:jc w:val="both"/>
        <w:rPr>
          <w:sz w:val="22"/>
          <w:szCs w:val="22"/>
        </w:rPr>
      </w:pPr>
      <w:r>
        <w:rPr>
          <w:sz w:val="22"/>
          <w:szCs w:val="22"/>
        </w:rPr>
        <w:t xml:space="preserve">Present pollutant overview cards for each category </w:t>
      </w:r>
    </w:p>
    <w:p w:rsidR="000D2693" w:rsidRDefault="000D2693" w:rsidP="000D2693">
      <w:pPr>
        <w:pStyle w:val="ListParagraph"/>
        <w:numPr>
          <w:ilvl w:val="0"/>
          <w:numId w:val="8"/>
        </w:numPr>
        <w:jc w:val="both"/>
        <w:rPr>
          <w:sz w:val="22"/>
          <w:szCs w:val="22"/>
        </w:rPr>
      </w:pPr>
      <w:r>
        <w:rPr>
          <w:sz w:val="22"/>
          <w:szCs w:val="22"/>
        </w:rPr>
        <w:t xml:space="preserve">Summary information – Each cards includes </w:t>
      </w:r>
      <w:proofErr w:type="gramStart"/>
      <w:r>
        <w:rPr>
          <w:sz w:val="22"/>
          <w:szCs w:val="22"/>
        </w:rPr>
        <w:t>a</w:t>
      </w:r>
      <w:r w:rsidR="00581A7C">
        <w:rPr>
          <w:sz w:val="22"/>
          <w:szCs w:val="22"/>
        </w:rPr>
        <w:t xml:space="preserve"> </w:t>
      </w:r>
      <w:r>
        <w:rPr>
          <w:sz w:val="22"/>
          <w:szCs w:val="22"/>
        </w:rPr>
        <w:t>brief</w:t>
      </w:r>
      <w:r w:rsidR="00581A7C">
        <w:rPr>
          <w:sz w:val="22"/>
          <w:szCs w:val="22"/>
        </w:rPr>
        <w:t xml:space="preserve"> </w:t>
      </w:r>
      <w:r>
        <w:rPr>
          <w:sz w:val="22"/>
          <w:szCs w:val="22"/>
        </w:rPr>
        <w:t>summary</w:t>
      </w:r>
      <w:proofErr w:type="gramEnd"/>
      <w:r w:rsidR="008C6CEA">
        <w:rPr>
          <w:sz w:val="22"/>
          <w:szCs w:val="22"/>
        </w:rPr>
        <w:t xml:space="preserve"> </w:t>
      </w:r>
      <w:r>
        <w:rPr>
          <w:sz w:val="22"/>
          <w:szCs w:val="22"/>
        </w:rPr>
        <w:t>of pollutant levels and a compliance indicator using a traffic-light scheme</w:t>
      </w:r>
    </w:p>
    <w:p w:rsidR="000D2693" w:rsidRDefault="000D2693" w:rsidP="000D2693">
      <w:pPr>
        <w:pStyle w:val="ListParagraph"/>
        <w:numPr>
          <w:ilvl w:val="0"/>
          <w:numId w:val="8"/>
        </w:numPr>
        <w:jc w:val="both"/>
        <w:rPr>
          <w:sz w:val="22"/>
          <w:szCs w:val="22"/>
        </w:rPr>
      </w:pPr>
      <w:r>
        <w:rPr>
          <w:sz w:val="22"/>
          <w:szCs w:val="22"/>
        </w:rPr>
        <w:t>Interactive links – Each card is linked to the corresponding page</w:t>
      </w:r>
    </w:p>
    <w:p w:rsidR="000D2693" w:rsidRDefault="000D2693" w:rsidP="000D2693">
      <w:pPr>
        <w:pStyle w:val="ListParagraph"/>
        <w:numPr>
          <w:ilvl w:val="0"/>
          <w:numId w:val="8"/>
        </w:numPr>
        <w:jc w:val="both"/>
        <w:rPr>
          <w:sz w:val="22"/>
          <w:szCs w:val="22"/>
        </w:rPr>
      </w:pPr>
      <w:r>
        <w:rPr>
          <w:sz w:val="22"/>
          <w:szCs w:val="22"/>
        </w:rPr>
        <w:t>Quick filters – Option to filter by time range (weeks – years) or location</w:t>
      </w:r>
    </w:p>
    <w:p w:rsidR="000D2693" w:rsidRDefault="000D2693" w:rsidP="000D2693">
      <w:pPr>
        <w:jc w:val="both"/>
        <w:rPr>
          <w:sz w:val="22"/>
          <w:szCs w:val="22"/>
        </w:rPr>
      </w:pPr>
    </w:p>
    <w:p w:rsidR="000D2693" w:rsidRDefault="000D2693" w:rsidP="000D2693">
      <w:pPr>
        <w:jc w:val="both"/>
        <w:rPr>
          <w:sz w:val="22"/>
          <w:szCs w:val="22"/>
        </w:rPr>
      </w:pPr>
      <w:r>
        <w:rPr>
          <w:sz w:val="22"/>
          <w:szCs w:val="22"/>
        </w:rPr>
        <w:t>Footer</w:t>
      </w:r>
    </w:p>
    <w:p w:rsidR="000D2693" w:rsidRDefault="000D2693" w:rsidP="000D2693">
      <w:pPr>
        <w:pStyle w:val="ListParagraph"/>
        <w:numPr>
          <w:ilvl w:val="0"/>
          <w:numId w:val="9"/>
        </w:numPr>
        <w:jc w:val="both"/>
        <w:rPr>
          <w:sz w:val="22"/>
          <w:szCs w:val="22"/>
        </w:rPr>
      </w:pPr>
      <w:r>
        <w:rPr>
          <w:sz w:val="22"/>
          <w:szCs w:val="22"/>
        </w:rPr>
        <w:t>Help Links – Include links to user guides, help resources and references for data sources.</w:t>
      </w:r>
    </w:p>
    <w:p w:rsidR="000D2693" w:rsidRDefault="000D2693" w:rsidP="000D2693">
      <w:pPr>
        <w:jc w:val="both"/>
        <w:rPr>
          <w:sz w:val="22"/>
          <w:szCs w:val="22"/>
        </w:rPr>
      </w:pPr>
    </w:p>
    <w:p w:rsidR="000D2693" w:rsidRPr="007A0867" w:rsidRDefault="000D2693" w:rsidP="000D2693">
      <w:pPr>
        <w:jc w:val="both"/>
        <w:rPr>
          <w:sz w:val="28"/>
          <w:szCs w:val="28"/>
          <w:u w:val="single"/>
        </w:rPr>
      </w:pPr>
      <w:r w:rsidRPr="007A0867">
        <w:rPr>
          <w:sz w:val="28"/>
          <w:szCs w:val="28"/>
          <w:u w:val="single"/>
        </w:rPr>
        <w:t xml:space="preserve"> Dashboard - Responsive Design Requirements </w:t>
      </w:r>
    </w:p>
    <w:p w:rsidR="000D2693" w:rsidRDefault="000D2693" w:rsidP="000D2693">
      <w:pPr>
        <w:jc w:val="both"/>
        <w:rPr>
          <w:sz w:val="40"/>
          <w:szCs w:val="40"/>
          <w:u w:val="single"/>
        </w:rPr>
      </w:pPr>
    </w:p>
    <w:p w:rsidR="009E7B67" w:rsidRPr="009E7B67" w:rsidRDefault="000D2693" w:rsidP="009E7B67">
      <w:pPr>
        <w:pStyle w:val="ListParagraph"/>
        <w:numPr>
          <w:ilvl w:val="0"/>
          <w:numId w:val="9"/>
        </w:numPr>
        <w:jc w:val="both"/>
        <w:rPr>
          <w:sz w:val="22"/>
          <w:szCs w:val="22"/>
          <w:u w:val="single"/>
        </w:rPr>
      </w:pPr>
      <w:r>
        <w:rPr>
          <w:sz w:val="22"/>
          <w:szCs w:val="22"/>
        </w:rPr>
        <w:t>Responsive Layout – Dashboard layout must adjust for both desktop and mobile, tablet s</w:t>
      </w:r>
      <w:r w:rsidR="009E7B67">
        <w:rPr>
          <w:sz w:val="22"/>
          <w:szCs w:val="22"/>
        </w:rPr>
        <w:t>creens. Charts and cards need to resize for the different screen sizes.</w:t>
      </w:r>
    </w:p>
    <w:p w:rsidR="009E7B67" w:rsidRPr="009E7B67" w:rsidRDefault="009E7B67" w:rsidP="009E7B67">
      <w:pPr>
        <w:pStyle w:val="ListParagraph"/>
        <w:jc w:val="both"/>
        <w:rPr>
          <w:sz w:val="22"/>
          <w:szCs w:val="22"/>
          <w:u w:val="single"/>
        </w:rPr>
      </w:pPr>
    </w:p>
    <w:p w:rsidR="009E7B67" w:rsidRPr="009E7B67" w:rsidRDefault="009E7B67" w:rsidP="009E7B67">
      <w:pPr>
        <w:pStyle w:val="ListParagraph"/>
        <w:numPr>
          <w:ilvl w:val="0"/>
          <w:numId w:val="9"/>
        </w:numPr>
        <w:jc w:val="both"/>
        <w:rPr>
          <w:sz w:val="22"/>
          <w:szCs w:val="22"/>
          <w:u w:val="single"/>
        </w:rPr>
      </w:pPr>
      <w:r>
        <w:rPr>
          <w:sz w:val="22"/>
          <w:szCs w:val="22"/>
        </w:rPr>
        <w:t>All interactive elements need to be accessible for touch input. Elements should be sized and spaces accordingly for this.</w:t>
      </w:r>
    </w:p>
    <w:p w:rsidR="009E7B67" w:rsidRPr="009E7B67" w:rsidRDefault="009E7B67" w:rsidP="009E7B67">
      <w:pPr>
        <w:pStyle w:val="ListParagraph"/>
        <w:rPr>
          <w:sz w:val="22"/>
          <w:szCs w:val="22"/>
          <w:u w:val="single"/>
        </w:rPr>
      </w:pPr>
    </w:p>
    <w:p w:rsidR="009E7B67" w:rsidRDefault="009E7B67" w:rsidP="00C97798">
      <w:pPr>
        <w:ind w:left="360"/>
        <w:jc w:val="both"/>
        <w:rPr>
          <w:sz w:val="22"/>
          <w:szCs w:val="22"/>
          <w:u w:val="single"/>
        </w:rPr>
      </w:pPr>
    </w:p>
    <w:p w:rsidR="00C97798" w:rsidRDefault="00C97798" w:rsidP="00C97798">
      <w:pPr>
        <w:jc w:val="both"/>
        <w:rPr>
          <w:sz w:val="22"/>
          <w:szCs w:val="22"/>
          <w:u w:val="single"/>
        </w:rPr>
      </w:pPr>
    </w:p>
    <w:p w:rsidR="00C97798" w:rsidRPr="007A0867" w:rsidRDefault="00C97798" w:rsidP="00C97798">
      <w:pPr>
        <w:jc w:val="both"/>
        <w:rPr>
          <w:sz w:val="28"/>
          <w:szCs w:val="28"/>
          <w:u w:val="single"/>
        </w:rPr>
      </w:pPr>
      <w:r w:rsidRPr="007A0867">
        <w:rPr>
          <w:sz w:val="28"/>
          <w:szCs w:val="28"/>
          <w:u w:val="single"/>
        </w:rPr>
        <w:t>Pages</w:t>
      </w:r>
    </w:p>
    <w:p w:rsidR="00C97798" w:rsidRDefault="00C97798" w:rsidP="00C97798">
      <w:pPr>
        <w:jc w:val="both"/>
        <w:rPr>
          <w:sz w:val="22"/>
          <w:szCs w:val="22"/>
          <w:u w:val="single"/>
        </w:rPr>
      </w:pPr>
    </w:p>
    <w:p w:rsidR="00C97798" w:rsidRDefault="00C97798" w:rsidP="00C97798">
      <w:pPr>
        <w:jc w:val="both"/>
        <w:rPr>
          <w:sz w:val="22"/>
          <w:szCs w:val="22"/>
        </w:rPr>
      </w:pPr>
      <w:r>
        <w:rPr>
          <w:sz w:val="22"/>
          <w:szCs w:val="22"/>
        </w:rPr>
        <w:t xml:space="preserve">Pollutant Overview Page – </w:t>
      </w:r>
    </w:p>
    <w:p w:rsidR="00C97798" w:rsidRDefault="00C97798" w:rsidP="00C97798">
      <w:pPr>
        <w:jc w:val="both"/>
        <w:rPr>
          <w:sz w:val="22"/>
          <w:szCs w:val="22"/>
        </w:rPr>
      </w:pPr>
      <w:r>
        <w:rPr>
          <w:sz w:val="22"/>
          <w:szCs w:val="22"/>
        </w:rPr>
        <w:t xml:space="preserve"> </w:t>
      </w:r>
    </w:p>
    <w:p w:rsidR="00C97798" w:rsidRDefault="00C97798" w:rsidP="00C97798">
      <w:pPr>
        <w:jc w:val="both"/>
        <w:rPr>
          <w:sz w:val="22"/>
          <w:szCs w:val="22"/>
        </w:rPr>
      </w:pPr>
      <w:r>
        <w:rPr>
          <w:sz w:val="22"/>
          <w:szCs w:val="22"/>
        </w:rPr>
        <w:t>Purpose: Display detail information on common pollutants</w:t>
      </w:r>
    </w:p>
    <w:p w:rsidR="00C97798" w:rsidRDefault="00C97798" w:rsidP="00C97798">
      <w:pPr>
        <w:jc w:val="both"/>
        <w:rPr>
          <w:sz w:val="22"/>
          <w:szCs w:val="22"/>
        </w:rPr>
      </w:pPr>
      <w:r>
        <w:rPr>
          <w:sz w:val="22"/>
          <w:szCs w:val="22"/>
        </w:rPr>
        <w:t>Key Elements:</w:t>
      </w:r>
    </w:p>
    <w:p w:rsidR="00C97798" w:rsidRDefault="00C97798" w:rsidP="00C97798">
      <w:pPr>
        <w:pStyle w:val="ListParagraph"/>
        <w:numPr>
          <w:ilvl w:val="0"/>
          <w:numId w:val="10"/>
        </w:numPr>
        <w:jc w:val="both"/>
        <w:rPr>
          <w:sz w:val="22"/>
          <w:szCs w:val="22"/>
        </w:rPr>
      </w:pPr>
      <w:r>
        <w:rPr>
          <w:sz w:val="22"/>
          <w:szCs w:val="22"/>
        </w:rPr>
        <w:t>Search function – Search bar to be able to find pollutants by name</w:t>
      </w:r>
    </w:p>
    <w:p w:rsidR="00C97798" w:rsidRDefault="00C97798" w:rsidP="00C97798">
      <w:pPr>
        <w:pStyle w:val="ListParagraph"/>
        <w:numPr>
          <w:ilvl w:val="0"/>
          <w:numId w:val="10"/>
        </w:numPr>
        <w:jc w:val="both"/>
        <w:rPr>
          <w:sz w:val="22"/>
          <w:szCs w:val="22"/>
        </w:rPr>
      </w:pPr>
      <w:proofErr w:type="gramStart"/>
      <w:r>
        <w:rPr>
          <w:sz w:val="22"/>
          <w:szCs w:val="22"/>
        </w:rPr>
        <w:t>Visualisation  -</w:t>
      </w:r>
      <w:proofErr w:type="gramEnd"/>
      <w:r>
        <w:rPr>
          <w:sz w:val="22"/>
          <w:szCs w:val="22"/>
        </w:rPr>
        <w:t xml:space="preserve"> Time series or bar chart to show pollutant trends</w:t>
      </w:r>
    </w:p>
    <w:p w:rsidR="00C97798" w:rsidRDefault="00C97798" w:rsidP="00C97798">
      <w:pPr>
        <w:pStyle w:val="ListParagraph"/>
        <w:numPr>
          <w:ilvl w:val="0"/>
          <w:numId w:val="10"/>
        </w:numPr>
        <w:jc w:val="both"/>
        <w:rPr>
          <w:sz w:val="22"/>
          <w:szCs w:val="22"/>
        </w:rPr>
      </w:pPr>
      <w:r>
        <w:rPr>
          <w:sz w:val="22"/>
          <w:szCs w:val="22"/>
        </w:rPr>
        <w:lastRenderedPageBreak/>
        <w:t>Compliance Indicators – Colour Code pollutant levels as described previously (traffic-light system)</w:t>
      </w:r>
    </w:p>
    <w:p w:rsidR="00C97798" w:rsidRDefault="00C97798" w:rsidP="00C97798">
      <w:pPr>
        <w:pStyle w:val="ListParagraph"/>
        <w:numPr>
          <w:ilvl w:val="0"/>
          <w:numId w:val="10"/>
        </w:numPr>
        <w:jc w:val="both"/>
        <w:rPr>
          <w:sz w:val="22"/>
          <w:szCs w:val="22"/>
        </w:rPr>
      </w:pPr>
      <w:r>
        <w:rPr>
          <w:sz w:val="22"/>
          <w:szCs w:val="22"/>
        </w:rPr>
        <w:t>Pop – Ups – Provide additional information on pollutants risks, compliance status, and safety thresholds when a user hovers over or clicks on a data point,</w:t>
      </w:r>
    </w:p>
    <w:p w:rsidR="00C97798" w:rsidRDefault="00C97798" w:rsidP="00C97798">
      <w:pPr>
        <w:jc w:val="both"/>
        <w:rPr>
          <w:sz w:val="22"/>
          <w:szCs w:val="22"/>
        </w:rPr>
      </w:pPr>
    </w:p>
    <w:p w:rsidR="00C97798" w:rsidRPr="007A0867" w:rsidRDefault="0020218B" w:rsidP="00C97798">
      <w:pPr>
        <w:jc w:val="both"/>
        <w:rPr>
          <w:u w:val="single"/>
        </w:rPr>
      </w:pPr>
      <w:r w:rsidRPr="007A0867">
        <w:rPr>
          <w:u w:val="single"/>
        </w:rPr>
        <w:t>Persistent Organic Pollutants</w:t>
      </w:r>
    </w:p>
    <w:p w:rsidR="0020218B" w:rsidRDefault="0020218B" w:rsidP="00C97798">
      <w:pPr>
        <w:jc w:val="both"/>
        <w:rPr>
          <w:sz w:val="22"/>
          <w:szCs w:val="22"/>
          <w:u w:val="single"/>
        </w:rPr>
      </w:pPr>
    </w:p>
    <w:p w:rsidR="0020218B" w:rsidRDefault="0020218B" w:rsidP="00C97798">
      <w:pPr>
        <w:jc w:val="both"/>
        <w:rPr>
          <w:sz w:val="22"/>
          <w:szCs w:val="22"/>
        </w:rPr>
      </w:pPr>
      <w:r>
        <w:rPr>
          <w:sz w:val="22"/>
          <w:szCs w:val="22"/>
        </w:rPr>
        <w:t>Function – Show data PCBs and other persistent organic pollutants. Important as this pollutant have long lasting effects.</w:t>
      </w:r>
    </w:p>
    <w:p w:rsidR="0020218B" w:rsidRDefault="0020218B" w:rsidP="00C97798">
      <w:pPr>
        <w:jc w:val="both"/>
        <w:rPr>
          <w:sz w:val="22"/>
          <w:szCs w:val="22"/>
        </w:rPr>
      </w:pPr>
    </w:p>
    <w:p w:rsidR="0020218B" w:rsidRDefault="0020218B" w:rsidP="00C97798">
      <w:pPr>
        <w:jc w:val="both"/>
        <w:rPr>
          <w:sz w:val="22"/>
          <w:szCs w:val="22"/>
        </w:rPr>
      </w:pPr>
      <w:r>
        <w:rPr>
          <w:sz w:val="22"/>
          <w:szCs w:val="22"/>
        </w:rPr>
        <w:t xml:space="preserve">Key Elements </w:t>
      </w:r>
    </w:p>
    <w:p w:rsidR="0020218B" w:rsidRDefault="0020218B" w:rsidP="0020218B">
      <w:pPr>
        <w:pStyle w:val="ListParagraph"/>
        <w:numPr>
          <w:ilvl w:val="0"/>
          <w:numId w:val="11"/>
        </w:numPr>
        <w:jc w:val="both"/>
        <w:rPr>
          <w:sz w:val="22"/>
          <w:szCs w:val="22"/>
        </w:rPr>
      </w:pPr>
      <w:r>
        <w:rPr>
          <w:sz w:val="22"/>
          <w:szCs w:val="22"/>
        </w:rPr>
        <w:t>Data Trends – Use line charts or similar visualisations to show POP levels over time at different sample points</w:t>
      </w:r>
    </w:p>
    <w:p w:rsidR="0020218B" w:rsidRDefault="0020218B" w:rsidP="0020218B">
      <w:pPr>
        <w:pStyle w:val="ListParagraph"/>
        <w:numPr>
          <w:ilvl w:val="0"/>
          <w:numId w:val="11"/>
        </w:numPr>
        <w:jc w:val="both"/>
        <w:rPr>
          <w:sz w:val="22"/>
          <w:szCs w:val="22"/>
        </w:rPr>
      </w:pPr>
      <w:r>
        <w:rPr>
          <w:sz w:val="22"/>
          <w:szCs w:val="22"/>
        </w:rPr>
        <w:t xml:space="preserve">Rollover Pop – Ups: Include additional information on health risks; </w:t>
      </w:r>
      <w:r w:rsidR="0023305B">
        <w:rPr>
          <w:sz w:val="22"/>
          <w:szCs w:val="22"/>
        </w:rPr>
        <w:t>monitoring</w:t>
      </w:r>
      <w:r>
        <w:rPr>
          <w:sz w:val="22"/>
          <w:szCs w:val="22"/>
        </w:rPr>
        <w:t xml:space="preserve"> importance and safety leve</w:t>
      </w:r>
      <w:r w:rsidR="0023305B">
        <w:rPr>
          <w:sz w:val="22"/>
          <w:szCs w:val="22"/>
        </w:rPr>
        <w:t>ls</w:t>
      </w:r>
    </w:p>
    <w:p w:rsidR="0020218B" w:rsidRPr="0020218B" w:rsidRDefault="0020218B" w:rsidP="0020218B">
      <w:pPr>
        <w:pStyle w:val="ListParagraph"/>
        <w:numPr>
          <w:ilvl w:val="0"/>
          <w:numId w:val="11"/>
        </w:numPr>
        <w:jc w:val="both"/>
        <w:rPr>
          <w:sz w:val="22"/>
          <w:szCs w:val="22"/>
        </w:rPr>
      </w:pPr>
      <w:r>
        <w:rPr>
          <w:sz w:val="22"/>
          <w:szCs w:val="22"/>
        </w:rPr>
        <w:t xml:space="preserve">Compliance Colour Coding – Use traffic-light system to show compliance with UK/EU </w:t>
      </w:r>
    </w:p>
    <w:p w:rsidR="0023305B" w:rsidRDefault="0023305B" w:rsidP="00C97798">
      <w:pPr>
        <w:jc w:val="both"/>
        <w:rPr>
          <w:sz w:val="22"/>
          <w:szCs w:val="22"/>
        </w:rPr>
      </w:pPr>
    </w:p>
    <w:p w:rsidR="0023305B" w:rsidRDefault="0023305B" w:rsidP="00C97798">
      <w:pPr>
        <w:jc w:val="both"/>
        <w:rPr>
          <w:sz w:val="22"/>
          <w:szCs w:val="22"/>
        </w:rPr>
      </w:pPr>
    </w:p>
    <w:p w:rsidR="0023305B" w:rsidRPr="007A0867" w:rsidRDefault="0023305B" w:rsidP="00C97798">
      <w:pPr>
        <w:jc w:val="both"/>
        <w:rPr>
          <w:u w:val="single"/>
        </w:rPr>
      </w:pPr>
      <w:r w:rsidRPr="007A0867">
        <w:rPr>
          <w:u w:val="single"/>
        </w:rPr>
        <w:t>Fluorinated Compounds</w:t>
      </w:r>
    </w:p>
    <w:p w:rsidR="0020218B" w:rsidRDefault="0020218B" w:rsidP="00C97798">
      <w:pPr>
        <w:jc w:val="both"/>
        <w:rPr>
          <w:sz w:val="22"/>
          <w:szCs w:val="22"/>
        </w:rPr>
      </w:pPr>
    </w:p>
    <w:p w:rsidR="0023305B" w:rsidRDefault="0023305B" w:rsidP="00C97798">
      <w:pPr>
        <w:jc w:val="both"/>
        <w:rPr>
          <w:sz w:val="22"/>
          <w:szCs w:val="22"/>
        </w:rPr>
      </w:pPr>
    </w:p>
    <w:p w:rsidR="0023305B" w:rsidRDefault="00C339AA" w:rsidP="00C97798">
      <w:pPr>
        <w:jc w:val="both"/>
        <w:rPr>
          <w:sz w:val="22"/>
          <w:szCs w:val="22"/>
        </w:rPr>
      </w:pPr>
      <w:r>
        <w:rPr>
          <w:sz w:val="22"/>
          <w:szCs w:val="22"/>
        </w:rPr>
        <w:t>Function – Display levels of PFAS and fluorinated compounds, displaying if they meet safety standards</w:t>
      </w:r>
    </w:p>
    <w:p w:rsidR="00C339AA" w:rsidRDefault="00C339AA" w:rsidP="00C97798">
      <w:pPr>
        <w:jc w:val="both"/>
        <w:rPr>
          <w:sz w:val="22"/>
          <w:szCs w:val="22"/>
        </w:rPr>
      </w:pPr>
    </w:p>
    <w:p w:rsidR="00C339AA" w:rsidRDefault="00C339AA" w:rsidP="00C97798">
      <w:pPr>
        <w:jc w:val="both"/>
        <w:rPr>
          <w:sz w:val="22"/>
          <w:szCs w:val="22"/>
        </w:rPr>
      </w:pPr>
      <w:r>
        <w:rPr>
          <w:sz w:val="22"/>
          <w:szCs w:val="22"/>
        </w:rPr>
        <w:t xml:space="preserve">Key Elements – </w:t>
      </w:r>
    </w:p>
    <w:p w:rsidR="00C339AA" w:rsidRDefault="00C339AA" w:rsidP="00C339AA">
      <w:pPr>
        <w:pStyle w:val="ListParagraph"/>
        <w:numPr>
          <w:ilvl w:val="0"/>
          <w:numId w:val="12"/>
        </w:numPr>
        <w:jc w:val="both"/>
        <w:rPr>
          <w:sz w:val="22"/>
          <w:szCs w:val="22"/>
        </w:rPr>
      </w:pPr>
      <w:r>
        <w:rPr>
          <w:sz w:val="22"/>
          <w:szCs w:val="22"/>
        </w:rPr>
        <w:t>Summary cards: Displays compliance status for each pollutant with a quick colour – coded indicator.</w:t>
      </w:r>
    </w:p>
    <w:p w:rsidR="00C339AA" w:rsidRDefault="00C339AA" w:rsidP="00C339AA">
      <w:pPr>
        <w:pStyle w:val="ListParagraph"/>
        <w:numPr>
          <w:ilvl w:val="0"/>
          <w:numId w:val="12"/>
        </w:numPr>
        <w:jc w:val="both"/>
        <w:rPr>
          <w:sz w:val="22"/>
          <w:szCs w:val="22"/>
        </w:rPr>
      </w:pPr>
      <w:r>
        <w:rPr>
          <w:sz w:val="22"/>
          <w:szCs w:val="22"/>
        </w:rPr>
        <w:t xml:space="preserve">Map or Time-Series </w:t>
      </w:r>
      <w:proofErr w:type="gramStart"/>
      <w:r>
        <w:rPr>
          <w:sz w:val="22"/>
          <w:szCs w:val="22"/>
        </w:rPr>
        <w:t>Visualisation :</w:t>
      </w:r>
      <w:proofErr w:type="gramEnd"/>
      <w:r>
        <w:rPr>
          <w:sz w:val="22"/>
          <w:szCs w:val="22"/>
        </w:rPr>
        <w:t xml:space="preserve"> Show how the compounds are distributed across sites, using a time – series chart or map view with colour codes.</w:t>
      </w:r>
    </w:p>
    <w:p w:rsidR="00C339AA" w:rsidRDefault="00C339AA" w:rsidP="00C339AA">
      <w:pPr>
        <w:pStyle w:val="ListParagraph"/>
        <w:numPr>
          <w:ilvl w:val="0"/>
          <w:numId w:val="12"/>
        </w:numPr>
        <w:jc w:val="both"/>
        <w:rPr>
          <w:sz w:val="22"/>
          <w:szCs w:val="22"/>
        </w:rPr>
      </w:pPr>
      <w:r>
        <w:rPr>
          <w:sz w:val="22"/>
          <w:szCs w:val="22"/>
        </w:rPr>
        <w:t>Rollover Pop – Ups – Provide contextual information on PFAS persistence and health and environmental implications.</w:t>
      </w:r>
    </w:p>
    <w:p w:rsidR="00C339AA" w:rsidRDefault="00C339AA" w:rsidP="00C339AA">
      <w:pPr>
        <w:jc w:val="both"/>
        <w:rPr>
          <w:sz w:val="22"/>
          <w:szCs w:val="22"/>
        </w:rPr>
      </w:pPr>
    </w:p>
    <w:p w:rsidR="00C339AA" w:rsidRPr="007A0867" w:rsidRDefault="00C339AA" w:rsidP="00C339AA">
      <w:pPr>
        <w:jc w:val="both"/>
        <w:rPr>
          <w:u w:val="single"/>
        </w:rPr>
      </w:pPr>
      <w:r w:rsidRPr="007A0867">
        <w:rPr>
          <w:u w:val="single"/>
        </w:rPr>
        <w:t xml:space="preserve">Compliance </w:t>
      </w:r>
      <w:r w:rsidR="00CD4A91">
        <w:rPr>
          <w:u w:val="single"/>
        </w:rPr>
        <w:t xml:space="preserve">  </w:t>
      </w:r>
      <w:r w:rsidRPr="007A0867">
        <w:rPr>
          <w:u w:val="single"/>
        </w:rPr>
        <w:t>Dashboard</w:t>
      </w:r>
    </w:p>
    <w:p w:rsidR="00C339AA" w:rsidRDefault="00C339AA" w:rsidP="00C339AA">
      <w:pPr>
        <w:jc w:val="both"/>
        <w:rPr>
          <w:sz w:val="22"/>
          <w:szCs w:val="22"/>
          <w:u w:val="single"/>
        </w:rPr>
      </w:pPr>
    </w:p>
    <w:p w:rsidR="00C339AA" w:rsidRDefault="00C339AA" w:rsidP="00C339AA">
      <w:pPr>
        <w:jc w:val="both"/>
        <w:rPr>
          <w:sz w:val="22"/>
          <w:szCs w:val="22"/>
        </w:rPr>
      </w:pPr>
      <w:r>
        <w:rPr>
          <w:sz w:val="22"/>
          <w:szCs w:val="22"/>
        </w:rPr>
        <w:t>Function – Overview of regulatory compliance across all pollutants, showing which substances meet or exceed safety standards.</w:t>
      </w:r>
    </w:p>
    <w:p w:rsidR="00C339AA" w:rsidRDefault="00C339AA" w:rsidP="00C339AA">
      <w:pPr>
        <w:jc w:val="both"/>
        <w:rPr>
          <w:sz w:val="22"/>
          <w:szCs w:val="22"/>
        </w:rPr>
      </w:pPr>
    </w:p>
    <w:p w:rsidR="00C339AA" w:rsidRPr="00581A7C" w:rsidRDefault="00C339AA" w:rsidP="00C339AA">
      <w:pPr>
        <w:jc w:val="both"/>
        <w:rPr>
          <w:sz w:val="28"/>
          <w:szCs w:val="28"/>
          <w:u w:val="single"/>
        </w:rPr>
      </w:pPr>
      <w:r w:rsidRPr="00581A7C">
        <w:rPr>
          <w:sz w:val="28"/>
          <w:szCs w:val="28"/>
          <w:u w:val="single"/>
        </w:rPr>
        <w:t>Key – Elements</w:t>
      </w:r>
    </w:p>
    <w:p w:rsidR="00C339AA" w:rsidRPr="00C339AA" w:rsidRDefault="00C339AA" w:rsidP="00C339AA">
      <w:pPr>
        <w:pStyle w:val="ListParagraph"/>
        <w:numPr>
          <w:ilvl w:val="0"/>
          <w:numId w:val="13"/>
        </w:numPr>
        <w:jc w:val="both"/>
        <w:rPr>
          <w:sz w:val="22"/>
          <w:szCs w:val="22"/>
          <w:u w:val="single"/>
        </w:rPr>
      </w:pPr>
    </w:p>
    <w:p w:rsidR="00D633D3" w:rsidRDefault="00D633D3" w:rsidP="00D633D3">
      <w:pPr>
        <w:pStyle w:val="ListParagraph"/>
        <w:numPr>
          <w:ilvl w:val="0"/>
          <w:numId w:val="13"/>
        </w:numPr>
        <w:jc w:val="both"/>
        <w:rPr>
          <w:sz w:val="22"/>
          <w:szCs w:val="22"/>
        </w:rPr>
      </w:pPr>
      <w:r>
        <w:rPr>
          <w:sz w:val="22"/>
          <w:szCs w:val="22"/>
        </w:rPr>
        <w:t>Summary Cards – Display status for each pollutant using traffic light system</w:t>
      </w:r>
    </w:p>
    <w:p w:rsidR="00D633D3" w:rsidRDefault="00D633D3" w:rsidP="00D633D3">
      <w:pPr>
        <w:pStyle w:val="ListParagraph"/>
        <w:numPr>
          <w:ilvl w:val="0"/>
          <w:numId w:val="13"/>
        </w:numPr>
        <w:jc w:val="both"/>
        <w:rPr>
          <w:sz w:val="22"/>
          <w:szCs w:val="22"/>
        </w:rPr>
      </w:pPr>
      <w:r>
        <w:rPr>
          <w:sz w:val="22"/>
          <w:szCs w:val="22"/>
        </w:rPr>
        <w:t>Filters – Be able to filter by location, pollutant and compliance status. Useful so can see areas that are most dangerous.</w:t>
      </w:r>
    </w:p>
    <w:p w:rsidR="00D633D3" w:rsidRDefault="00D633D3" w:rsidP="00D633D3">
      <w:pPr>
        <w:pStyle w:val="ListParagraph"/>
        <w:numPr>
          <w:ilvl w:val="0"/>
          <w:numId w:val="13"/>
        </w:numPr>
        <w:jc w:val="both"/>
        <w:rPr>
          <w:sz w:val="22"/>
          <w:szCs w:val="22"/>
        </w:rPr>
      </w:pPr>
      <w:r>
        <w:rPr>
          <w:sz w:val="22"/>
          <w:szCs w:val="22"/>
        </w:rPr>
        <w:t>Pop – Up – Summary for non-compliant sites, explain possible causes or data trends.</w:t>
      </w:r>
    </w:p>
    <w:p w:rsidR="00D633D3" w:rsidRDefault="00D633D3" w:rsidP="00D633D3">
      <w:pPr>
        <w:jc w:val="both"/>
        <w:rPr>
          <w:sz w:val="22"/>
          <w:szCs w:val="22"/>
        </w:rPr>
      </w:pPr>
    </w:p>
    <w:p w:rsidR="00C931BB" w:rsidRDefault="00C931BB" w:rsidP="00D633D3">
      <w:pPr>
        <w:jc w:val="both"/>
        <w:rPr>
          <w:sz w:val="22"/>
          <w:szCs w:val="22"/>
        </w:rPr>
      </w:pPr>
    </w:p>
    <w:p w:rsidR="00C931BB" w:rsidRPr="00581A7C" w:rsidRDefault="00C931BB" w:rsidP="00D633D3">
      <w:pPr>
        <w:jc w:val="both"/>
        <w:rPr>
          <w:sz w:val="28"/>
          <w:szCs w:val="28"/>
          <w:u w:val="single"/>
        </w:rPr>
      </w:pPr>
      <w:r w:rsidRPr="00581A7C">
        <w:rPr>
          <w:sz w:val="28"/>
          <w:szCs w:val="28"/>
          <w:u w:val="single"/>
        </w:rPr>
        <w:t>Minimum Viable Product (MVP)</w:t>
      </w:r>
    </w:p>
    <w:p w:rsidR="00C931BB" w:rsidRDefault="00C931BB" w:rsidP="00D633D3">
      <w:pPr>
        <w:jc w:val="both"/>
        <w:rPr>
          <w:sz w:val="22"/>
          <w:szCs w:val="22"/>
        </w:rPr>
      </w:pPr>
    </w:p>
    <w:p w:rsidR="00C931BB" w:rsidRDefault="00C931BB" w:rsidP="00C931BB">
      <w:pPr>
        <w:pStyle w:val="ListParagraph"/>
        <w:numPr>
          <w:ilvl w:val="0"/>
          <w:numId w:val="14"/>
        </w:numPr>
        <w:jc w:val="both"/>
        <w:rPr>
          <w:sz w:val="22"/>
          <w:szCs w:val="22"/>
        </w:rPr>
      </w:pPr>
      <w:r>
        <w:rPr>
          <w:sz w:val="22"/>
          <w:szCs w:val="22"/>
        </w:rPr>
        <w:t>Working Dashboard</w:t>
      </w:r>
    </w:p>
    <w:p w:rsidR="00C931BB" w:rsidRDefault="00C931BB" w:rsidP="00C931BB">
      <w:pPr>
        <w:pStyle w:val="ListParagraph"/>
        <w:numPr>
          <w:ilvl w:val="0"/>
          <w:numId w:val="14"/>
        </w:numPr>
        <w:jc w:val="both"/>
        <w:rPr>
          <w:sz w:val="22"/>
          <w:szCs w:val="22"/>
        </w:rPr>
      </w:pPr>
      <w:r>
        <w:rPr>
          <w:sz w:val="22"/>
          <w:szCs w:val="22"/>
        </w:rPr>
        <w:t>Basic Visualisations for each page</w:t>
      </w:r>
    </w:p>
    <w:p w:rsidR="00C931BB" w:rsidRDefault="00C931BB" w:rsidP="00C931BB">
      <w:pPr>
        <w:pStyle w:val="ListParagraph"/>
        <w:numPr>
          <w:ilvl w:val="0"/>
          <w:numId w:val="14"/>
        </w:numPr>
        <w:jc w:val="both"/>
        <w:rPr>
          <w:sz w:val="22"/>
          <w:szCs w:val="22"/>
        </w:rPr>
      </w:pPr>
      <w:r>
        <w:rPr>
          <w:sz w:val="22"/>
          <w:szCs w:val="22"/>
        </w:rPr>
        <w:t>Preliminary compliance indicators</w:t>
      </w:r>
    </w:p>
    <w:p w:rsidR="00C931BB" w:rsidRDefault="00C931BB" w:rsidP="00C931BB">
      <w:pPr>
        <w:pStyle w:val="ListParagraph"/>
        <w:numPr>
          <w:ilvl w:val="0"/>
          <w:numId w:val="14"/>
        </w:numPr>
        <w:jc w:val="both"/>
        <w:rPr>
          <w:sz w:val="22"/>
          <w:szCs w:val="22"/>
        </w:rPr>
      </w:pPr>
      <w:r>
        <w:rPr>
          <w:sz w:val="22"/>
          <w:szCs w:val="22"/>
        </w:rPr>
        <w:t>Fully implemented Backend but not strictly required for all features.</w:t>
      </w:r>
    </w:p>
    <w:p w:rsidR="00C931BB" w:rsidRPr="00C931BB" w:rsidRDefault="00CD4A91" w:rsidP="00C931BB">
      <w:pPr>
        <w:jc w:val="both"/>
        <w:rPr>
          <w:sz w:val="22"/>
          <w:szCs w:val="22"/>
        </w:rPr>
      </w:pPr>
      <w:r>
        <w:rPr>
          <w:sz w:val="22"/>
          <w:szCs w:val="22"/>
        </w:rPr>
        <w:lastRenderedPageBreak/>
        <w:t xml:space="preserve">                                                                                                                                                                       c</w:t>
      </w:r>
    </w:p>
    <w:p w:rsidR="00D633D3" w:rsidRPr="00D633D3" w:rsidRDefault="00D633D3" w:rsidP="00D633D3">
      <w:pPr>
        <w:jc w:val="both"/>
        <w:rPr>
          <w:sz w:val="22"/>
          <w:szCs w:val="22"/>
        </w:rPr>
      </w:pPr>
    </w:p>
    <w:p w:rsidR="00C931BB" w:rsidRDefault="00C931BB" w:rsidP="00D633D3">
      <w:pPr>
        <w:jc w:val="both"/>
        <w:rPr>
          <w:sz w:val="22"/>
          <w:szCs w:val="22"/>
        </w:rPr>
      </w:pPr>
    </w:p>
    <w:p w:rsidR="00C931BB" w:rsidRPr="00581A7C" w:rsidRDefault="00C931BB" w:rsidP="00D633D3">
      <w:pPr>
        <w:jc w:val="both"/>
        <w:rPr>
          <w:sz w:val="28"/>
          <w:szCs w:val="28"/>
          <w:u w:val="single"/>
        </w:rPr>
      </w:pPr>
      <w:r w:rsidRPr="00581A7C">
        <w:rPr>
          <w:sz w:val="28"/>
          <w:szCs w:val="28"/>
          <w:u w:val="single"/>
        </w:rPr>
        <w:t>Design Requirements</w:t>
      </w:r>
    </w:p>
    <w:p w:rsidR="0085562C" w:rsidRDefault="0085562C" w:rsidP="00D633D3">
      <w:pPr>
        <w:jc w:val="both"/>
        <w:rPr>
          <w:sz w:val="22"/>
          <w:szCs w:val="22"/>
          <w:u w:val="single"/>
        </w:rPr>
      </w:pPr>
    </w:p>
    <w:p w:rsidR="0085562C" w:rsidRDefault="0085562C" w:rsidP="00D633D3">
      <w:pPr>
        <w:jc w:val="both"/>
        <w:rPr>
          <w:sz w:val="22"/>
          <w:szCs w:val="22"/>
        </w:rPr>
      </w:pPr>
      <w:r>
        <w:rPr>
          <w:sz w:val="22"/>
          <w:szCs w:val="22"/>
        </w:rPr>
        <w:t>Primary Libraries:</w:t>
      </w:r>
    </w:p>
    <w:p w:rsidR="0085562C" w:rsidRDefault="0085562C" w:rsidP="00D633D3">
      <w:pPr>
        <w:jc w:val="both"/>
        <w:rPr>
          <w:sz w:val="22"/>
          <w:szCs w:val="22"/>
        </w:rPr>
      </w:pPr>
      <w:proofErr w:type="spellStart"/>
      <w:r>
        <w:rPr>
          <w:sz w:val="22"/>
          <w:szCs w:val="22"/>
        </w:rPr>
        <w:t>QtCharts</w:t>
      </w:r>
      <w:proofErr w:type="spellEnd"/>
      <w:r>
        <w:rPr>
          <w:sz w:val="22"/>
          <w:szCs w:val="22"/>
        </w:rPr>
        <w:t xml:space="preserve"> </w:t>
      </w:r>
      <w:proofErr w:type="gramStart"/>
      <w:r>
        <w:rPr>
          <w:sz w:val="22"/>
          <w:szCs w:val="22"/>
        </w:rPr>
        <w:t>-  As</w:t>
      </w:r>
      <w:proofErr w:type="gramEnd"/>
      <w:r>
        <w:rPr>
          <w:sz w:val="22"/>
          <w:szCs w:val="22"/>
        </w:rPr>
        <w:t xml:space="preserve"> the main library for data visualisation, including line, bar, pie charts and other data visualisations. </w:t>
      </w:r>
      <w:proofErr w:type="gramStart"/>
      <w:r>
        <w:rPr>
          <w:sz w:val="22"/>
          <w:szCs w:val="22"/>
        </w:rPr>
        <w:t>Also</w:t>
      </w:r>
      <w:proofErr w:type="gramEnd"/>
      <w:r>
        <w:rPr>
          <w:sz w:val="22"/>
          <w:szCs w:val="22"/>
        </w:rPr>
        <w:t xml:space="preserve"> can be used for compliance indicators.</w:t>
      </w:r>
    </w:p>
    <w:p w:rsidR="0085562C" w:rsidRDefault="0085562C" w:rsidP="00D633D3">
      <w:pPr>
        <w:jc w:val="both"/>
        <w:rPr>
          <w:sz w:val="22"/>
          <w:szCs w:val="22"/>
        </w:rPr>
      </w:pPr>
    </w:p>
    <w:p w:rsidR="0085562C" w:rsidRDefault="0085562C" w:rsidP="00D633D3">
      <w:pPr>
        <w:jc w:val="both"/>
        <w:rPr>
          <w:sz w:val="22"/>
          <w:szCs w:val="22"/>
        </w:rPr>
      </w:pPr>
      <w:r>
        <w:rPr>
          <w:sz w:val="22"/>
          <w:szCs w:val="22"/>
        </w:rPr>
        <w:t>Additional Libraries-</w:t>
      </w:r>
    </w:p>
    <w:p w:rsidR="0085562C" w:rsidRDefault="0085562C" w:rsidP="0085562C">
      <w:pPr>
        <w:pStyle w:val="ListParagraph"/>
        <w:numPr>
          <w:ilvl w:val="0"/>
          <w:numId w:val="15"/>
        </w:numPr>
        <w:jc w:val="both"/>
        <w:rPr>
          <w:sz w:val="22"/>
          <w:szCs w:val="22"/>
        </w:rPr>
      </w:pPr>
      <w:proofErr w:type="spellStart"/>
      <w:r>
        <w:rPr>
          <w:sz w:val="22"/>
          <w:szCs w:val="22"/>
        </w:rPr>
        <w:t>QtLocation</w:t>
      </w:r>
      <w:proofErr w:type="spellEnd"/>
      <w:r>
        <w:rPr>
          <w:sz w:val="22"/>
          <w:szCs w:val="22"/>
        </w:rPr>
        <w:t xml:space="preserve"> and </w:t>
      </w:r>
      <w:proofErr w:type="spellStart"/>
      <w:r>
        <w:rPr>
          <w:sz w:val="22"/>
          <w:szCs w:val="22"/>
        </w:rPr>
        <w:t>QtPositioning</w:t>
      </w:r>
      <w:proofErr w:type="spellEnd"/>
      <w:r>
        <w:rPr>
          <w:sz w:val="22"/>
          <w:szCs w:val="22"/>
        </w:rPr>
        <w:t xml:space="preserve"> can be used for mapping, displaying geological hotspots </w:t>
      </w:r>
      <w:proofErr w:type="spellStart"/>
      <w:r>
        <w:rPr>
          <w:sz w:val="22"/>
          <w:szCs w:val="22"/>
        </w:rPr>
        <w:t>abd</w:t>
      </w:r>
      <w:proofErr w:type="spellEnd"/>
      <w:r>
        <w:rPr>
          <w:sz w:val="22"/>
          <w:szCs w:val="22"/>
        </w:rPr>
        <w:t xml:space="preserve"> pollutant distributions.</w:t>
      </w:r>
    </w:p>
    <w:p w:rsidR="0085562C" w:rsidRDefault="0085562C" w:rsidP="0085562C">
      <w:pPr>
        <w:pStyle w:val="ListParagraph"/>
        <w:numPr>
          <w:ilvl w:val="0"/>
          <w:numId w:val="15"/>
        </w:numPr>
        <w:jc w:val="both"/>
        <w:rPr>
          <w:sz w:val="22"/>
          <w:szCs w:val="22"/>
        </w:rPr>
      </w:pPr>
      <w:proofErr w:type="spellStart"/>
      <w:r>
        <w:rPr>
          <w:sz w:val="22"/>
          <w:szCs w:val="22"/>
        </w:rPr>
        <w:t>QtSQL</w:t>
      </w:r>
      <w:proofErr w:type="spellEnd"/>
      <w:r>
        <w:rPr>
          <w:sz w:val="22"/>
          <w:szCs w:val="22"/>
        </w:rPr>
        <w:t xml:space="preserve"> – Can be used for data storage and management. Can parse the CSV file into database to make easier to manage.</w:t>
      </w:r>
    </w:p>
    <w:p w:rsidR="0085562C" w:rsidRDefault="0085562C" w:rsidP="0085562C">
      <w:pPr>
        <w:pStyle w:val="ListParagraph"/>
        <w:jc w:val="both"/>
        <w:rPr>
          <w:sz w:val="22"/>
          <w:szCs w:val="22"/>
        </w:rPr>
      </w:pPr>
    </w:p>
    <w:p w:rsidR="0085562C" w:rsidRDefault="0085562C" w:rsidP="0085562C">
      <w:pPr>
        <w:pStyle w:val="ListParagraph"/>
        <w:jc w:val="both"/>
        <w:rPr>
          <w:sz w:val="22"/>
          <w:szCs w:val="22"/>
        </w:rPr>
      </w:pPr>
    </w:p>
    <w:p w:rsidR="0085562C" w:rsidRPr="00581A7C" w:rsidRDefault="0085562C" w:rsidP="0085562C">
      <w:pPr>
        <w:jc w:val="both"/>
        <w:rPr>
          <w:sz w:val="28"/>
          <w:szCs w:val="28"/>
          <w:u w:val="single"/>
        </w:rPr>
      </w:pPr>
      <w:r w:rsidRPr="00581A7C">
        <w:rPr>
          <w:sz w:val="28"/>
          <w:szCs w:val="28"/>
          <w:u w:val="single"/>
        </w:rPr>
        <w:t>Responsiveness:</w:t>
      </w:r>
    </w:p>
    <w:p w:rsidR="0085562C" w:rsidRDefault="0085562C" w:rsidP="0085562C">
      <w:pPr>
        <w:jc w:val="both"/>
        <w:rPr>
          <w:sz w:val="22"/>
          <w:szCs w:val="22"/>
        </w:rPr>
      </w:pPr>
    </w:p>
    <w:p w:rsidR="0085562C" w:rsidRDefault="0085562C" w:rsidP="0085562C">
      <w:pPr>
        <w:jc w:val="both"/>
        <w:rPr>
          <w:sz w:val="22"/>
          <w:szCs w:val="22"/>
        </w:rPr>
      </w:pPr>
      <w:r>
        <w:rPr>
          <w:sz w:val="22"/>
          <w:szCs w:val="22"/>
        </w:rPr>
        <w:t>Use Qt layout managers to create responsive layouts.</w:t>
      </w:r>
    </w:p>
    <w:p w:rsidR="0085562C" w:rsidRDefault="0085562C" w:rsidP="0085562C">
      <w:pPr>
        <w:pStyle w:val="ListParagraph"/>
        <w:numPr>
          <w:ilvl w:val="0"/>
          <w:numId w:val="16"/>
        </w:numPr>
        <w:jc w:val="both"/>
        <w:rPr>
          <w:sz w:val="22"/>
          <w:szCs w:val="22"/>
        </w:rPr>
      </w:pPr>
      <w:proofErr w:type="spellStart"/>
      <w:r>
        <w:rPr>
          <w:sz w:val="22"/>
          <w:szCs w:val="22"/>
        </w:rPr>
        <w:t>QVBoxLayout</w:t>
      </w:r>
      <w:proofErr w:type="spellEnd"/>
    </w:p>
    <w:p w:rsidR="0085562C" w:rsidRDefault="0085562C" w:rsidP="0085562C">
      <w:pPr>
        <w:pStyle w:val="ListParagraph"/>
        <w:numPr>
          <w:ilvl w:val="0"/>
          <w:numId w:val="16"/>
        </w:numPr>
        <w:jc w:val="both"/>
        <w:rPr>
          <w:sz w:val="22"/>
          <w:szCs w:val="22"/>
        </w:rPr>
      </w:pPr>
      <w:proofErr w:type="spellStart"/>
      <w:r>
        <w:rPr>
          <w:sz w:val="22"/>
          <w:szCs w:val="22"/>
        </w:rPr>
        <w:t>QVBoxLayout</w:t>
      </w:r>
      <w:proofErr w:type="spellEnd"/>
      <w:r>
        <w:rPr>
          <w:sz w:val="22"/>
          <w:szCs w:val="22"/>
        </w:rPr>
        <w:t xml:space="preserve">, </w:t>
      </w:r>
      <w:proofErr w:type="spellStart"/>
      <w:r>
        <w:rPr>
          <w:sz w:val="22"/>
          <w:szCs w:val="22"/>
        </w:rPr>
        <w:t>QGridLayout</w:t>
      </w:r>
      <w:proofErr w:type="spellEnd"/>
    </w:p>
    <w:p w:rsidR="0085562C" w:rsidRDefault="0085562C" w:rsidP="0085562C">
      <w:pPr>
        <w:jc w:val="both"/>
        <w:rPr>
          <w:sz w:val="22"/>
          <w:szCs w:val="22"/>
        </w:rPr>
      </w:pPr>
    </w:p>
    <w:p w:rsidR="0085562C" w:rsidRPr="00581A7C" w:rsidRDefault="00581A7C" w:rsidP="0085562C">
      <w:pPr>
        <w:jc w:val="both"/>
        <w:rPr>
          <w:sz w:val="28"/>
          <w:szCs w:val="28"/>
          <w:u w:val="single"/>
        </w:rPr>
      </w:pPr>
      <w:r w:rsidRPr="00581A7C">
        <w:rPr>
          <w:sz w:val="28"/>
          <w:szCs w:val="28"/>
          <w:u w:val="single"/>
        </w:rPr>
        <w:t>Accessibility</w:t>
      </w:r>
    </w:p>
    <w:p w:rsidR="0085562C" w:rsidRDefault="0085562C" w:rsidP="0085562C">
      <w:pPr>
        <w:jc w:val="both"/>
        <w:rPr>
          <w:sz w:val="22"/>
          <w:szCs w:val="22"/>
        </w:rPr>
      </w:pPr>
    </w:p>
    <w:p w:rsidR="0085562C" w:rsidRDefault="0085562C" w:rsidP="0085562C">
      <w:pPr>
        <w:pStyle w:val="ListParagraph"/>
        <w:numPr>
          <w:ilvl w:val="0"/>
          <w:numId w:val="17"/>
        </w:numPr>
        <w:jc w:val="both"/>
        <w:rPr>
          <w:sz w:val="22"/>
          <w:szCs w:val="22"/>
        </w:rPr>
      </w:pPr>
      <w:r>
        <w:rPr>
          <w:sz w:val="22"/>
          <w:szCs w:val="22"/>
        </w:rPr>
        <w:t>Clear colour contrast for compliance indicators and label interactive elements for readers</w:t>
      </w:r>
    </w:p>
    <w:p w:rsidR="0085562C" w:rsidRDefault="0085562C" w:rsidP="0085562C">
      <w:pPr>
        <w:pStyle w:val="ListParagraph"/>
        <w:numPr>
          <w:ilvl w:val="0"/>
          <w:numId w:val="17"/>
        </w:numPr>
        <w:jc w:val="both"/>
        <w:rPr>
          <w:sz w:val="22"/>
          <w:szCs w:val="22"/>
        </w:rPr>
      </w:pPr>
      <w:r>
        <w:rPr>
          <w:sz w:val="22"/>
          <w:szCs w:val="22"/>
        </w:rPr>
        <w:t>Make the keyboard navigation functional, users must be able to tab through all interactive components</w:t>
      </w:r>
    </w:p>
    <w:p w:rsidR="0085562C" w:rsidRDefault="0085562C" w:rsidP="0085562C">
      <w:pPr>
        <w:jc w:val="both"/>
        <w:rPr>
          <w:sz w:val="22"/>
          <w:szCs w:val="22"/>
        </w:rPr>
      </w:pPr>
    </w:p>
    <w:p w:rsidR="0085562C" w:rsidRPr="00581A7C" w:rsidRDefault="0085562C" w:rsidP="0085562C">
      <w:pPr>
        <w:jc w:val="both"/>
        <w:rPr>
          <w:sz w:val="28"/>
          <w:szCs w:val="28"/>
          <w:u w:val="single"/>
        </w:rPr>
      </w:pPr>
      <w:r w:rsidRPr="00581A7C">
        <w:rPr>
          <w:sz w:val="28"/>
          <w:szCs w:val="28"/>
          <w:u w:val="single"/>
        </w:rPr>
        <w:t>Language Support</w:t>
      </w:r>
    </w:p>
    <w:p w:rsidR="0085562C" w:rsidRDefault="0085562C" w:rsidP="0085562C">
      <w:pPr>
        <w:jc w:val="both"/>
        <w:rPr>
          <w:sz w:val="22"/>
          <w:szCs w:val="22"/>
          <w:u w:val="single"/>
        </w:rPr>
      </w:pPr>
    </w:p>
    <w:p w:rsidR="0085562C" w:rsidRDefault="0085562C" w:rsidP="0085562C">
      <w:pPr>
        <w:jc w:val="both"/>
        <w:rPr>
          <w:sz w:val="22"/>
          <w:szCs w:val="22"/>
        </w:rPr>
      </w:pPr>
      <w:r>
        <w:rPr>
          <w:sz w:val="22"/>
          <w:szCs w:val="22"/>
        </w:rPr>
        <w:t>Respond to changes in local based on device preferences</w:t>
      </w:r>
    </w:p>
    <w:p w:rsidR="00581A7C" w:rsidRPr="0085562C" w:rsidRDefault="00581A7C" w:rsidP="0085562C">
      <w:pPr>
        <w:jc w:val="both"/>
        <w:rPr>
          <w:sz w:val="22"/>
          <w:szCs w:val="22"/>
        </w:rPr>
      </w:pPr>
      <w:r>
        <w:rPr>
          <w:sz w:val="22"/>
          <w:szCs w:val="22"/>
        </w:rPr>
        <w:t>Not required to generate full transactions but app should be designed to allow for them.</w:t>
      </w:r>
    </w:p>
    <w:p w:rsidR="0085562C" w:rsidRDefault="0085562C" w:rsidP="00D633D3">
      <w:pPr>
        <w:jc w:val="both"/>
        <w:rPr>
          <w:sz w:val="22"/>
          <w:szCs w:val="22"/>
          <w:u w:val="single"/>
        </w:rPr>
      </w:pPr>
    </w:p>
    <w:p w:rsidR="0085562C" w:rsidRPr="00C931BB" w:rsidRDefault="0085562C" w:rsidP="00D633D3">
      <w:pPr>
        <w:jc w:val="both"/>
        <w:rPr>
          <w:sz w:val="22"/>
          <w:szCs w:val="22"/>
          <w:u w:val="single"/>
        </w:rPr>
      </w:pPr>
    </w:p>
    <w:p w:rsidR="00C97798" w:rsidRDefault="00C97798" w:rsidP="00C97798">
      <w:pPr>
        <w:jc w:val="both"/>
        <w:rPr>
          <w:sz w:val="22"/>
          <w:szCs w:val="22"/>
        </w:rPr>
      </w:pPr>
    </w:p>
    <w:p w:rsidR="00C97798" w:rsidRDefault="00C97798" w:rsidP="00C97798">
      <w:pPr>
        <w:jc w:val="both"/>
        <w:rPr>
          <w:sz w:val="22"/>
          <w:szCs w:val="22"/>
        </w:rPr>
      </w:pPr>
    </w:p>
    <w:p w:rsidR="00C97798" w:rsidRPr="00C97798" w:rsidRDefault="00C97798" w:rsidP="00C97798">
      <w:pPr>
        <w:jc w:val="both"/>
        <w:rPr>
          <w:sz w:val="22"/>
          <w:szCs w:val="22"/>
        </w:rPr>
      </w:pPr>
    </w:p>
    <w:p w:rsidR="000D2693" w:rsidRPr="000D2693" w:rsidRDefault="000D2693" w:rsidP="000D2693">
      <w:pPr>
        <w:jc w:val="both"/>
        <w:rPr>
          <w:sz w:val="40"/>
          <w:szCs w:val="40"/>
          <w:u w:val="single"/>
        </w:rPr>
      </w:pPr>
    </w:p>
    <w:p w:rsidR="000D2693" w:rsidRDefault="000D2693" w:rsidP="00C53584">
      <w:pPr>
        <w:jc w:val="both"/>
        <w:rPr>
          <w:sz w:val="22"/>
          <w:szCs w:val="22"/>
        </w:rPr>
      </w:pPr>
    </w:p>
    <w:p w:rsidR="00C53584" w:rsidRDefault="00C53584" w:rsidP="00C53584">
      <w:pPr>
        <w:jc w:val="both"/>
        <w:rPr>
          <w:sz w:val="22"/>
          <w:szCs w:val="22"/>
        </w:rPr>
      </w:pPr>
    </w:p>
    <w:p w:rsidR="00C53584" w:rsidRDefault="00C53584" w:rsidP="00C53584">
      <w:pPr>
        <w:jc w:val="both"/>
        <w:rPr>
          <w:sz w:val="22"/>
          <w:szCs w:val="22"/>
        </w:rPr>
      </w:pPr>
    </w:p>
    <w:p w:rsidR="00C53584" w:rsidRDefault="00C53584" w:rsidP="00C53584">
      <w:pPr>
        <w:jc w:val="both"/>
        <w:rPr>
          <w:sz w:val="22"/>
          <w:szCs w:val="22"/>
        </w:rPr>
      </w:pPr>
    </w:p>
    <w:p w:rsidR="00C53584" w:rsidRPr="00C53584" w:rsidRDefault="00C53584" w:rsidP="00C53584">
      <w:pPr>
        <w:jc w:val="both"/>
        <w:rPr>
          <w:sz w:val="22"/>
          <w:szCs w:val="22"/>
        </w:rPr>
      </w:pPr>
    </w:p>
    <w:p w:rsidR="00C53584" w:rsidRDefault="00C53584" w:rsidP="00C53584">
      <w:pPr>
        <w:jc w:val="both"/>
        <w:rPr>
          <w:sz w:val="22"/>
          <w:szCs w:val="22"/>
        </w:rPr>
      </w:pPr>
    </w:p>
    <w:p w:rsidR="00C53584" w:rsidRPr="00C53584" w:rsidRDefault="00C53584" w:rsidP="00C53584">
      <w:pPr>
        <w:jc w:val="both"/>
        <w:rPr>
          <w:sz w:val="22"/>
          <w:szCs w:val="22"/>
        </w:rPr>
      </w:pPr>
    </w:p>
    <w:p w:rsidR="002222D1" w:rsidRDefault="002222D1" w:rsidP="002222D1">
      <w:pPr>
        <w:rPr>
          <w:sz w:val="22"/>
          <w:szCs w:val="22"/>
        </w:rPr>
      </w:pPr>
    </w:p>
    <w:p w:rsidR="0055053D" w:rsidRPr="002222D1" w:rsidRDefault="0055053D" w:rsidP="002222D1">
      <w:pPr>
        <w:rPr>
          <w:sz w:val="22"/>
          <w:szCs w:val="22"/>
        </w:rPr>
      </w:pPr>
    </w:p>
    <w:p w:rsidR="002222D1" w:rsidRPr="002222D1" w:rsidRDefault="002222D1" w:rsidP="002222D1">
      <w:pPr>
        <w:rPr>
          <w:sz w:val="22"/>
          <w:szCs w:val="22"/>
        </w:rPr>
      </w:pPr>
    </w:p>
    <w:p w:rsidR="002222D1" w:rsidRPr="002222D1" w:rsidRDefault="002222D1" w:rsidP="002222D1">
      <w:pPr>
        <w:rPr>
          <w:sz w:val="22"/>
          <w:szCs w:val="22"/>
        </w:rPr>
      </w:pPr>
    </w:p>
    <w:p w:rsidR="00B42EF1" w:rsidRPr="002222D1" w:rsidRDefault="00B42EF1" w:rsidP="00B42EF1">
      <w:pPr>
        <w:rPr>
          <w:sz w:val="22"/>
          <w:szCs w:val="22"/>
          <w:u w:val="single"/>
        </w:rPr>
      </w:pPr>
    </w:p>
    <w:p w:rsidR="00B42EF1" w:rsidRDefault="00B42EF1" w:rsidP="00B42EF1">
      <w:pPr>
        <w:rPr>
          <w:u w:val="single"/>
        </w:rPr>
      </w:pPr>
    </w:p>
    <w:p w:rsidR="00B42EF1" w:rsidRPr="00B42EF1" w:rsidRDefault="00B42EF1" w:rsidP="00B42EF1">
      <w:pPr>
        <w:rPr>
          <w:u w:val="single"/>
        </w:rPr>
      </w:pPr>
    </w:p>
    <w:p w:rsidR="00B42EF1" w:rsidRDefault="00B42EF1" w:rsidP="00B42EF1">
      <w:pPr>
        <w:jc w:val="center"/>
        <w:rPr>
          <w:u w:val="single"/>
        </w:rPr>
      </w:pPr>
    </w:p>
    <w:p w:rsidR="00B42EF1" w:rsidRDefault="00B42EF1" w:rsidP="00B42EF1">
      <w:pPr>
        <w:jc w:val="center"/>
        <w:rPr>
          <w:u w:val="single"/>
        </w:rPr>
      </w:pPr>
    </w:p>
    <w:p w:rsidR="00B42EF1" w:rsidRDefault="00B42EF1" w:rsidP="00B42EF1">
      <w:pPr>
        <w:jc w:val="center"/>
        <w:rPr>
          <w:u w:val="single"/>
        </w:rPr>
      </w:pPr>
    </w:p>
    <w:p w:rsidR="00B42EF1" w:rsidRPr="00B42EF1" w:rsidRDefault="00B42EF1" w:rsidP="00B42EF1">
      <w:pPr>
        <w:jc w:val="center"/>
        <w:rPr>
          <w:u w:val="single"/>
        </w:rPr>
      </w:pPr>
    </w:p>
    <w:sectPr w:rsidR="00B42EF1" w:rsidRPr="00B42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3574"/>
    <w:multiLevelType w:val="hybridMultilevel"/>
    <w:tmpl w:val="BEEC0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91774"/>
    <w:multiLevelType w:val="hybridMultilevel"/>
    <w:tmpl w:val="DD7C8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73865"/>
    <w:multiLevelType w:val="hybridMultilevel"/>
    <w:tmpl w:val="51768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47036"/>
    <w:multiLevelType w:val="hybridMultilevel"/>
    <w:tmpl w:val="2BD4B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564B7"/>
    <w:multiLevelType w:val="hybridMultilevel"/>
    <w:tmpl w:val="FE164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FB28C8"/>
    <w:multiLevelType w:val="hybridMultilevel"/>
    <w:tmpl w:val="63DEB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C55D4B"/>
    <w:multiLevelType w:val="hybridMultilevel"/>
    <w:tmpl w:val="903AA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17363F"/>
    <w:multiLevelType w:val="hybridMultilevel"/>
    <w:tmpl w:val="93BA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FF264D"/>
    <w:multiLevelType w:val="hybridMultilevel"/>
    <w:tmpl w:val="B98E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90F2F"/>
    <w:multiLevelType w:val="hybridMultilevel"/>
    <w:tmpl w:val="001C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2B4B8D"/>
    <w:multiLevelType w:val="hybridMultilevel"/>
    <w:tmpl w:val="58A08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3612D"/>
    <w:multiLevelType w:val="hybridMultilevel"/>
    <w:tmpl w:val="9D86A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987B67"/>
    <w:multiLevelType w:val="hybridMultilevel"/>
    <w:tmpl w:val="C7324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81232E"/>
    <w:multiLevelType w:val="hybridMultilevel"/>
    <w:tmpl w:val="9B16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3B0D99"/>
    <w:multiLevelType w:val="hybridMultilevel"/>
    <w:tmpl w:val="A3FC6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EE0BDF"/>
    <w:multiLevelType w:val="hybridMultilevel"/>
    <w:tmpl w:val="3BB2A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E17ED"/>
    <w:multiLevelType w:val="hybridMultilevel"/>
    <w:tmpl w:val="342CE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815456">
    <w:abstractNumId w:val="7"/>
  </w:num>
  <w:num w:numId="2" w16cid:durableId="1417360772">
    <w:abstractNumId w:val="5"/>
  </w:num>
  <w:num w:numId="3" w16cid:durableId="2055151050">
    <w:abstractNumId w:val="0"/>
  </w:num>
  <w:num w:numId="4" w16cid:durableId="781991996">
    <w:abstractNumId w:val="14"/>
  </w:num>
  <w:num w:numId="5" w16cid:durableId="1553342059">
    <w:abstractNumId w:val="4"/>
  </w:num>
  <w:num w:numId="6" w16cid:durableId="983972098">
    <w:abstractNumId w:val="6"/>
  </w:num>
  <w:num w:numId="7" w16cid:durableId="1460419449">
    <w:abstractNumId w:val="10"/>
  </w:num>
  <w:num w:numId="8" w16cid:durableId="359739915">
    <w:abstractNumId w:val="3"/>
  </w:num>
  <w:num w:numId="9" w16cid:durableId="223227501">
    <w:abstractNumId w:val="8"/>
  </w:num>
  <w:num w:numId="10" w16cid:durableId="951476670">
    <w:abstractNumId w:val="13"/>
  </w:num>
  <w:num w:numId="11" w16cid:durableId="1867061556">
    <w:abstractNumId w:val="2"/>
  </w:num>
  <w:num w:numId="12" w16cid:durableId="1001544341">
    <w:abstractNumId w:val="9"/>
  </w:num>
  <w:num w:numId="13" w16cid:durableId="1512834801">
    <w:abstractNumId w:val="16"/>
  </w:num>
  <w:num w:numId="14" w16cid:durableId="858856136">
    <w:abstractNumId w:val="1"/>
  </w:num>
  <w:num w:numId="15" w16cid:durableId="1628393623">
    <w:abstractNumId w:val="12"/>
  </w:num>
  <w:num w:numId="16" w16cid:durableId="173106879">
    <w:abstractNumId w:val="15"/>
  </w:num>
  <w:num w:numId="17" w16cid:durableId="1653174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F1"/>
    <w:rsid w:val="000D2693"/>
    <w:rsid w:val="00162381"/>
    <w:rsid w:val="0020218B"/>
    <w:rsid w:val="002222D1"/>
    <w:rsid w:val="0023305B"/>
    <w:rsid w:val="002B5807"/>
    <w:rsid w:val="0053220D"/>
    <w:rsid w:val="0055053D"/>
    <w:rsid w:val="00581A7C"/>
    <w:rsid w:val="006C0C55"/>
    <w:rsid w:val="007A0867"/>
    <w:rsid w:val="0085562C"/>
    <w:rsid w:val="00885F5D"/>
    <w:rsid w:val="008C4546"/>
    <w:rsid w:val="008C6CEA"/>
    <w:rsid w:val="009E7B67"/>
    <w:rsid w:val="00A56A29"/>
    <w:rsid w:val="00B42EF1"/>
    <w:rsid w:val="00BE48DC"/>
    <w:rsid w:val="00C339AA"/>
    <w:rsid w:val="00C53584"/>
    <w:rsid w:val="00C931BB"/>
    <w:rsid w:val="00C97798"/>
    <w:rsid w:val="00CD4A91"/>
    <w:rsid w:val="00D1742E"/>
    <w:rsid w:val="00D633D3"/>
    <w:rsid w:val="00D92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B13CBD"/>
  <w15:chartTrackingRefBased/>
  <w15:docId w15:val="{5C95F8C5-2D55-D349-8E7D-F6BAB220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Thakrar [sc23kt]</dc:creator>
  <cp:keywords/>
  <dc:description/>
  <cp:lastModifiedBy>Kian Thakrar [sc23kt]</cp:lastModifiedBy>
  <cp:revision>2</cp:revision>
  <dcterms:created xsi:type="dcterms:W3CDTF">2024-11-19T12:52:00Z</dcterms:created>
  <dcterms:modified xsi:type="dcterms:W3CDTF">2024-11-20T23:47:00Z</dcterms:modified>
</cp:coreProperties>
</file>