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BA3A3" w14:textId="77777777" w:rsidR="004B2783" w:rsidRDefault="004B2783" w:rsidP="004B2783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Now, let us look at what seems to a computer as simply a stream of strings but which we can see has a structure. Let us look at </w:t>
      </w:r>
      <w:r>
        <w:rPr>
          <w:rStyle w:val="Emphasis"/>
          <w:rFonts w:ascii="Lucida Sans Unicode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>the text of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 a play by Shakespeare.</w:t>
      </w:r>
    </w:p>
    <w:p w14:paraId="35914C87" w14:textId="77777777" w:rsidR="004B2783" w:rsidRDefault="004B2783" w:rsidP="004B2783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Download the text version of </w:t>
      </w:r>
      <w:hyperlink r:id="rId4" w:tgtFrame="_blank" w:history="1">
        <w:r>
          <w:rPr>
            <w:rStyle w:val="Hyperlink"/>
            <w:rFonts w:ascii="Lucida Sans Unicode" w:hAnsi="Lucida Sans Unicode" w:cs="Lucida Sans Unicode"/>
            <w:color w:val="006FBF"/>
            <w:spacing w:val="3"/>
            <w:sz w:val="29"/>
            <w:szCs w:val="29"/>
            <w:bdr w:val="none" w:sz="0" w:space="0" w:color="auto" w:frame="1"/>
          </w:rPr>
          <w:t xml:space="preserve">The </w:t>
        </w:r>
        <w:proofErr w:type="spellStart"/>
        <w:r>
          <w:rPr>
            <w:rStyle w:val="Hyperlink"/>
            <w:rFonts w:ascii="Lucida Sans Unicode" w:hAnsi="Lucida Sans Unicode" w:cs="Lucida Sans Unicode"/>
            <w:color w:val="006FBF"/>
            <w:spacing w:val="3"/>
            <w:sz w:val="29"/>
            <w:szCs w:val="29"/>
            <w:bdr w:val="none" w:sz="0" w:space="0" w:color="auto" w:frame="1"/>
          </w:rPr>
          <w:t>Tragedie</w:t>
        </w:r>
        <w:proofErr w:type="spellEnd"/>
        <w:r>
          <w:rPr>
            <w:rStyle w:val="Hyperlink"/>
            <w:rFonts w:ascii="Lucida Sans Unicode" w:hAnsi="Lucida Sans Unicode" w:cs="Lucida Sans Unicode"/>
            <w:color w:val="006FBF"/>
            <w:spacing w:val="3"/>
            <w:sz w:val="29"/>
            <w:szCs w:val="29"/>
            <w:bdr w:val="none" w:sz="0" w:space="0" w:color="auto" w:frame="1"/>
          </w:rPr>
          <w:t xml:space="preserve"> of Macbeth</w:t>
        </w:r>
      </w:hyperlink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 and compare/contrast with the data in the Terrorism data file.</w:t>
      </w:r>
    </w:p>
    <w:p w14:paraId="2231A63F" w14:textId="77777777" w:rsidR="004B2783" w:rsidRDefault="004B2783" w:rsidP="004B2783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In no more than 250 words, reply to the following:</w:t>
      </w:r>
    </w:p>
    <w:p w14:paraId="65C37223" w14:textId="77777777" w:rsidR="004B2783" w:rsidRDefault="004B2783" w:rsidP="004B2783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What structure can you discover by examining the file of text which is the Macbeth data? How hard would it be to programmatically change the file to add machine-readable structure? Would a table or set of tables be the best structure?</w:t>
      </w:r>
    </w:p>
    <w:p w14:paraId="15FE8BD9" w14:textId="77777777" w:rsidR="004B2783" w:rsidRDefault="004B2783" w:rsidP="004B2783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Type your response in the text field and submit it to the </w:t>
      </w:r>
      <w:proofErr w:type="spell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dropbox</w:t>
      </w:r>
      <w:proofErr w:type="spell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.</w:t>
      </w:r>
    </w:p>
    <w:p w14:paraId="76C73FDD" w14:textId="1D36E074" w:rsidR="00660D09" w:rsidRDefault="00241A4C">
      <w:bookmarkStart w:id="0" w:name="_GoBack"/>
      <w:r>
        <w:t xml:space="preserve">It would be complicated, but not impossible, to programmatically change this version of </w:t>
      </w:r>
      <w:r>
        <w:rPr>
          <w:u w:val="single"/>
        </w:rPr>
        <w:t xml:space="preserve">The </w:t>
      </w:r>
      <w:proofErr w:type="spellStart"/>
      <w:r>
        <w:rPr>
          <w:u w:val="single"/>
        </w:rPr>
        <w:t>Tragedie</w:t>
      </w:r>
      <w:proofErr w:type="spellEnd"/>
      <w:r>
        <w:rPr>
          <w:u w:val="single"/>
        </w:rPr>
        <w:t xml:space="preserve"> of Macbeth</w:t>
      </w:r>
      <w:r>
        <w:t xml:space="preserve"> into machine-readable format. </w:t>
      </w:r>
      <w:r w:rsidR="00816764">
        <w:t xml:space="preserve">Note this doesn’t translate to all </w:t>
      </w:r>
      <w:proofErr w:type="spellStart"/>
      <w:r w:rsidR="00816764">
        <w:t>etexts</w:t>
      </w:r>
      <w:proofErr w:type="spellEnd"/>
      <w:r w:rsidR="00816764">
        <w:t>.</w:t>
      </w:r>
    </w:p>
    <w:p w14:paraId="2BF3165D" w14:textId="27ADB51E" w:rsidR="00241A4C" w:rsidRDefault="00241A4C"/>
    <w:p w14:paraId="4E0A16BD" w14:textId="31DA43F5" w:rsidR="00241A4C" w:rsidRDefault="00816764">
      <w:r>
        <w:t>W</w:t>
      </w:r>
      <w:r w:rsidR="00241A4C">
        <w:t xml:space="preserve">e could determine how many times “The </w:t>
      </w:r>
      <w:proofErr w:type="spellStart"/>
      <w:r w:rsidR="00241A4C">
        <w:t>Tragedie</w:t>
      </w:r>
      <w:proofErr w:type="spellEnd"/>
      <w:r w:rsidR="00241A4C">
        <w:t xml:space="preserve"> of Macbeth” shows up prior to the actual start of the story. Using that, we could program the computer to separate the story </w:t>
      </w:r>
      <w:r>
        <w:t>into pretext and actual story</w:t>
      </w:r>
      <w:r w:rsidR="00241A4C">
        <w:t xml:space="preserve">. We could take the pretext and separate it into its own set of tables by looking for any time there are greater than 2 asterisks but less than 6 and creating a table out of what is contained in that section. Greater than 2 asterisks </w:t>
      </w:r>
      <w:proofErr w:type="gramStart"/>
      <w:r w:rsidR="00241A4C">
        <w:t>distinguish</w:t>
      </w:r>
      <w:r>
        <w:t>es</w:t>
      </w:r>
      <w:proofErr w:type="gramEnd"/>
      <w:r w:rsidR="00241A4C">
        <w:t xml:space="preserve"> separate parts of the pretext, while 1-2 asterisks are used for emphasis. On the other hand, more than ~6 asterisks are used as visual formatting and don’t generally distinguish separate parts of the text. Breaking it down further, we could separate the sections of the pretext into paragraphs</w:t>
      </w:r>
      <w:r w:rsidR="0073263E">
        <w:t xml:space="preserve"> and then sentences if that level of granularity</w:t>
      </w:r>
      <w:r>
        <w:t xml:space="preserve"> is desired</w:t>
      </w:r>
      <w:r w:rsidR="0073263E">
        <w:t>.</w:t>
      </w:r>
    </w:p>
    <w:p w14:paraId="621DC924" w14:textId="2BBA6689" w:rsidR="0073263E" w:rsidRDefault="0073263E"/>
    <w:p w14:paraId="28FC644C" w14:textId="1D6DE945" w:rsidR="0073263E" w:rsidRPr="00241A4C" w:rsidRDefault="0073263E">
      <w:r>
        <w:t>For the story text, we could</w:t>
      </w:r>
      <w:r w:rsidR="00816764">
        <w:t xml:space="preserve"> programmatically determine start/end of scenes by looking for lines that start with “</w:t>
      </w:r>
      <w:proofErr w:type="spellStart"/>
      <w:r w:rsidR="00816764">
        <w:t>Scena</w:t>
      </w:r>
      <w:proofErr w:type="spellEnd"/>
      <w:r w:rsidR="00816764">
        <w:t xml:space="preserve">” and break those into tables. We do a regular expression search within each of those </w:t>
      </w:r>
      <w:r>
        <w:t xml:space="preserve">to locate when a character is speaking: </w:t>
      </w:r>
      <w:r w:rsidR="00BB6A27" w:rsidRPr="00BB6A27">
        <w:rPr>
          <w:rFonts w:ascii="Courier" w:hAnsi="Courier"/>
        </w:rPr>
        <w:t>“</w:t>
      </w:r>
      <w:r w:rsidRPr="00BB6A27">
        <w:rPr>
          <w:rFonts w:ascii="Courier" w:hAnsi="Courier"/>
        </w:rPr>
        <w:t>^ +</w:t>
      </w:r>
      <w:r w:rsidR="00BB6A27" w:rsidRPr="00BB6A27">
        <w:rPr>
          <w:rFonts w:ascii="Courier" w:hAnsi="Courier"/>
        </w:rPr>
        <w:t>[A-Za-z0-9]+.</w:t>
      </w:r>
      <w:r w:rsidR="00BB6A27">
        <w:t xml:space="preserve">“ </w:t>
      </w:r>
      <w:r w:rsidR="00816764">
        <w:t xml:space="preserve">and separate those into smaller tables </w:t>
      </w:r>
      <w:r w:rsidR="00BB6A27">
        <w:t xml:space="preserve">(note the quotes are mine to indicate start/end of regex, and the number is to capture the witches). </w:t>
      </w:r>
      <w:r w:rsidR="00816764">
        <w:t>Finally, w</w:t>
      </w:r>
      <w:r w:rsidR="00BB6A27">
        <w:t xml:space="preserve">e could use other </w:t>
      </w:r>
      <w:proofErr w:type="gramStart"/>
      <w:r w:rsidR="00BB6A27">
        <w:t>regex’s</w:t>
      </w:r>
      <w:proofErr w:type="gramEnd"/>
      <w:r w:rsidR="00BB6A27">
        <w:t xml:space="preserve"> to locate non-speaking parts (e.g. “Witches vanish</w:t>
      </w:r>
      <w:r w:rsidR="00816764">
        <w:t>.</w:t>
      </w:r>
      <w:r w:rsidR="00BB6A27">
        <w:t xml:space="preserve">” = </w:t>
      </w:r>
      <w:r w:rsidR="00BB6A27" w:rsidRPr="00816764">
        <w:rPr>
          <w:rFonts w:ascii="Courier" w:hAnsi="Courier"/>
        </w:rPr>
        <w:t>“^[A-</w:t>
      </w:r>
      <w:proofErr w:type="gramStart"/>
      <w:r w:rsidR="00BB6A27" w:rsidRPr="00816764">
        <w:rPr>
          <w:rFonts w:ascii="Courier" w:hAnsi="Courier"/>
        </w:rPr>
        <w:t>Z][</w:t>
      </w:r>
      <w:proofErr w:type="gramEnd"/>
      <w:r w:rsidR="00BB6A27" w:rsidRPr="00816764">
        <w:rPr>
          <w:rFonts w:ascii="Courier" w:hAnsi="Courier"/>
        </w:rPr>
        <w:t>a-z ]</w:t>
      </w:r>
      <w:r w:rsidR="00816764" w:rsidRPr="00816764">
        <w:rPr>
          <w:rFonts w:ascii="Courier" w:hAnsi="Courier"/>
        </w:rPr>
        <w:t>+.$</w:t>
      </w:r>
      <w:r w:rsidR="00816764">
        <w:t>”).</w:t>
      </w:r>
      <w:bookmarkEnd w:id="0"/>
    </w:p>
    <w:sectPr w:rsidR="0073263E" w:rsidRPr="00241A4C" w:rsidSect="00BB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83"/>
    <w:rsid w:val="00241A4C"/>
    <w:rsid w:val="004B2783"/>
    <w:rsid w:val="00646A0B"/>
    <w:rsid w:val="00660D09"/>
    <w:rsid w:val="006E697A"/>
    <w:rsid w:val="0073263E"/>
    <w:rsid w:val="00816764"/>
    <w:rsid w:val="00BB3EA1"/>
    <w:rsid w:val="00BB6A27"/>
    <w:rsid w:val="00DB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8A2AD"/>
  <w15:chartTrackingRefBased/>
  <w15:docId w15:val="{4C79BC49-2F6E-F343-A6C5-9D345F90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7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B278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27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1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utenberg.org/cache/epub/2264/pg2264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Miller</dc:creator>
  <cp:keywords/>
  <dc:description/>
  <cp:lastModifiedBy>Jacob Miller</cp:lastModifiedBy>
  <cp:revision>2</cp:revision>
  <dcterms:created xsi:type="dcterms:W3CDTF">2019-09-24T10:09:00Z</dcterms:created>
  <dcterms:modified xsi:type="dcterms:W3CDTF">2019-09-24T10:55:00Z</dcterms:modified>
</cp:coreProperties>
</file>