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6468A" w14:textId="24B36923" w:rsidR="00545307" w:rsidRPr="00EF231D" w:rsidRDefault="00545307" w:rsidP="00EF231D">
      <w:pPr>
        <w:rPr>
          <w:lang w:val="en-US"/>
        </w:rPr>
      </w:pPr>
    </w:p>
    <w:p w14:paraId="39ABF472" w14:textId="77777777" w:rsidR="00EF231D" w:rsidRDefault="000500C8" w:rsidP="000500C8">
      <w:pPr>
        <w:jc w:val="center"/>
        <w:rPr>
          <w:lang w:val="en-US"/>
        </w:rPr>
      </w:pPr>
      <w:r>
        <w:rPr>
          <w:noProof/>
          <w:lang w:val="en-US"/>
        </w:rPr>
        <w:drawing>
          <wp:inline distT="0" distB="0" distL="0" distR="0" wp14:anchorId="34A53D2B" wp14:editId="0F742EE7">
            <wp:extent cx="4160724" cy="10887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8799" cy="1117003"/>
                    </a:xfrm>
                    <a:prstGeom prst="rect">
                      <a:avLst/>
                    </a:prstGeom>
                  </pic:spPr>
                </pic:pic>
              </a:graphicData>
            </a:graphic>
          </wp:inline>
        </w:drawing>
      </w:r>
    </w:p>
    <w:p w14:paraId="2AB71765" w14:textId="77777777" w:rsidR="000500C8" w:rsidRDefault="000500C8" w:rsidP="000500C8">
      <w:pPr>
        <w:jc w:val="center"/>
        <w:rPr>
          <w:lang w:val="en-US"/>
        </w:rPr>
      </w:pPr>
    </w:p>
    <w:p w14:paraId="777EAFF5" w14:textId="77777777" w:rsidR="000500C8" w:rsidRDefault="000500C8" w:rsidP="000500C8">
      <w:pPr>
        <w:jc w:val="center"/>
        <w:rPr>
          <w:lang w:val="en-US"/>
        </w:rPr>
      </w:pPr>
    </w:p>
    <w:p w14:paraId="133F7B50" w14:textId="7C79C383" w:rsidR="000500C8" w:rsidRDefault="000500C8" w:rsidP="000500C8">
      <w:pPr>
        <w:pStyle w:val="Title"/>
        <w:jc w:val="center"/>
        <w:rPr>
          <w:lang w:val="en-US"/>
        </w:rPr>
      </w:pPr>
      <w:r>
        <w:rPr>
          <w:lang w:val="en-US"/>
        </w:rPr>
        <w:t>Formatting and Checking Weakest Precondition Proofs in Dafny</w:t>
      </w:r>
    </w:p>
    <w:p w14:paraId="5CA0C5A6" w14:textId="77777777" w:rsidR="000500C8" w:rsidRDefault="000500C8" w:rsidP="000500C8">
      <w:pPr>
        <w:rPr>
          <w:lang w:val="en-US"/>
        </w:rPr>
      </w:pPr>
    </w:p>
    <w:p w14:paraId="7A1404D5" w14:textId="77777777" w:rsidR="000500C8" w:rsidRDefault="000500C8" w:rsidP="000500C8">
      <w:pPr>
        <w:rPr>
          <w:lang w:val="en-US"/>
        </w:rPr>
      </w:pPr>
    </w:p>
    <w:p w14:paraId="4394B480" w14:textId="77777777" w:rsidR="000500C8" w:rsidRDefault="000500C8" w:rsidP="000500C8">
      <w:pPr>
        <w:pStyle w:val="Title"/>
        <w:jc w:val="center"/>
        <w:rPr>
          <w:lang w:val="en-US"/>
        </w:rPr>
      </w:pPr>
      <w:r>
        <w:rPr>
          <w:lang w:val="en-US"/>
        </w:rPr>
        <w:t>Project Proposal</w:t>
      </w:r>
    </w:p>
    <w:p w14:paraId="5A5025C3" w14:textId="77777777" w:rsidR="000500C8" w:rsidRDefault="000500C8" w:rsidP="000500C8">
      <w:pPr>
        <w:rPr>
          <w:lang w:val="en-US"/>
        </w:rPr>
      </w:pPr>
    </w:p>
    <w:p w14:paraId="67763A96" w14:textId="77777777" w:rsidR="000500C8" w:rsidRDefault="000500C8" w:rsidP="000500C8">
      <w:pPr>
        <w:rPr>
          <w:lang w:val="en-US"/>
        </w:rPr>
      </w:pPr>
    </w:p>
    <w:p w14:paraId="0A5697BF" w14:textId="37F4C93D" w:rsidR="000500C8" w:rsidRPr="000500C8" w:rsidRDefault="000500C8" w:rsidP="000500C8">
      <w:pPr>
        <w:pStyle w:val="Subtitle"/>
        <w:jc w:val="center"/>
        <w:rPr>
          <w:rStyle w:val="Emphasis"/>
          <w:i w:val="0"/>
          <w:iCs w:val="0"/>
        </w:rPr>
      </w:pPr>
      <w:r w:rsidRPr="000500C8">
        <w:rPr>
          <w:rStyle w:val="Emphasis"/>
          <w:i w:val="0"/>
          <w:iCs w:val="0"/>
        </w:rPr>
        <w:t>by</w:t>
      </w:r>
    </w:p>
    <w:p w14:paraId="21061B26" w14:textId="77777777" w:rsidR="000500C8" w:rsidRDefault="000500C8" w:rsidP="000500C8">
      <w:pPr>
        <w:pStyle w:val="Subtitle"/>
        <w:jc w:val="center"/>
        <w:rPr>
          <w:rStyle w:val="SubtleEmphasis"/>
        </w:rPr>
      </w:pPr>
      <w:r>
        <w:rPr>
          <w:rStyle w:val="SubtleEmphasis"/>
        </w:rPr>
        <w:t>Jacob Freeman</w:t>
      </w:r>
    </w:p>
    <w:p w14:paraId="42A0A742" w14:textId="77777777" w:rsidR="000500C8" w:rsidRDefault="000500C8" w:rsidP="000500C8"/>
    <w:p w14:paraId="547E1E89" w14:textId="77777777" w:rsidR="000500C8" w:rsidRDefault="000500C8" w:rsidP="000500C8"/>
    <w:p w14:paraId="0F744849" w14:textId="77777777" w:rsidR="000500C8" w:rsidRDefault="000500C8" w:rsidP="000500C8">
      <w:pPr>
        <w:pStyle w:val="Subtitle"/>
        <w:jc w:val="center"/>
      </w:pPr>
      <w:r>
        <w:t>School of Information Technology and Electrical Engineering, University of Queensland</w:t>
      </w:r>
    </w:p>
    <w:p w14:paraId="28CBC32C" w14:textId="77777777" w:rsidR="000500C8" w:rsidRDefault="000500C8" w:rsidP="000500C8"/>
    <w:p w14:paraId="456635CF" w14:textId="77777777" w:rsidR="000500C8" w:rsidRDefault="000500C8" w:rsidP="000500C8"/>
    <w:p w14:paraId="4AC11D6D" w14:textId="4994A822" w:rsidR="000500C8" w:rsidRDefault="000500C8" w:rsidP="000500C8">
      <w:pPr>
        <w:pStyle w:val="Subtitle"/>
        <w:jc w:val="center"/>
      </w:pPr>
      <w:r>
        <w:t xml:space="preserve">Submitted for the degree of </w:t>
      </w:r>
      <w:r w:rsidR="00803C09">
        <w:t>Bachelor</w:t>
      </w:r>
      <w:r w:rsidR="00BA2B41">
        <w:t xml:space="preserve"> of</w:t>
      </w:r>
      <w:r>
        <w:t xml:space="preserve"> Software Engineering</w:t>
      </w:r>
    </w:p>
    <w:p w14:paraId="6702EBCD" w14:textId="3E384296" w:rsidR="003D7F60" w:rsidRPr="003D7F60" w:rsidRDefault="003D7F60" w:rsidP="003D7F60">
      <w:pPr>
        <w:pStyle w:val="Subtitle"/>
        <w:jc w:val="center"/>
      </w:pPr>
      <w:r>
        <w:t>Under the supervision of Graeme Smith</w:t>
      </w:r>
    </w:p>
    <w:p w14:paraId="2F3383F3" w14:textId="77777777" w:rsidR="00803C09" w:rsidRDefault="00803C09" w:rsidP="00803C09"/>
    <w:p w14:paraId="4C019B3B" w14:textId="77777777" w:rsidR="00803C09" w:rsidRDefault="00803C09" w:rsidP="00803C09">
      <w:pPr>
        <w:pStyle w:val="Subtitle"/>
      </w:pPr>
    </w:p>
    <w:p w14:paraId="3B66F248" w14:textId="1AA6F89F" w:rsidR="00803C09" w:rsidRPr="00803C09" w:rsidRDefault="00803C09" w:rsidP="00803C09">
      <w:pPr>
        <w:pStyle w:val="Subtitle"/>
        <w:jc w:val="center"/>
        <w:sectPr w:rsidR="00803C09" w:rsidRPr="00803C09">
          <w:footerReference w:type="default" r:id="rId9"/>
          <w:pgSz w:w="11906" w:h="16838"/>
          <w:pgMar w:top="1440" w:right="1440" w:bottom="1440" w:left="1440" w:header="708" w:footer="708" w:gutter="0"/>
          <w:cols w:space="708"/>
          <w:docGrid w:linePitch="360"/>
        </w:sectPr>
      </w:pPr>
      <w:r>
        <w:t xml:space="preserve">Submitted </w:t>
      </w:r>
      <w:proofErr w:type="gramStart"/>
      <w:r>
        <w:t xml:space="preserve">on  </w:t>
      </w:r>
      <w:r w:rsidRPr="00803C09">
        <w:rPr>
          <w:highlight w:val="yellow"/>
        </w:rPr>
        <w:t>XXXX</w:t>
      </w:r>
      <w:proofErr w:type="gramEnd"/>
    </w:p>
    <w:sdt>
      <w:sdtPr>
        <w:id w:val="-760984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F30FF90" w14:textId="0F886CE4" w:rsidR="000500C8" w:rsidRDefault="000500C8">
          <w:pPr>
            <w:pStyle w:val="TOCHeading"/>
          </w:pPr>
          <w:r>
            <w:t>Table of Contents</w:t>
          </w:r>
        </w:p>
        <w:p w14:paraId="2A2B03C3" w14:textId="2FA69517" w:rsidR="005B6383" w:rsidRDefault="000500C8">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84867774" w:history="1">
            <w:r w:rsidR="005B6383" w:rsidRPr="00962A5C">
              <w:rPr>
                <w:rStyle w:val="Hyperlink"/>
                <w:noProof/>
                <w:lang w:val="en-US"/>
              </w:rPr>
              <w:t>1</w:t>
            </w:r>
            <w:r w:rsidR="005B6383">
              <w:rPr>
                <w:rFonts w:eastAsiaTheme="minorEastAsia"/>
                <w:noProof/>
                <w:lang w:eastAsia="en-AU"/>
              </w:rPr>
              <w:tab/>
            </w:r>
            <w:r w:rsidR="005B6383" w:rsidRPr="00962A5C">
              <w:rPr>
                <w:rStyle w:val="Hyperlink"/>
                <w:noProof/>
                <w:lang w:val="en-US"/>
              </w:rPr>
              <w:t>Introduction</w:t>
            </w:r>
            <w:r w:rsidR="005B6383">
              <w:rPr>
                <w:noProof/>
                <w:webHidden/>
              </w:rPr>
              <w:tab/>
            </w:r>
            <w:r w:rsidR="005B6383">
              <w:rPr>
                <w:noProof/>
                <w:webHidden/>
              </w:rPr>
              <w:fldChar w:fldCharType="begin"/>
            </w:r>
            <w:r w:rsidR="005B6383">
              <w:rPr>
                <w:noProof/>
                <w:webHidden/>
              </w:rPr>
              <w:instrText xml:space="preserve"> PAGEREF _Toc84867774 \h </w:instrText>
            </w:r>
            <w:r w:rsidR="005B6383">
              <w:rPr>
                <w:noProof/>
                <w:webHidden/>
              </w:rPr>
            </w:r>
            <w:r w:rsidR="005B6383">
              <w:rPr>
                <w:noProof/>
                <w:webHidden/>
              </w:rPr>
              <w:fldChar w:fldCharType="separate"/>
            </w:r>
            <w:r w:rsidR="005B6383">
              <w:rPr>
                <w:noProof/>
                <w:webHidden/>
              </w:rPr>
              <w:t>1</w:t>
            </w:r>
            <w:r w:rsidR="005B6383">
              <w:rPr>
                <w:noProof/>
                <w:webHidden/>
              </w:rPr>
              <w:fldChar w:fldCharType="end"/>
            </w:r>
          </w:hyperlink>
        </w:p>
        <w:p w14:paraId="4F3C202A" w14:textId="25A658B3" w:rsidR="005B6383" w:rsidRDefault="005B6383">
          <w:pPr>
            <w:pStyle w:val="TOC2"/>
            <w:tabs>
              <w:tab w:val="left" w:pos="880"/>
              <w:tab w:val="right" w:leader="dot" w:pos="9016"/>
            </w:tabs>
            <w:rPr>
              <w:rFonts w:eastAsiaTheme="minorEastAsia"/>
              <w:noProof/>
              <w:lang w:eastAsia="en-AU"/>
            </w:rPr>
          </w:pPr>
          <w:hyperlink w:anchor="_Toc84867775" w:history="1">
            <w:r w:rsidRPr="00962A5C">
              <w:rPr>
                <w:rStyle w:val="Hyperlink"/>
                <w:noProof/>
                <w:lang w:val="en-US"/>
              </w:rPr>
              <w:t>1.1</w:t>
            </w:r>
            <w:r>
              <w:rPr>
                <w:rFonts w:eastAsiaTheme="minorEastAsia"/>
                <w:noProof/>
                <w:lang w:eastAsia="en-AU"/>
              </w:rPr>
              <w:tab/>
            </w:r>
            <w:r w:rsidRPr="00962A5C">
              <w:rPr>
                <w:rStyle w:val="Hyperlink"/>
                <w:noProof/>
                <w:lang w:val="en-US"/>
              </w:rPr>
              <w:t>Topic</w:t>
            </w:r>
            <w:r>
              <w:rPr>
                <w:noProof/>
                <w:webHidden/>
              </w:rPr>
              <w:tab/>
            </w:r>
            <w:r>
              <w:rPr>
                <w:noProof/>
                <w:webHidden/>
              </w:rPr>
              <w:fldChar w:fldCharType="begin"/>
            </w:r>
            <w:r>
              <w:rPr>
                <w:noProof/>
                <w:webHidden/>
              </w:rPr>
              <w:instrText xml:space="preserve"> PAGEREF _Toc84867775 \h </w:instrText>
            </w:r>
            <w:r>
              <w:rPr>
                <w:noProof/>
                <w:webHidden/>
              </w:rPr>
            </w:r>
            <w:r>
              <w:rPr>
                <w:noProof/>
                <w:webHidden/>
              </w:rPr>
              <w:fldChar w:fldCharType="separate"/>
            </w:r>
            <w:r>
              <w:rPr>
                <w:noProof/>
                <w:webHidden/>
              </w:rPr>
              <w:t>1</w:t>
            </w:r>
            <w:r>
              <w:rPr>
                <w:noProof/>
                <w:webHidden/>
              </w:rPr>
              <w:fldChar w:fldCharType="end"/>
            </w:r>
          </w:hyperlink>
        </w:p>
        <w:p w14:paraId="50AABA4E" w14:textId="5AA7A6D5" w:rsidR="005B6383" w:rsidRDefault="005B6383">
          <w:pPr>
            <w:pStyle w:val="TOC2"/>
            <w:tabs>
              <w:tab w:val="left" w:pos="880"/>
              <w:tab w:val="right" w:leader="dot" w:pos="9016"/>
            </w:tabs>
            <w:rPr>
              <w:rFonts w:eastAsiaTheme="minorEastAsia"/>
              <w:noProof/>
              <w:lang w:eastAsia="en-AU"/>
            </w:rPr>
          </w:pPr>
          <w:hyperlink w:anchor="_Toc84867776" w:history="1">
            <w:r w:rsidRPr="00962A5C">
              <w:rPr>
                <w:rStyle w:val="Hyperlink"/>
                <w:noProof/>
                <w:lang w:val="en-US"/>
              </w:rPr>
              <w:t>1.2</w:t>
            </w:r>
            <w:r>
              <w:rPr>
                <w:rFonts w:eastAsiaTheme="minorEastAsia"/>
                <w:noProof/>
                <w:lang w:eastAsia="en-AU"/>
              </w:rPr>
              <w:tab/>
            </w:r>
            <w:r w:rsidRPr="00962A5C">
              <w:rPr>
                <w:rStyle w:val="Hyperlink"/>
                <w:noProof/>
                <w:lang w:val="en-US"/>
              </w:rPr>
              <w:t>Goals</w:t>
            </w:r>
            <w:r>
              <w:rPr>
                <w:noProof/>
                <w:webHidden/>
              </w:rPr>
              <w:tab/>
            </w:r>
            <w:r>
              <w:rPr>
                <w:noProof/>
                <w:webHidden/>
              </w:rPr>
              <w:fldChar w:fldCharType="begin"/>
            </w:r>
            <w:r>
              <w:rPr>
                <w:noProof/>
                <w:webHidden/>
              </w:rPr>
              <w:instrText xml:space="preserve"> PAGEREF _Toc84867776 \h </w:instrText>
            </w:r>
            <w:r>
              <w:rPr>
                <w:noProof/>
                <w:webHidden/>
              </w:rPr>
            </w:r>
            <w:r>
              <w:rPr>
                <w:noProof/>
                <w:webHidden/>
              </w:rPr>
              <w:fldChar w:fldCharType="separate"/>
            </w:r>
            <w:r>
              <w:rPr>
                <w:noProof/>
                <w:webHidden/>
              </w:rPr>
              <w:t>1</w:t>
            </w:r>
            <w:r>
              <w:rPr>
                <w:noProof/>
                <w:webHidden/>
              </w:rPr>
              <w:fldChar w:fldCharType="end"/>
            </w:r>
          </w:hyperlink>
        </w:p>
        <w:p w14:paraId="40BA3461" w14:textId="73F39466" w:rsidR="005B6383" w:rsidRDefault="005B6383">
          <w:pPr>
            <w:pStyle w:val="TOC2"/>
            <w:tabs>
              <w:tab w:val="left" w:pos="880"/>
              <w:tab w:val="right" w:leader="dot" w:pos="9016"/>
            </w:tabs>
            <w:rPr>
              <w:rFonts w:eastAsiaTheme="minorEastAsia"/>
              <w:noProof/>
              <w:lang w:eastAsia="en-AU"/>
            </w:rPr>
          </w:pPr>
          <w:hyperlink w:anchor="_Toc84867777" w:history="1">
            <w:r w:rsidRPr="00962A5C">
              <w:rPr>
                <w:rStyle w:val="Hyperlink"/>
                <w:noProof/>
                <w:lang w:val="en-US"/>
              </w:rPr>
              <w:t>1.3</w:t>
            </w:r>
            <w:r>
              <w:rPr>
                <w:rFonts w:eastAsiaTheme="minorEastAsia"/>
                <w:noProof/>
                <w:lang w:eastAsia="en-AU"/>
              </w:rPr>
              <w:tab/>
            </w:r>
            <w:r w:rsidRPr="00962A5C">
              <w:rPr>
                <w:rStyle w:val="Hyperlink"/>
                <w:noProof/>
                <w:lang w:val="en-US"/>
              </w:rPr>
              <w:t>Scope</w:t>
            </w:r>
            <w:r>
              <w:rPr>
                <w:noProof/>
                <w:webHidden/>
              </w:rPr>
              <w:tab/>
            </w:r>
            <w:r>
              <w:rPr>
                <w:noProof/>
                <w:webHidden/>
              </w:rPr>
              <w:fldChar w:fldCharType="begin"/>
            </w:r>
            <w:r>
              <w:rPr>
                <w:noProof/>
                <w:webHidden/>
              </w:rPr>
              <w:instrText xml:space="preserve"> PAGEREF _Toc84867777 \h </w:instrText>
            </w:r>
            <w:r>
              <w:rPr>
                <w:noProof/>
                <w:webHidden/>
              </w:rPr>
            </w:r>
            <w:r>
              <w:rPr>
                <w:noProof/>
                <w:webHidden/>
              </w:rPr>
              <w:fldChar w:fldCharType="separate"/>
            </w:r>
            <w:r>
              <w:rPr>
                <w:noProof/>
                <w:webHidden/>
              </w:rPr>
              <w:t>1</w:t>
            </w:r>
            <w:r>
              <w:rPr>
                <w:noProof/>
                <w:webHidden/>
              </w:rPr>
              <w:fldChar w:fldCharType="end"/>
            </w:r>
          </w:hyperlink>
        </w:p>
        <w:p w14:paraId="4278323F" w14:textId="1C34B1C6" w:rsidR="005B6383" w:rsidRDefault="005B6383">
          <w:pPr>
            <w:pStyle w:val="TOC1"/>
            <w:tabs>
              <w:tab w:val="left" w:pos="440"/>
              <w:tab w:val="right" w:leader="dot" w:pos="9016"/>
            </w:tabs>
            <w:rPr>
              <w:rFonts w:eastAsiaTheme="minorEastAsia"/>
              <w:noProof/>
              <w:lang w:eastAsia="en-AU"/>
            </w:rPr>
          </w:pPr>
          <w:hyperlink w:anchor="_Toc84867778" w:history="1">
            <w:r w:rsidRPr="00962A5C">
              <w:rPr>
                <w:rStyle w:val="Hyperlink"/>
                <w:noProof/>
                <w:lang w:val="en-US"/>
              </w:rPr>
              <w:t>2</w:t>
            </w:r>
            <w:r>
              <w:rPr>
                <w:rFonts w:eastAsiaTheme="minorEastAsia"/>
                <w:noProof/>
                <w:lang w:eastAsia="en-AU"/>
              </w:rPr>
              <w:tab/>
            </w:r>
            <w:r w:rsidRPr="00962A5C">
              <w:rPr>
                <w:rStyle w:val="Hyperlink"/>
                <w:noProof/>
                <w:lang w:val="en-US"/>
              </w:rPr>
              <w:t>Background</w:t>
            </w:r>
            <w:r>
              <w:rPr>
                <w:noProof/>
                <w:webHidden/>
              </w:rPr>
              <w:tab/>
            </w:r>
            <w:r>
              <w:rPr>
                <w:noProof/>
                <w:webHidden/>
              </w:rPr>
              <w:fldChar w:fldCharType="begin"/>
            </w:r>
            <w:r>
              <w:rPr>
                <w:noProof/>
                <w:webHidden/>
              </w:rPr>
              <w:instrText xml:space="preserve"> PAGEREF _Toc84867778 \h </w:instrText>
            </w:r>
            <w:r>
              <w:rPr>
                <w:noProof/>
                <w:webHidden/>
              </w:rPr>
            </w:r>
            <w:r>
              <w:rPr>
                <w:noProof/>
                <w:webHidden/>
              </w:rPr>
              <w:fldChar w:fldCharType="separate"/>
            </w:r>
            <w:r>
              <w:rPr>
                <w:noProof/>
                <w:webHidden/>
              </w:rPr>
              <w:t>1</w:t>
            </w:r>
            <w:r>
              <w:rPr>
                <w:noProof/>
                <w:webHidden/>
              </w:rPr>
              <w:fldChar w:fldCharType="end"/>
            </w:r>
          </w:hyperlink>
        </w:p>
        <w:p w14:paraId="182C7FE5" w14:textId="61A559EA" w:rsidR="005B6383" w:rsidRDefault="005B6383">
          <w:pPr>
            <w:pStyle w:val="TOC2"/>
            <w:tabs>
              <w:tab w:val="left" w:pos="880"/>
              <w:tab w:val="right" w:leader="dot" w:pos="9016"/>
            </w:tabs>
            <w:rPr>
              <w:rFonts w:eastAsiaTheme="minorEastAsia"/>
              <w:noProof/>
              <w:lang w:eastAsia="en-AU"/>
            </w:rPr>
          </w:pPr>
          <w:hyperlink w:anchor="_Toc84867779" w:history="1">
            <w:r w:rsidRPr="00962A5C">
              <w:rPr>
                <w:rStyle w:val="Hyperlink"/>
                <w:noProof/>
                <w:lang w:val="en-US"/>
              </w:rPr>
              <w:t>2.1</w:t>
            </w:r>
            <w:r>
              <w:rPr>
                <w:rFonts w:eastAsiaTheme="minorEastAsia"/>
                <w:noProof/>
                <w:lang w:eastAsia="en-AU"/>
              </w:rPr>
              <w:tab/>
            </w:r>
            <w:r w:rsidRPr="00962A5C">
              <w:rPr>
                <w:rStyle w:val="Hyperlink"/>
                <w:noProof/>
                <w:lang w:val="en-US"/>
              </w:rPr>
              <w:t>Formal Methods</w:t>
            </w:r>
            <w:r>
              <w:rPr>
                <w:noProof/>
                <w:webHidden/>
              </w:rPr>
              <w:tab/>
            </w:r>
            <w:r>
              <w:rPr>
                <w:noProof/>
                <w:webHidden/>
              </w:rPr>
              <w:fldChar w:fldCharType="begin"/>
            </w:r>
            <w:r>
              <w:rPr>
                <w:noProof/>
                <w:webHidden/>
              </w:rPr>
              <w:instrText xml:space="preserve"> PAGEREF _Toc84867779 \h </w:instrText>
            </w:r>
            <w:r>
              <w:rPr>
                <w:noProof/>
                <w:webHidden/>
              </w:rPr>
            </w:r>
            <w:r>
              <w:rPr>
                <w:noProof/>
                <w:webHidden/>
              </w:rPr>
              <w:fldChar w:fldCharType="separate"/>
            </w:r>
            <w:r>
              <w:rPr>
                <w:noProof/>
                <w:webHidden/>
              </w:rPr>
              <w:t>1</w:t>
            </w:r>
            <w:r>
              <w:rPr>
                <w:noProof/>
                <w:webHidden/>
              </w:rPr>
              <w:fldChar w:fldCharType="end"/>
            </w:r>
          </w:hyperlink>
        </w:p>
        <w:p w14:paraId="7E3321F8" w14:textId="627D0FDC" w:rsidR="005B6383" w:rsidRDefault="005B6383">
          <w:pPr>
            <w:pStyle w:val="TOC2"/>
            <w:tabs>
              <w:tab w:val="left" w:pos="880"/>
              <w:tab w:val="right" w:leader="dot" w:pos="9016"/>
            </w:tabs>
            <w:rPr>
              <w:rFonts w:eastAsiaTheme="minorEastAsia"/>
              <w:noProof/>
              <w:lang w:eastAsia="en-AU"/>
            </w:rPr>
          </w:pPr>
          <w:hyperlink w:anchor="_Toc84867780" w:history="1">
            <w:r w:rsidRPr="00962A5C">
              <w:rPr>
                <w:rStyle w:val="Hyperlink"/>
                <w:noProof/>
                <w:lang w:val="en-US"/>
              </w:rPr>
              <w:t>2.2</w:t>
            </w:r>
            <w:r>
              <w:rPr>
                <w:rFonts w:eastAsiaTheme="minorEastAsia"/>
                <w:noProof/>
                <w:lang w:eastAsia="en-AU"/>
              </w:rPr>
              <w:tab/>
            </w:r>
            <w:r w:rsidRPr="00962A5C">
              <w:rPr>
                <w:rStyle w:val="Hyperlink"/>
                <w:noProof/>
                <w:lang w:val="en-US"/>
              </w:rPr>
              <w:t>Weakest Precondition Proofs and Hoare Logic</w:t>
            </w:r>
            <w:r>
              <w:rPr>
                <w:noProof/>
                <w:webHidden/>
              </w:rPr>
              <w:tab/>
            </w:r>
            <w:r>
              <w:rPr>
                <w:noProof/>
                <w:webHidden/>
              </w:rPr>
              <w:fldChar w:fldCharType="begin"/>
            </w:r>
            <w:r>
              <w:rPr>
                <w:noProof/>
                <w:webHidden/>
              </w:rPr>
              <w:instrText xml:space="preserve"> PAGEREF _Toc84867780 \h </w:instrText>
            </w:r>
            <w:r>
              <w:rPr>
                <w:noProof/>
                <w:webHidden/>
              </w:rPr>
            </w:r>
            <w:r>
              <w:rPr>
                <w:noProof/>
                <w:webHidden/>
              </w:rPr>
              <w:fldChar w:fldCharType="separate"/>
            </w:r>
            <w:r>
              <w:rPr>
                <w:noProof/>
                <w:webHidden/>
              </w:rPr>
              <w:t>1</w:t>
            </w:r>
            <w:r>
              <w:rPr>
                <w:noProof/>
                <w:webHidden/>
              </w:rPr>
              <w:fldChar w:fldCharType="end"/>
            </w:r>
          </w:hyperlink>
        </w:p>
        <w:p w14:paraId="0AAB26A0" w14:textId="5E0B66DB" w:rsidR="005B6383" w:rsidRDefault="005B6383">
          <w:pPr>
            <w:pStyle w:val="TOC3"/>
            <w:tabs>
              <w:tab w:val="left" w:pos="1320"/>
              <w:tab w:val="right" w:leader="dot" w:pos="9016"/>
            </w:tabs>
            <w:rPr>
              <w:rFonts w:eastAsiaTheme="minorEastAsia"/>
              <w:noProof/>
              <w:lang w:eastAsia="en-AU"/>
            </w:rPr>
          </w:pPr>
          <w:hyperlink w:anchor="_Toc84867781" w:history="1">
            <w:r w:rsidRPr="00962A5C">
              <w:rPr>
                <w:rStyle w:val="Hyperlink"/>
                <w:noProof/>
                <w:lang w:val="en-US"/>
              </w:rPr>
              <w:t>2.2.1</w:t>
            </w:r>
            <w:r>
              <w:rPr>
                <w:rFonts w:eastAsiaTheme="minorEastAsia"/>
                <w:noProof/>
                <w:lang w:eastAsia="en-AU"/>
              </w:rPr>
              <w:tab/>
            </w:r>
            <w:r w:rsidRPr="00962A5C">
              <w:rPr>
                <w:rStyle w:val="Hyperlink"/>
                <w:noProof/>
                <w:lang w:val="en-US"/>
              </w:rPr>
              <w:t>Hoare Triples</w:t>
            </w:r>
            <w:r>
              <w:rPr>
                <w:noProof/>
                <w:webHidden/>
              </w:rPr>
              <w:tab/>
            </w:r>
            <w:r>
              <w:rPr>
                <w:noProof/>
                <w:webHidden/>
              </w:rPr>
              <w:fldChar w:fldCharType="begin"/>
            </w:r>
            <w:r>
              <w:rPr>
                <w:noProof/>
                <w:webHidden/>
              </w:rPr>
              <w:instrText xml:space="preserve"> PAGEREF _Toc84867781 \h </w:instrText>
            </w:r>
            <w:r>
              <w:rPr>
                <w:noProof/>
                <w:webHidden/>
              </w:rPr>
            </w:r>
            <w:r>
              <w:rPr>
                <w:noProof/>
                <w:webHidden/>
              </w:rPr>
              <w:fldChar w:fldCharType="separate"/>
            </w:r>
            <w:r>
              <w:rPr>
                <w:noProof/>
                <w:webHidden/>
              </w:rPr>
              <w:t>1</w:t>
            </w:r>
            <w:r>
              <w:rPr>
                <w:noProof/>
                <w:webHidden/>
              </w:rPr>
              <w:fldChar w:fldCharType="end"/>
            </w:r>
          </w:hyperlink>
        </w:p>
        <w:p w14:paraId="62F58198" w14:textId="7F7EFAF5" w:rsidR="005B6383" w:rsidRDefault="005B6383">
          <w:pPr>
            <w:pStyle w:val="TOC3"/>
            <w:tabs>
              <w:tab w:val="left" w:pos="1320"/>
              <w:tab w:val="right" w:leader="dot" w:pos="9016"/>
            </w:tabs>
            <w:rPr>
              <w:rFonts w:eastAsiaTheme="minorEastAsia"/>
              <w:noProof/>
              <w:lang w:eastAsia="en-AU"/>
            </w:rPr>
          </w:pPr>
          <w:hyperlink w:anchor="_Toc84867782" w:history="1">
            <w:r w:rsidRPr="00962A5C">
              <w:rPr>
                <w:rStyle w:val="Hyperlink"/>
                <w:noProof/>
                <w:lang w:val="en-US"/>
              </w:rPr>
              <w:t>2.2.2</w:t>
            </w:r>
            <w:r>
              <w:rPr>
                <w:rFonts w:eastAsiaTheme="minorEastAsia"/>
                <w:noProof/>
                <w:lang w:eastAsia="en-AU"/>
              </w:rPr>
              <w:tab/>
            </w:r>
            <w:r w:rsidRPr="00962A5C">
              <w:rPr>
                <w:rStyle w:val="Hyperlink"/>
                <w:noProof/>
                <w:lang w:val="en-US"/>
              </w:rPr>
              <w:t>Assignment Axiom</w:t>
            </w:r>
            <w:r>
              <w:rPr>
                <w:noProof/>
                <w:webHidden/>
              </w:rPr>
              <w:tab/>
            </w:r>
            <w:r>
              <w:rPr>
                <w:noProof/>
                <w:webHidden/>
              </w:rPr>
              <w:fldChar w:fldCharType="begin"/>
            </w:r>
            <w:r>
              <w:rPr>
                <w:noProof/>
                <w:webHidden/>
              </w:rPr>
              <w:instrText xml:space="preserve"> PAGEREF _Toc84867782 \h </w:instrText>
            </w:r>
            <w:r>
              <w:rPr>
                <w:noProof/>
                <w:webHidden/>
              </w:rPr>
            </w:r>
            <w:r>
              <w:rPr>
                <w:noProof/>
                <w:webHidden/>
              </w:rPr>
              <w:fldChar w:fldCharType="separate"/>
            </w:r>
            <w:r>
              <w:rPr>
                <w:noProof/>
                <w:webHidden/>
              </w:rPr>
              <w:t>1</w:t>
            </w:r>
            <w:r>
              <w:rPr>
                <w:noProof/>
                <w:webHidden/>
              </w:rPr>
              <w:fldChar w:fldCharType="end"/>
            </w:r>
          </w:hyperlink>
        </w:p>
        <w:p w14:paraId="7F798A44" w14:textId="6B0A4E1A" w:rsidR="005B6383" w:rsidRDefault="005B6383">
          <w:pPr>
            <w:pStyle w:val="TOC3"/>
            <w:tabs>
              <w:tab w:val="left" w:pos="1320"/>
              <w:tab w:val="right" w:leader="dot" w:pos="9016"/>
            </w:tabs>
            <w:rPr>
              <w:rFonts w:eastAsiaTheme="minorEastAsia"/>
              <w:noProof/>
              <w:lang w:eastAsia="en-AU"/>
            </w:rPr>
          </w:pPr>
          <w:hyperlink w:anchor="_Toc84867783" w:history="1">
            <w:r w:rsidRPr="00962A5C">
              <w:rPr>
                <w:rStyle w:val="Hyperlink"/>
                <w:noProof/>
                <w:lang w:val="en-US"/>
              </w:rPr>
              <w:t>2.2.3</w:t>
            </w:r>
            <w:r>
              <w:rPr>
                <w:rFonts w:eastAsiaTheme="minorEastAsia"/>
                <w:noProof/>
                <w:lang w:eastAsia="en-AU"/>
              </w:rPr>
              <w:tab/>
            </w:r>
            <w:r w:rsidRPr="00962A5C">
              <w:rPr>
                <w:rStyle w:val="Hyperlink"/>
                <w:noProof/>
                <w:lang w:val="en-US"/>
              </w:rPr>
              <w:t>Precondition Strengthening</w:t>
            </w:r>
            <w:r>
              <w:rPr>
                <w:noProof/>
                <w:webHidden/>
              </w:rPr>
              <w:tab/>
            </w:r>
            <w:r>
              <w:rPr>
                <w:noProof/>
                <w:webHidden/>
              </w:rPr>
              <w:fldChar w:fldCharType="begin"/>
            </w:r>
            <w:r>
              <w:rPr>
                <w:noProof/>
                <w:webHidden/>
              </w:rPr>
              <w:instrText xml:space="preserve"> PAGEREF _Toc84867783 \h </w:instrText>
            </w:r>
            <w:r>
              <w:rPr>
                <w:noProof/>
                <w:webHidden/>
              </w:rPr>
            </w:r>
            <w:r>
              <w:rPr>
                <w:noProof/>
                <w:webHidden/>
              </w:rPr>
              <w:fldChar w:fldCharType="separate"/>
            </w:r>
            <w:r>
              <w:rPr>
                <w:noProof/>
                <w:webHidden/>
              </w:rPr>
              <w:t>2</w:t>
            </w:r>
            <w:r>
              <w:rPr>
                <w:noProof/>
                <w:webHidden/>
              </w:rPr>
              <w:fldChar w:fldCharType="end"/>
            </w:r>
          </w:hyperlink>
        </w:p>
        <w:p w14:paraId="74BA620A" w14:textId="5EE43B56" w:rsidR="005B6383" w:rsidRDefault="005B6383">
          <w:pPr>
            <w:pStyle w:val="TOC3"/>
            <w:tabs>
              <w:tab w:val="left" w:pos="1320"/>
              <w:tab w:val="right" w:leader="dot" w:pos="9016"/>
            </w:tabs>
            <w:rPr>
              <w:rFonts w:eastAsiaTheme="minorEastAsia"/>
              <w:noProof/>
              <w:lang w:eastAsia="en-AU"/>
            </w:rPr>
          </w:pPr>
          <w:hyperlink w:anchor="_Toc84867784" w:history="1">
            <w:r w:rsidRPr="00962A5C">
              <w:rPr>
                <w:rStyle w:val="Hyperlink"/>
                <w:noProof/>
                <w:lang w:val="en-US"/>
              </w:rPr>
              <w:t>2.2.4</w:t>
            </w:r>
            <w:r>
              <w:rPr>
                <w:rFonts w:eastAsiaTheme="minorEastAsia"/>
                <w:noProof/>
                <w:lang w:eastAsia="en-AU"/>
              </w:rPr>
              <w:tab/>
            </w:r>
            <w:r w:rsidRPr="00962A5C">
              <w:rPr>
                <w:rStyle w:val="Hyperlink"/>
                <w:noProof/>
                <w:lang w:val="en-US"/>
              </w:rPr>
              <w:t>Postcondition Weakening</w:t>
            </w:r>
            <w:r>
              <w:rPr>
                <w:noProof/>
                <w:webHidden/>
              </w:rPr>
              <w:tab/>
            </w:r>
            <w:r>
              <w:rPr>
                <w:noProof/>
                <w:webHidden/>
              </w:rPr>
              <w:fldChar w:fldCharType="begin"/>
            </w:r>
            <w:r>
              <w:rPr>
                <w:noProof/>
                <w:webHidden/>
              </w:rPr>
              <w:instrText xml:space="preserve"> PAGEREF _Toc84867784 \h </w:instrText>
            </w:r>
            <w:r>
              <w:rPr>
                <w:noProof/>
                <w:webHidden/>
              </w:rPr>
            </w:r>
            <w:r>
              <w:rPr>
                <w:noProof/>
                <w:webHidden/>
              </w:rPr>
              <w:fldChar w:fldCharType="separate"/>
            </w:r>
            <w:r>
              <w:rPr>
                <w:noProof/>
                <w:webHidden/>
              </w:rPr>
              <w:t>2</w:t>
            </w:r>
            <w:r>
              <w:rPr>
                <w:noProof/>
                <w:webHidden/>
              </w:rPr>
              <w:fldChar w:fldCharType="end"/>
            </w:r>
          </w:hyperlink>
        </w:p>
        <w:p w14:paraId="2D5005E8" w14:textId="2807560D" w:rsidR="005B6383" w:rsidRDefault="005B6383">
          <w:pPr>
            <w:pStyle w:val="TOC3"/>
            <w:tabs>
              <w:tab w:val="left" w:pos="1320"/>
              <w:tab w:val="right" w:leader="dot" w:pos="9016"/>
            </w:tabs>
            <w:rPr>
              <w:rFonts w:eastAsiaTheme="minorEastAsia"/>
              <w:noProof/>
              <w:lang w:eastAsia="en-AU"/>
            </w:rPr>
          </w:pPr>
          <w:hyperlink w:anchor="_Toc84867785" w:history="1">
            <w:r w:rsidRPr="00962A5C">
              <w:rPr>
                <w:rStyle w:val="Hyperlink"/>
                <w:noProof/>
                <w:lang w:val="en-US"/>
              </w:rPr>
              <w:t>2.2.5</w:t>
            </w:r>
            <w:r>
              <w:rPr>
                <w:rFonts w:eastAsiaTheme="minorEastAsia"/>
                <w:noProof/>
                <w:lang w:eastAsia="en-AU"/>
              </w:rPr>
              <w:tab/>
            </w:r>
            <w:r w:rsidRPr="00962A5C">
              <w:rPr>
                <w:rStyle w:val="Hyperlink"/>
                <w:noProof/>
                <w:lang w:val="en-US"/>
              </w:rPr>
              <w:t>Forwards and Backwards Reasoning</w:t>
            </w:r>
            <w:r>
              <w:rPr>
                <w:noProof/>
                <w:webHidden/>
              </w:rPr>
              <w:tab/>
            </w:r>
            <w:r>
              <w:rPr>
                <w:noProof/>
                <w:webHidden/>
              </w:rPr>
              <w:fldChar w:fldCharType="begin"/>
            </w:r>
            <w:r>
              <w:rPr>
                <w:noProof/>
                <w:webHidden/>
              </w:rPr>
              <w:instrText xml:space="preserve"> PAGEREF _Toc84867785 \h </w:instrText>
            </w:r>
            <w:r>
              <w:rPr>
                <w:noProof/>
                <w:webHidden/>
              </w:rPr>
            </w:r>
            <w:r>
              <w:rPr>
                <w:noProof/>
                <w:webHidden/>
              </w:rPr>
              <w:fldChar w:fldCharType="separate"/>
            </w:r>
            <w:r>
              <w:rPr>
                <w:noProof/>
                <w:webHidden/>
              </w:rPr>
              <w:t>2</w:t>
            </w:r>
            <w:r>
              <w:rPr>
                <w:noProof/>
                <w:webHidden/>
              </w:rPr>
              <w:fldChar w:fldCharType="end"/>
            </w:r>
          </w:hyperlink>
        </w:p>
        <w:p w14:paraId="71FF5AE3" w14:textId="6EC45A6A" w:rsidR="005B6383" w:rsidRDefault="005B6383">
          <w:pPr>
            <w:pStyle w:val="TOC3"/>
            <w:tabs>
              <w:tab w:val="left" w:pos="1320"/>
              <w:tab w:val="right" w:leader="dot" w:pos="9016"/>
            </w:tabs>
            <w:rPr>
              <w:rFonts w:eastAsiaTheme="minorEastAsia"/>
              <w:noProof/>
              <w:lang w:eastAsia="en-AU"/>
            </w:rPr>
          </w:pPr>
          <w:hyperlink w:anchor="_Toc84867786" w:history="1">
            <w:r w:rsidRPr="00962A5C">
              <w:rPr>
                <w:rStyle w:val="Hyperlink"/>
                <w:noProof/>
                <w:lang w:val="en-US"/>
              </w:rPr>
              <w:t>2.2.6</w:t>
            </w:r>
            <w:r>
              <w:rPr>
                <w:rFonts w:eastAsiaTheme="minorEastAsia"/>
                <w:noProof/>
                <w:lang w:eastAsia="en-AU"/>
              </w:rPr>
              <w:tab/>
            </w:r>
            <w:r w:rsidRPr="00962A5C">
              <w:rPr>
                <w:rStyle w:val="Hyperlink"/>
                <w:noProof/>
                <w:lang w:val="en-US"/>
              </w:rPr>
              <w:t>Sequencing Rule</w:t>
            </w:r>
            <w:r>
              <w:rPr>
                <w:noProof/>
                <w:webHidden/>
              </w:rPr>
              <w:tab/>
            </w:r>
            <w:r>
              <w:rPr>
                <w:noProof/>
                <w:webHidden/>
              </w:rPr>
              <w:fldChar w:fldCharType="begin"/>
            </w:r>
            <w:r>
              <w:rPr>
                <w:noProof/>
                <w:webHidden/>
              </w:rPr>
              <w:instrText xml:space="preserve"> PAGEREF _Toc84867786 \h </w:instrText>
            </w:r>
            <w:r>
              <w:rPr>
                <w:noProof/>
                <w:webHidden/>
              </w:rPr>
            </w:r>
            <w:r>
              <w:rPr>
                <w:noProof/>
                <w:webHidden/>
              </w:rPr>
              <w:fldChar w:fldCharType="separate"/>
            </w:r>
            <w:r>
              <w:rPr>
                <w:noProof/>
                <w:webHidden/>
              </w:rPr>
              <w:t>3</w:t>
            </w:r>
            <w:r>
              <w:rPr>
                <w:noProof/>
                <w:webHidden/>
              </w:rPr>
              <w:fldChar w:fldCharType="end"/>
            </w:r>
          </w:hyperlink>
        </w:p>
        <w:p w14:paraId="6C4EACD9" w14:textId="7CADE71D" w:rsidR="005B6383" w:rsidRDefault="005B6383">
          <w:pPr>
            <w:pStyle w:val="TOC3"/>
            <w:tabs>
              <w:tab w:val="left" w:pos="1320"/>
              <w:tab w:val="right" w:leader="dot" w:pos="9016"/>
            </w:tabs>
            <w:rPr>
              <w:rFonts w:eastAsiaTheme="minorEastAsia"/>
              <w:noProof/>
              <w:lang w:eastAsia="en-AU"/>
            </w:rPr>
          </w:pPr>
          <w:hyperlink w:anchor="_Toc84867787" w:history="1">
            <w:r w:rsidRPr="00962A5C">
              <w:rPr>
                <w:rStyle w:val="Hyperlink"/>
                <w:noProof/>
                <w:lang w:val="en-US"/>
              </w:rPr>
              <w:t>2.2.7</w:t>
            </w:r>
            <w:r>
              <w:rPr>
                <w:rFonts w:eastAsiaTheme="minorEastAsia"/>
                <w:noProof/>
                <w:lang w:eastAsia="en-AU"/>
              </w:rPr>
              <w:tab/>
            </w:r>
            <w:r w:rsidRPr="00962A5C">
              <w:rPr>
                <w:rStyle w:val="Hyperlink"/>
                <w:noProof/>
                <w:lang w:val="en-US"/>
              </w:rPr>
              <w:t>Conditional Rule</w:t>
            </w:r>
            <w:r>
              <w:rPr>
                <w:noProof/>
                <w:webHidden/>
              </w:rPr>
              <w:tab/>
            </w:r>
            <w:r>
              <w:rPr>
                <w:noProof/>
                <w:webHidden/>
              </w:rPr>
              <w:fldChar w:fldCharType="begin"/>
            </w:r>
            <w:r>
              <w:rPr>
                <w:noProof/>
                <w:webHidden/>
              </w:rPr>
              <w:instrText xml:space="preserve"> PAGEREF _Toc84867787 \h </w:instrText>
            </w:r>
            <w:r>
              <w:rPr>
                <w:noProof/>
                <w:webHidden/>
              </w:rPr>
            </w:r>
            <w:r>
              <w:rPr>
                <w:noProof/>
                <w:webHidden/>
              </w:rPr>
              <w:fldChar w:fldCharType="separate"/>
            </w:r>
            <w:r>
              <w:rPr>
                <w:noProof/>
                <w:webHidden/>
              </w:rPr>
              <w:t>3</w:t>
            </w:r>
            <w:r>
              <w:rPr>
                <w:noProof/>
                <w:webHidden/>
              </w:rPr>
              <w:fldChar w:fldCharType="end"/>
            </w:r>
          </w:hyperlink>
        </w:p>
        <w:p w14:paraId="214A00BD" w14:textId="5D7A4C34" w:rsidR="005B6383" w:rsidRDefault="005B6383">
          <w:pPr>
            <w:pStyle w:val="TOC3"/>
            <w:tabs>
              <w:tab w:val="left" w:pos="1320"/>
              <w:tab w:val="right" w:leader="dot" w:pos="9016"/>
            </w:tabs>
            <w:rPr>
              <w:rFonts w:eastAsiaTheme="minorEastAsia"/>
              <w:noProof/>
              <w:lang w:eastAsia="en-AU"/>
            </w:rPr>
          </w:pPr>
          <w:hyperlink w:anchor="_Toc84867788" w:history="1">
            <w:r w:rsidRPr="00962A5C">
              <w:rPr>
                <w:rStyle w:val="Hyperlink"/>
                <w:noProof/>
                <w:lang w:val="en-US"/>
              </w:rPr>
              <w:t>2.2.8</w:t>
            </w:r>
            <w:r>
              <w:rPr>
                <w:rFonts w:eastAsiaTheme="minorEastAsia"/>
                <w:noProof/>
                <w:lang w:eastAsia="en-AU"/>
              </w:rPr>
              <w:tab/>
            </w:r>
            <w:r w:rsidRPr="00962A5C">
              <w:rPr>
                <w:rStyle w:val="Hyperlink"/>
                <w:noProof/>
                <w:lang w:val="en-US"/>
              </w:rPr>
              <w:t>While Rule</w:t>
            </w:r>
            <w:r>
              <w:rPr>
                <w:noProof/>
                <w:webHidden/>
              </w:rPr>
              <w:tab/>
            </w:r>
            <w:r>
              <w:rPr>
                <w:noProof/>
                <w:webHidden/>
              </w:rPr>
              <w:fldChar w:fldCharType="begin"/>
            </w:r>
            <w:r>
              <w:rPr>
                <w:noProof/>
                <w:webHidden/>
              </w:rPr>
              <w:instrText xml:space="preserve"> PAGEREF _Toc84867788 \h </w:instrText>
            </w:r>
            <w:r>
              <w:rPr>
                <w:noProof/>
                <w:webHidden/>
              </w:rPr>
            </w:r>
            <w:r>
              <w:rPr>
                <w:noProof/>
                <w:webHidden/>
              </w:rPr>
              <w:fldChar w:fldCharType="separate"/>
            </w:r>
            <w:r>
              <w:rPr>
                <w:noProof/>
                <w:webHidden/>
              </w:rPr>
              <w:t>4</w:t>
            </w:r>
            <w:r>
              <w:rPr>
                <w:noProof/>
                <w:webHidden/>
              </w:rPr>
              <w:fldChar w:fldCharType="end"/>
            </w:r>
          </w:hyperlink>
        </w:p>
        <w:p w14:paraId="2F0B0889" w14:textId="56FC6DD3" w:rsidR="005B6383" w:rsidRDefault="005B6383">
          <w:pPr>
            <w:pStyle w:val="TOC3"/>
            <w:tabs>
              <w:tab w:val="left" w:pos="1320"/>
              <w:tab w:val="right" w:leader="dot" w:pos="9016"/>
            </w:tabs>
            <w:rPr>
              <w:rFonts w:eastAsiaTheme="minorEastAsia"/>
              <w:noProof/>
              <w:lang w:eastAsia="en-AU"/>
            </w:rPr>
          </w:pPr>
          <w:hyperlink w:anchor="_Toc84867789" w:history="1">
            <w:r w:rsidRPr="00962A5C">
              <w:rPr>
                <w:rStyle w:val="Hyperlink"/>
                <w:noProof/>
                <w:lang w:val="en-US"/>
              </w:rPr>
              <w:t>2.2.9</w:t>
            </w:r>
            <w:r>
              <w:rPr>
                <w:rFonts w:eastAsiaTheme="minorEastAsia"/>
                <w:noProof/>
                <w:lang w:eastAsia="en-AU"/>
              </w:rPr>
              <w:tab/>
            </w:r>
            <w:r w:rsidRPr="00962A5C">
              <w:rPr>
                <w:rStyle w:val="Hyperlink"/>
                <w:noProof/>
                <w:lang w:val="en-US"/>
              </w:rPr>
              <w:t>While Rule for Total Correctness and Termination</w:t>
            </w:r>
            <w:r>
              <w:rPr>
                <w:noProof/>
                <w:webHidden/>
              </w:rPr>
              <w:tab/>
            </w:r>
            <w:r>
              <w:rPr>
                <w:noProof/>
                <w:webHidden/>
              </w:rPr>
              <w:fldChar w:fldCharType="begin"/>
            </w:r>
            <w:r>
              <w:rPr>
                <w:noProof/>
                <w:webHidden/>
              </w:rPr>
              <w:instrText xml:space="preserve"> PAGEREF _Toc84867789 \h </w:instrText>
            </w:r>
            <w:r>
              <w:rPr>
                <w:noProof/>
                <w:webHidden/>
              </w:rPr>
            </w:r>
            <w:r>
              <w:rPr>
                <w:noProof/>
                <w:webHidden/>
              </w:rPr>
              <w:fldChar w:fldCharType="separate"/>
            </w:r>
            <w:r>
              <w:rPr>
                <w:noProof/>
                <w:webHidden/>
              </w:rPr>
              <w:t>4</w:t>
            </w:r>
            <w:r>
              <w:rPr>
                <w:noProof/>
                <w:webHidden/>
              </w:rPr>
              <w:fldChar w:fldCharType="end"/>
            </w:r>
          </w:hyperlink>
        </w:p>
        <w:p w14:paraId="55533A3F" w14:textId="202460FF" w:rsidR="005B6383" w:rsidRDefault="005B6383">
          <w:pPr>
            <w:pStyle w:val="TOC2"/>
            <w:tabs>
              <w:tab w:val="left" w:pos="880"/>
              <w:tab w:val="right" w:leader="dot" w:pos="9016"/>
            </w:tabs>
            <w:rPr>
              <w:rFonts w:eastAsiaTheme="minorEastAsia"/>
              <w:noProof/>
              <w:lang w:eastAsia="en-AU"/>
            </w:rPr>
          </w:pPr>
          <w:hyperlink w:anchor="_Toc84867790" w:history="1">
            <w:r w:rsidRPr="00962A5C">
              <w:rPr>
                <w:rStyle w:val="Hyperlink"/>
                <w:noProof/>
                <w:lang w:val="en-US"/>
              </w:rPr>
              <w:t>2.3</w:t>
            </w:r>
            <w:r>
              <w:rPr>
                <w:rFonts w:eastAsiaTheme="minorEastAsia"/>
                <w:noProof/>
                <w:lang w:eastAsia="en-AU"/>
              </w:rPr>
              <w:tab/>
            </w:r>
            <w:r w:rsidRPr="00962A5C">
              <w:rPr>
                <w:rStyle w:val="Hyperlink"/>
                <w:noProof/>
                <w:lang w:val="en-US"/>
              </w:rPr>
              <w:t>Dafny</w:t>
            </w:r>
            <w:r>
              <w:rPr>
                <w:noProof/>
                <w:webHidden/>
              </w:rPr>
              <w:tab/>
            </w:r>
            <w:r>
              <w:rPr>
                <w:noProof/>
                <w:webHidden/>
              </w:rPr>
              <w:fldChar w:fldCharType="begin"/>
            </w:r>
            <w:r>
              <w:rPr>
                <w:noProof/>
                <w:webHidden/>
              </w:rPr>
              <w:instrText xml:space="preserve"> PAGEREF _Toc84867790 \h </w:instrText>
            </w:r>
            <w:r>
              <w:rPr>
                <w:noProof/>
                <w:webHidden/>
              </w:rPr>
            </w:r>
            <w:r>
              <w:rPr>
                <w:noProof/>
                <w:webHidden/>
              </w:rPr>
              <w:fldChar w:fldCharType="separate"/>
            </w:r>
            <w:r>
              <w:rPr>
                <w:noProof/>
                <w:webHidden/>
              </w:rPr>
              <w:t>5</w:t>
            </w:r>
            <w:r>
              <w:rPr>
                <w:noProof/>
                <w:webHidden/>
              </w:rPr>
              <w:fldChar w:fldCharType="end"/>
            </w:r>
          </w:hyperlink>
        </w:p>
        <w:p w14:paraId="74EE71DA" w14:textId="239744E8" w:rsidR="005B6383" w:rsidRDefault="005B6383">
          <w:pPr>
            <w:pStyle w:val="TOC3"/>
            <w:tabs>
              <w:tab w:val="left" w:pos="1320"/>
              <w:tab w:val="right" w:leader="dot" w:pos="9016"/>
            </w:tabs>
            <w:rPr>
              <w:rFonts w:eastAsiaTheme="minorEastAsia"/>
              <w:noProof/>
              <w:lang w:eastAsia="en-AU"/>
            </w:rPr>
          </w:pPr>
          <w:hyperlink w:anchor="_Toc84867791" w:history="1">
            <w:r w:rsidRPr="00962A5C">
              <w:rPr>
                <w:rStyle w:val="Hyperlink"/>
                <w:noProof/>
                <w:lang w:val="en-US"/>
              </w:rPr>
              <w:t>2.3.1</w:t>
            </w:r>
            <w:r>
              <w:rPr>
                <w:rFonts w:eastAsiaTheme="minorEastAsia"/>
                <w:noProof/>
                <w:lang w:eastAsia="en-AU"/>
              </w:rPr>
              <w:tab/>
            </w:r>
            <w:r w:rsidRPr="00962A5C">
              <w:rPr>
                <w:rStyle w:val="Hyperlink"/>
                <w:noProof/>
                <w:lang w:val="en-US"/>
              </w:rPr>
              <w:t>IDE</w:t>
            </w:r>
            <w:r>
              <w:rPr>
                <w:noProof/>
                <w:webHidden/>
              </w:rPr>
              <w:tab/>
            </w:r>
            <w:r>
              <w:rPr>
                <w:noProof/>
                <w:webHidden/>
              </w:rPr>
              <w:fldChar w:fldCharType="begin"/>
            </w:r>
            <w:r>
              <w:rPr>
                <w:noProof/>
                <w:webHidden/>
              </w:rPr>
              <w:instrText xml:space="preserve"> PAGEREF _Toc84867791 \h </w:instrText>
            </w:r>
            <w:r>
              <w:rPr>
                <w:noProof/>
                <w:webHidden/>
              </w:rPr>
            </w:r>
            <w:r>
              <w:rPr>
                <w:noProof/>
                <w:webHidden/>
              </w:rPr>
              <w:fldChar w:fldCharType="separate"/>
            </w:r>
            <w:r>
              <w:rPr>
                <w:noProof/>
                <w:webHidden/>
              </w:rPr>
              <w:t>5</w:t>
            </w:r>
            <w:r>
              <w:rPr>
                <w:noProof/>
                <w:webHidden/>
              </w:rPr>
              <w:fldChar w:fldCharType="end"/>
            </w:r>
          </w:hyperlink>
        </w:p>
        <w:p w14:paraId="7A92B8C5" w14:textId="5F064FE6" w:rsidR="005B6383" w:rsidRDefault="005B6383">
          <w:pPr>
            <w:pStyle w:val="TOC3"/>
            <w:tabs>
              <w:tab w:val="left" w:pos="1320"/>
              <w:tab w:val="right" w:leader="dot" w:pos="9016"/>
            </w:tabs>
            <w:rPr>
              <w:rFonts w:eastAsiaTheme="minorEastAsia"/>
              <w:noProof/>
              <w:lang w:eastAsia="en-AU"/>
            </w:rPr>
          </w:pPr>
          <w:hyperlink w:anchor="_Toc84867792" w:history="1">
            <w:r w:rsidRPr="00962A5C">
              <w:rPr>
                <w:rStyle w:val="Hyperlink"/>
                <w:noProof/>
              </w:rPr>
              <w:t>2.3.2</w:t>
            </w:r>
            <w:r>
              <w:rPr>
                <w:rFonts w:eastAsiaTheme="minorEastAsia"/>
                <w:noProof/>
                <w:lang w:eastAsia="en-AU"/>
              </w:rPr>
              <w:tab/>
            </w:r>
            <w:r w:rsidRPr="00962A5C">
              <w:rPr>
                <w:rStyle w:val="Hyperlink"/>
                <w:noProof/>
              </w:rPr>
              <w:t>Methods</w:t>
            </w:r>
            <w:r>
              <w:rPr>
                <w:noProof/>
                <w:webHidden/>
              </w:rPr>
              <w:tab/>
            </w:r>
            <w:r>
              <w:rPr>
                <w:noProof/>
                <w:webHidden/>
              </w:rPr>
              <w:fldChar w:fldCharType="begin"/>
            </w:r>
            <w:r>
              <w:rPr>
                <w:noProof/>
                <w:webHidden/>
              </w:rPr>
              <w:instrText xml:space="preserve"> PAGEREF _Toc84867792 \h </w:instrText>
            </w:r>
            <w:r>
              <w:rPr>
                <w:noProof/>
                <w:webHidden/>
              </w:rPr>
            </w:r>
            <w:r>
              <w:rPr>
                <w:noProof/>
                <w:webHidden/>
              </w:rPr>
              <w:fldChar w:fldCharType="separate"/>
            </w:r>
            <w:r>
              <w:rPr>
                <w:noProof/>
                <w:webHidden/>
              </w:rPr>
              <w:t>8</w:t>
            </w:r>
            <w:r>
              <w:rPr>
                <w:noProof/>
                <w:webHidden/>
              </w:rPr>
              <w:fldChar w:fldCharType="end"/>
            </w:r>
          </w:hyperlink>
        </w:p>
        <w:p w14:paraId="69C75214" w14:textId="312BFB8D" w:rsidR="005B6383" w:rsidRDefault="005B6383">
          <w:pPr>
            <w:pStyle w:val="TOC3"/>
            <w:tabs>
              <w:tab w:val="left" w:pos="1320"/>
              <w:tab w:val="right" w:leader="dot" w:pos="9016"/>
            </w:tabs>
            <w:rPr>
              <w:rFonts w:eastAsiaTheme="minorEastAsia"/>
              <w:noProof/>
              <w:lang w:eastAsia="en-AU"/>
            </w:rPr>
          </w:pPr>
          <w:hyperlink w:anchor="_Toc84867793" w:history="1">
            <w:r w:rsidRPr="00962A5C">
              <w:rPr>
                <w:rStyle w:val="Hyperlink"/>
                <w:noProof/>
              </w:rPr>
              <w:t>2.3.3</w:t>
            </w:r>
            <w:r>
              <w:rPr>
                <w:rFonts w:eastAsiaTheme="minorEastAsia"/>
                <w:noProof/>
                <w:lang w:eastAsia="en-AU"/>
              </w:rPr>
              <w:tab/>
            </w:r>
            <w:r w:rsidRPr="00962A5C">
              <w:rPr>
                <w:rStyle w:val="Hyperlink"/>
                <w:noProof/>
              </w:rPr>
              <w:t>Pre- and Postconditions</w:t>
            </w:r>
            <w:r>
              <w:rPr>
                <w:noProof/>
                <w:webHidden/>
              </w:rPr>
              <w:tab/>
            </w:r>
            <w:r>
              <w:rPr>
                <w:noProof/>
                <w:webHidden/>
              </w:rPr>
              <w:fldChar w:fldCharType="begin"/>
            </w:r>
            <w:r>
              <w:rPr>
                <w:noProof/>
                <w:webHidden/>
              </w:rPr>
              <w:instrText xml:space="preserve"> PAGEREF _Toc84867793 \h </w:instrText>
            </w:r>
            <w:r>
              <w:rPr>
                <w:noProof/>
                <w:webHidden/>
              </w:rPr>
            </w:r>
            <w:r>
              <w:rPr>
                <w:noProof/>
                <w:webHidden/>
              </w:rPr>
              <w:fldChar w:fldCharType="separate"/>
            </w:r>
            <w:r>
              <w:rPr>
                <w:noProof/>
                <w:webHidden/>
              </w:rPr>
              <w:t>8</w:t>
            </w:r>
            <w:r>
              <w:rPr>
                <w:noProof/>
                <w:webHidden/>
              </w:rPr>
              <w:fldChar w:fldCharType="end"/>
            </w:r>
          </w:hyperlink>
        </w:p>
        <w:p w14:paraId="1EA4B47E" w14:textId="295D261F" w:rsidR="005B6383" w:rsidRDefault="005B6383">
          <w:pPr>
            <w:pStyle w:val="TOC3"/>
            <w:tabs>
              <w:tab w:val="left" w:pos="1320"/>
              <w:tab w:val="right" w:leader="dot" w:pos="9016"/>
            </w:tabs>
            <w:rPr>
              <w:rFonts w:eastAsiaTheme="minorEastAsia"/>
              <w:noProof/>
              <w:lang w:eastAsia="en-AU"/>
            </w:rPr>
          </w:pPr>
          <w:hyperlink w:anchor="_Toc84867794" w:history="1">
            <w:r w:rsidRPr="00962A5C">
              <w:rPr>
                <w:rStyle w:val="Hyperlink"/>
                <w:noProof/>
              </w:rPr>
              <w:t>2.3.4</w:t>
            </w:r>
            <w:r>
              <w:rPr>
                <w:rFonts w:eastAsiaTheme="minorEastAsia"/>
                <w:noProof/>
                <w:lang w:eastAsia="en-AU"/>
              </w:rPr>
              <w:tab/>
            </w:r>
            <w:r w:rsidRPr="00962A5C">
              <w:rPr>
                <w:rStyle w:val="Hyperlink"/>
                <w:noProof/>
              </w:rPr>
              <w:t>Assertions</w:t>
            </w:r>
            <w:r>
              <w:rPr>
                <w:noProof/>
                <w:webHidden/>
              </w:rPr>
              <w:tab/>
            </w:r>
            <w:r>
              <w:rPr>
                <w:noProof/>
                <w:webHidden/>
              </w:rPr>
              <w:fldChar w:fldCharType="begin"/>
            </w:r>
            <w:r>
              <w:rPr>
                <w:noProof/>
                <w:webHidden/>
              </w:rPr>
              <w:instrText xml:space="preserve"> PAGEREF _Toc84867794 \h </w:instrText>
            </w:r>
            <w:r>
              <w:rPr>
                <w:noProof/>
                <w:webHidden/>
              </w:rPr>
            </w:r>
            <w:r>
              <w:rPr>
                <w:noProof/>
                <w:webHidden/>
              </w:rPr>
              <w:fldChar w:fldCharType="separate"/>
            </w:r>
            <w:r>
              <w:rPr>
                <w:noProof/>
                <w:webHidden/>
              </w:rPr>
              <w:t>9</w:t>
            </w:r>
            <w:r>
              <w:rPr>
                <w:noProof/>
                <w:webHidden/>
              </w:rPr>
              <w:fldChar w:fldCharType="end"/>
            </w:r>
          </w:hyperlink>
        </w:p>
        <w:p w14:paraId="2FACF67A" w14:textId="44BB7496" w:rsidR="005B6383" w:rsidRDefault="005B6383">
          <w:pPr>
            <w:pStyle w:val="TOC3"/>
            <w:tabs>
              <w:tab w:val="left" w:pos="1320"/>
              <w:tab w:val="right" w:leader="dot" w:pos="9016"/>
            </w:tabs>
            <w:rPr>
              <w:rFonts w:eastAsiaTheme="minorEastAsia"/>
              <w:noProof/>
              <w:lang w:eastAsia="en-AU"/>
            </w:rPr>
          </w:pPr>
          <w:hyperlink w:anchor="_Toc84867795" w:history="1">
            <w:r w:rsidRPr="00962A5C">
              <w:rPr>
                <w:rStyle w:val="Hyperlink"/>
                <w:noProof/>
              </w:rPr>
              <w:t>2.3.5</w:t>
            </w:r>
            <w:r>
              <w:rPr>
                <w:rFonts w:eastAsiaTheme="minorEastAsia"/>
                <w:noProof/>
                <w:lang w:eastAsia="en-AU"/>
              </w:rPr>
              <w:tab/>
            </w:r>
            <w:r w:rsidRPr="00962A5C">
              <w:rPr>
                <w:rStyle w:val="Hyperlink"/>
                <w:noProof/>
              </w:rPr>
              <w:t>Functions</w:t>
            </w:r>
            <w:r>
              <w:rPr>
                <w:noProof/>
                <w:webHidden/>
              </w:rPr>
              <w:tab/>
            </w:r>
            <w:r>
              <w:rPr>
                <w:noProof/>
                <w:webHidden/>
              </w:rPr>
              <w:fldChar w:fldCharType="begin"/>
            </w:r>
            <w:r>
              <w:rPr>
                <w:noProof/>
                <w:webHidden/>
              </w:rPr>
              <w:instrText xml:space="preserve"> PAGEREF _Toc84867795 \h </w:instrText>
            </w:r>
            <w:r>
              <w:rPr>
                <w:noProof/>
                <w:webHidden/>
              </w:rPr>
            </w:r>
            <w:r>
              <w:rPr>
                <w:noProof/>
                <w:webHidden/>
              </w:rPr>
              <w:fldChar w:fldCharType="separate"/>
            </w:r>
            <w:r>
              <w:rPr>
                <w:noProof/>
                <w:webHidden/>
              </w:rPr>
              <w:t>9</w:t>
            </w:r>
            <w:r>
              <w:rPr>
                <w:noProof/>
                <w:webHidden/>
              </w:rPr>
              <w:fldChar w:fldCharType="end"/>
            </w:r>
          </w:hyperlink>
        </w:p>
        <w:p w14:paraId="197882B6" w14:textId="3681659B" w:rsidR="005B6383" w:rsidRDefault="005B6383">
          <w:pPr>
            <w:pStyle w:val="TOC3"/>
            <w:tabs>
              <w:tab w:val="left" w:pos="1320"/>
              <w:tab w:val="right" w:leader="dot" w:pos="9016"/>
            </w:tabs>
            <w:rPr>
              <w:rFonts w:eastAsiaTheme="minorEastAsia"/>
              <w:noProof/>
              <w:lang w:eastAsia="en-AU"/>
            </w:rPr>
          </w:pPr>
          <w:hyperlink w:anchor="_Toc84867796" w:history="1">
            <w:r w:rsidRPr="00962A5C">
              <w:rPr>
                <w:rStyle w:val="Hyperlink"/>
                <w:noProof/>
              </w:rPr>
              <w:t>2.3.6</w:t>
            </w:r>
            <w:r>
              <w:rPr>
                <w:rFonts w:eastAsiaTheme="minorEastAsia"/>
                <w:noProof/>
                <w:lang w:eastAsia="en-AU"/>
              </w:rPr>
              <w:tab/>
            </w:r>
            <w:r w:rsidRPr="00962A5C">
              <w:rPr>
                <w:rStyle w:val="Hyperlink"/>
                <w:noProof/>
              </w:rPr>
              <w:t>Loop Invariants</w:t>
            </w:r>
            <w:r>
              <w:rPr>
                <w:noProof/>
                <w:webHidden/>
              </w:rPr>
              <w:tab/>
            </w:r>
            <w:r>
              <w:rPr>
                <w:noProof/>
                <w:webHidden/>
              </w:rPr>
              <w:fldChar w:fldCharType="begin"/>
            </w:r>
            <w:r>
              <w:rPr>
                <w:noProof/>
                <w:webHidden/>
              </w:rPr>
              <w:instrText xml:space="preserve"> PAGEREF _Toc84867796 \h </w:instrText>
            </w:r>
            <w:r>
              <w:rPr>
                <w:noProof/>
                <w:webHidden/>
              </w:rPr>
            </w:r>
            <w:r>
              <w:rPr>
                <w:noProof/>
                <w:webHidden/>
              </w:rPr>
              <w:fldChar w:fldCharType="separate"/>
            </w:r>
            <w:r>
              <w:rPr>
                <w:noProof/>
                <w:webHidden/>
              </w:rPr>
              <w:t>9</w:t>
            </w:r>
            <w:r>
              <w:rPr>
                <w:noProof/>
                <w:webHidden/>
              </w:rPr>
              <w:fldChar w:fldCharType="end"/>
            </w:r>
          </w:hyperlink>
        </w:p>
        <w:p w14:paraId="3F3B322B" w14:textId="7C173DA1" w:rsidR="005B6383" w:rsidRDefault="005B6383">
          <w:pPr>
            <w:pStyle w:val="TOC2"/>
            <w:tabs>
              <w:tab w:val="left" w:pos="880"/>
              <w:tab w:val="right" w:leader="dot" w:pos="9016"/>
            </w:tabs>
            <w:rPr>
              <w:rFonts w:eastAsiaTheme="minorEastAsia"/>
              <w:noProof/>
              <w:lang w:eastAsia="en-AU"/>
            </w:rPr>
          </w:pPr>
          <w:hyperlink w:anchor="_Toc84867797" w:history="1">
            <w:r w:rsidRPr="00962A5C">
              <w:rPr>
                <w:rStyle w:val="Hyperlink"/>
                <w:noProof/>
                <w:lang w:val="en-US"/>
              </w:rPr>
              <w:t>2.4</w:t>
            </w:r>
            <w:r>
              <w:rPr>
                <w:rFonts w:eastAsiaTheme="minorEastAsia"/>
                <w:noProof/>
                <w:lang w:eastAsia="en-AU"/>
              </w:rPr>
              <w:tab/>
            </w:r>
            <w:r w:rsidRPr="00962A5C">
              <w:rPr>
                <w:rStyle w:val="Hyperlink"/>
                <w:noProof/>
                <w:lang w:val="en-US"/>
              </w:rPr>
              <w:t>Teaching of Formal Methods</w:t>
            </w:r>
            <w:r>
              <w:rPr>
                <w:noProof/>
                <w:webHidden/>
              </w:rPr>
              <w:tab/>
            </w:r>
            <w:r>
              <w:rPr>
                <w:noProof/>
                <w:webHidden/>
              </w:rPr>
              <w:fldChar w:fldCharType="begin"/>
            </w:r>
            <w:r>
              <w:rPr>
                <w:noProof/>
                <w:webHidden/>
              </w:rPr>
              <w:instrText xml:space="preserve"> PAGEREF _Toc84867797 \h </w:instrText>
            </w:r>
            <w:r>
              <w:rPr>
                <w:noProof/>
                <w:webHidden/>
              </w:rPr>
            </w:r>
            <w:r>
              <w:rPr>
                <w:noProof/>
                <w:webHidden/>
              </w:rPr>
              <w:fldChar w:fldCharType="separate"/>
            </w:r>
            <w:r>
              <w:rPr>
                <w:noProof/>
                <w:webHidden/>
              </w:rPr>
              <w:t>10</w:t>
            </w:r>
            <w:r>
              <w:rPr>
                <w:noProof/>
                <w:webHidden/>
              </w:rPr>
              <w:fldChar w:fldCharType="end"/>
            </w:r>
          </w:hyperlink>
        </w:p>
        <w:p w14:paraId="5D008259" w14:textId="34A1C4C6" w:rsidR="005B6383" w:rsidRDefault="005B6383">
          <w:pPr>
            <w:pStyle w:val="TOC3"/>
            <w:tabs>
              <w:tab w:val="left" w:pos="1320"/>
              <w:tab w:val="right" w:leader="dot" w:pos="9016"/>
            </w:tabs>
            <w:rPr>
              <w:rFonts w:eastAsiaTheme="minorEastAsia"/>
              <w:noProof/>
              <w:lang w:eastAsia="en-AU"/>
            </w:rPr>
          </w:pPr>
          <w:hyperlink w:anchor="_Toc84867798" w:history="1">
            <w:r w:rsidRPr="00962A5C">
              <w:rPr>
                <w:rStyle w:val="Hyperlink"/>
                <w:noProof/>
                <w:lang w:val="en-US"/>
              </w:rPr>
              <w:t>2.4.1</w:t>
            </w:r>
            <w:r>
              <w:rPr>
                <w:rFonts w:eastAsiaTheme="minorEastAsia"/>
                <w:noProof/>
                <w:lang w:eastAsia="en-AU"/>
              </w:rPr>
              <w:tab/>
            </w:r>
            <w:r w:rsidRPr="00962A5C">
              <w:rPr>
                <w:rStyle w:val="Hyperlink"/>
                <w:noProof/>
                <w:lang w:val="en-US"/>
              </w:rPr>
              <w:t>Advantages of Tool Support</w:t>
            </w:r>
            <w:r>
              <w:rPr>
                <w:noProof/>
                <w:webHidden/>
              </w:rPr>
              <w:tab/>
            </w:r>
            <w:r>
              <w:rPr>
                <w:noProof/>
                <w:webHidden/>
              </w:rPr>
              <w:fldChar w:fldCharType="begin"/>
            </w:r>
            <w:r>
              <w:rPr>
                <w:noProof/>
                <w:webHidden/>
              </w:rPr>
              <w:instrText xml:space="preserve"> PAGEREF _Toc84867798 \h </w:instrText>
            </w:r>
            <w:r>
              <w:rPr>
                <w:noProof/>
                <w:webHidden/>
              </w:rPr>
            </w:r>
            <w:r>
              <w:rPr>
                <w:noProof/>
                <w:webHidden/>
              </w:rPr>
              <w:fldChar w:fldCharType="separate"/>
            </w:r>
            <w:r>
              <w:rPr>
                <w:noProof/>
                <w:webHidden/>
              </w:rPr>
              <w:t>10</w:t>
            </w:r>
            <w:r>
              <w:rPr>
                <w:noProof/>
                <w:webHidden/>
              </w:rPr>
              <w:fldChar w:fldCharType="end"/>
            </w:r>
          </w:hyperlink>
        </w:p>
        <w:p w14:paraId="77956B4B" w14:textId="71A30573" w:rsidR="005B6383" w:rsidRDefault="005B6383">
          <w:pPr>
            <w:pStyle w:val="TOC3"/>
            <w:tabs>
              <w:tab w:val="left" w:pos="1320"/>
              <w:tab w:val="right" w:leader="dot" w:pos="9016"/>
            </w:tabs>
            <w:rPr>
              <w:rFonts w:eastAsiaTheme="minorEastAsia"/>
              <w:noProof/>
              <w:lang w:eastAsia="en-AU"/>
            </w:rPr>
          </w:pPr>
          <w:hyperlink w:anchor="_Toc84867799" w:history="1">
            <w:r w:rsidRPr="00962A5C">
              <w:rPr>
                <w:rStyle w:val="Hyperlink"/>
                <w:noProof/>
                <w:lang w:val="en-US"/>
              </w:rPr>
              <w:t>2.4.2</w:t>
            </w:r>
            <w:r>
              <w:rPr>
                <w:rFonts w:eastAsiaTheme="minorEastAsia"/>
                <w:noProof/>
                <w:lang w:eastAsia="en-AU"/>
              </w:rPr>
              <w:tab/>
            </w:r>
            <w:r w:rsidRPr="00962A5C">
              <w:rPr>
                <w:rStyle w:val="Hyperlink"/>
                <w:noProof/>
                <w:lang w:val="en-US"/>
              </w:rPr>
              <w:t>Disadvantages of Tool Support</w:t>
            </w:r>
            <w:r>
              <w:rPr>
                <w:noProof/>
                <w:webHidden/>
              </w:rPr>
              <w:tab/>
            </w:r>
            <w:r>
              <w:rPr>
                <w:noProof/>
                <w:webHidden/>
              </w:rPr>
              <w:fldChar w:fldCharType="begin"/>
            </w:r>
            <w:r>
              <w:rPr>
                <w:noProof/>
                <w:webHidden/>
              </w:rPr>
              <w:instrText xml:space="preserve"> PAGEREF _Toc84867799 \h </w:instrText>
            </w:r>
            <w:r>
              <w:rPr>
                <w:noProof/>
                <w:webHidden/>
              </w:rPr>
            </w:r>
            <w:r>
              <w:rPr>
                <w:noProof/>
                <w:webHidden/>
              </w:rPr>
              <w:fldChar w:fldCharType="separate"/>
            </w:r>
            <w:r>
              <w:rPr>
                <w:noProof/>
                <w:webHidden/>
              </w:rPr>
              <w:t>10</w:t>
            </w:r>
            <w:r>
              <w:rPr>
                <w:noProof/>
                <w:webHidden/>
              </w:rPr>
              <w:fldChar w:fldCharType="end"/>
            </w:r>
          </w:hyperlink>
        </w:p>
        <w:p w14:paraId="3A4209B8" w14:textId="49FBE830" w:rsidR="005B6383" w:rsidRDefault="005B6383">
          <w:pPr>
            <w:pStyle w:val="TOC3"/>
            <w:tabs>
              <w:tab w:val="left" w:pos="1320"/>
              <w:tab w:val="right" w:leader="dot" w:pos="9016"/>
            </w:tabs>
            <w:rPr>
              <w:rFonts w:eastAsiaTheme="minorEastAsia"/>
              <w:noProof/>
              <w:lang w:eastAsia="en-AU"/>
            </w:rPr>
          </w:pPr>
          <w:hyperlink w:anchor="_Toc84867800" w:history="1">
            <w:r w:rsidRPr="00962A5C">
              <w:rPr>
                <w:rStyle w:val="Hyperlink"/>
                <w:noProof/>
                <w:lang w:val="en-US"/>
              </w:rPr>
              <w:t>2.4.3</w:t>
            </w:r>
            <w:r>
              <w:rPr>
                <w:rFonts w:eastAsiaTheme="minorEastAsia"/>
                <w:noProof/>
                <w:lang w:eastAsia="en-AU"/>
              </w:rPr>
              <w:tab/>
            </w:r>
            <w:r w:rsidRPr="00962A5C">
              <w:rPr>
                <w:rStyle w:val="Hyperlink"/>
                <w:noProof/>
                <w:lang w:val="en-US"/>
              </w:rPr>
              <w:t>Examples of Tool Supports</w:t>
            </w:r>
            <w:r>
              <w:rPr>
                <w:noProof/>
                <w:webHidden/>
              </w:rPr>
              <w:tab/>
            </w:r>
            <w:r>
              <w:rPr>
                <w:noProof/>
                <w:webHidden/>
              </w:rPr>
              <w:fldChar w:fldCharType="begin"/>
            </w:r>
            <w:r>
              <w:rPr>
                <w:noProof/>
                <w:webHidden/>
              </w:rPr>
              <w:instrText xml:space="preserve"> PAGEREF _Toc84867800 \h </w:instrText>
            </w:r>
            <w:r>
              <w:rPr>
                <w:noProof/>
                <w:webHidden/>
              </w:rPr>
            </w:r>
            <w:r>
              <w:rPr>
                <w:noProof/>
                <w:webHidden/>
              </w:rPr>
              <w:fldChar w:fldCharType="separate"/>
            </w:r>
            <w:r>
              <w:rPr>
                <w:noProof/>
                <w:webHidden/>
              </w:rPr>
              <w:t>11</w:t>
            </w:r>
            <w:r>
              <w:rPr>
                <w:noProof/>
                <w:webHidden/>
              </w:rPr>
              <w:fldChar w:fldCharType="end"/>
            </w:r>
          </w:hyperlink>
        </w:p>
        <w:p w14:paraId="127B99DC" w14:textId="131E4ABE" w:rsidR="005B6383" w:rsidRDefault="005B6383">
          <w:pPr>
            <w:pStyle w:val="TOC1"/>
            <w:tabs>
              <w:tab w:val="left" w:pos="440"/>
              <w:tab w:val="right" w:leader="dot" w:pos="9016"/>
            </w:tabs>
            <w:rPr>
              <w:rFonts w:eastAsiaTheme="minorEastAsia"/>
              <w:noProof/>
              <w:lang w:eastAsia="en-AU"/>
            </w:rPr>
          </w:pPr>
          <w:hyperlink w:anchor="_Toc84867801" w:history="1">
            <w:r w:rsidRPr="00962A5C">
              <w:rPr>
                <w:rStyle w:val="Hyperlink"/>
                <w:noProof/>
                <w:lang w:val="en-US"/>
              </w:rPr>
              <w:t>3</w:t>
            </w:r>
            <w:r>
              <w:rPr>
                <w:rFonts w:eastAsiaTheme="minorEastAsia"/>
                <w:noProof/>
                <w:lang w:eastAsia="en-AU"/>
              </w:rPr>
              <w:tab/>
            </w:r>
            <w:r w:rsidRPr="00962A5C">
              <w:rPr>
                <w:rStyle w:val="Hyperlink"/>
                <w:noProof/>
                <w:lang w:val="en-US"/>
              </w:rPr>
              <w:t>Conclusion</w:t>
            </w:r>
            <w:r>
              <w:rPr>
                <w:noProof/>
                <w:webHidden/>
              </w:rPr>
              <w:tab/>
            </w:r>
            <w:r>
              <w:rPr>
                <w:noProof/>
                <w:webHidden/>
              </w:rPr>
              <w:fldChar w:fldCharType="begin"/>
            </w:r>
            <w:r>
              <w:rPr>
                <w:noProof/>
                <w:webHidden/>
              </w:rPr>
              <w:instrText xml:space="preserve"> PAGEREF _Toc84867801 \h </w:instrText>
            </w:r>
            <w:r>
              <w:rPr>
                <w:noProof/>
                <w:webHidden/>
              </w:rPr>
            </w:r>
            <w:r>
              <w:rPr>
                <w:noProof/>
                <w:webHidden/>
              </w:rPr>
              <w:fldChar w:fldCharType="separate"/>
            </w:r>
            <w:r>
              <w:rPr>
                <w:noProof/>
                <w:webHidden/>
              </w:rPr>
              <w:t>11</w:t>
            </w:r>
            <w:r>
              <w:rPr>
                <w:noProof/>
                <w:webHidden/>
              </w:rPr>
              <w:fldChar w:fldCharType="end"/>
            </w:r>
          </w:hyperlink>
        </w:p>
        <w:p w14:paraId="2ACA4160" w14:textId="649ACDD4" w:rsidR="005B6383" w:rsidRDefault="005B6383">
          <w:pPr>
            <w:pStyle w:val="TOC1"/>
            <w:tabs>
              <w:tab w:val="left" w:pos="440"/>
              <w:tab w:val="right" w:leader="dot" w:pos="9016"/>
            </w:tabs>
            <w:rPr>
              <w:rFonts w:eastAsiaTheme="minorEastAsia"/>
              <w:noProof/>
              <w:lang w:eastAsia="en-AU"/>
            </w:rPr>
          </w:pPr>
          <w:hyperlink w:anchor="_Toc84867802" w:history="1">
            <w:r w:rsidRPr="00962A5C">
              <w:rPr>
                <w:rStyle w:val="Hyperlink"/>
                <w:noProof/>
                <w:lang w:val="en-US"/>
              </w:rPr>
              <w:t>4</w:t>
            </w:r>
            <w:r>
              <w:rPr>
                <w:rFonts w:eastAsiaTheme="minorEastAsia"/>
                <w:noProof/>
                <w:lang w:eastAsia="en-AU"/>
              </w:rPr>
              <w:tab/>
            </w:r>
            <w:r w:rsidRPr="00962A5C">
              <w:rPr>
                <w:rStyle w:val="Hyperlink"/>
                <w:noProof/>
                <w:lang w:val="en-US"/>
              </w:rPr>
              <w:t>Project Tasks</w:t>
            </w:r>
            <w:r>
              <w:rPr>
                <w:noProof/>
                <w:webHidden/>
              </w:rPr>
              <w:tab/>
            </w:r>
            <w:r>
              <w:rPr>
                <w:noProof/>
                <w:webHidden/>
              </w:rPr>
              <w:fldChar w:fldCharType="begin"/>
            </w:r>
            <w:r>
              <w:rPr>
                <w:noProof/>
                <w:webHidden/>
              </w:rPr>
              <w:instrText xml:space="preserve"> PAGEREF _Toc84867802 \h </w:instrText>
            </w:r>
            <w:r>
              <w:rPr>
                <w:noProof/>
                <w:webHidden/>
              </w:rPr>
            </w:r>
            <w:r>
              <w:rPr>
                <w:noProof/>
                <w:webHidden/>
              </w:rPr>
              <w:fldChar w:fldCharType="separate"/>
            </w:r>
            <w:r>
              <w:rPr>
                <w:noProof/>
                <w:webHidden/>
              </w:rPr>
              <w:t>11</w:t>
            </w:r>
            <w:r>
              <w:rPr>
                <w:noProof/>
                <w:webHidden/>
              </w:rPr>
              <w:fldChar w:fldCharType="end"/>
            </w:r>
          </w:hyperlink>
        </w:p>
        <w:p w14:paraId="2C3AB90C" w14:textId="10F39CB4" w:rsidR="005B6383" w:rsidRDefault="005B6383">
          <w:pPr>
            <w:pStyle w:val="TOC1"/>
            <w:tabs>
              <w:tab w:val="left" w:pos="440"/>
              <w:tab w:val="right" w:leader="dot" w:pos="9016"/>
            </w:tabs>
            <w:rPr>
              <w:rFonts w:eastAsiaTheme="minorEastAsia"/>
              <w:noProof/>
              <w:lang w:eastAsia="en-AU"/>
            </w:rPr>
          </w:pPr>
          <w:hyperlink w:anchor="_Toc84867803" w:history="1">
            <w:r w:rsidRPr="00962A5C">
              <w:rPr>
                <w:rStyle w:val="Hyperlink"/>
                <w:noProof/>
                <w:lang w:val="en-US"/>
              </w:rPr>
              <w:t>5</w:t>
            </w:r>
            <w:r>
              <w:rPr>
                <w:rFonts w:eastAsiaTheme="minorEastAsia"/>
                <w:noProof/>
                <w:lang w:eastAsia="en-AU"/>
              </w:rPr>
              <w:tab/>
            </w:r>
            <w:r w:rsidRPr="00962A5C">
              <w:rPr>
                <w:rStyle w:val="Hyperlink"/>
                <w:noProof/>
                <w:lang w:val="en-US"/>
              </w:rPr>
              <w:t>Project Plan</w:t>
            </w:r>
            <w:r>
              <w:rPr>
                <w:noProof/>
                <w:webHidden/>
              </w:rPr>
              <w:tab/>
            </w:r>
            <w:r>
              <w:rPr>
                <w:noProof/>
                <w:webHidden/>
              </w:rPr>
              <w:fldChar w:fldCharType="begin"/>
            </w:r>
            <w:r>
              <w:rPr>
                <w:noProof/>
                <w:webHidden/>
              </w:rPr>
              <w:instrText xml:space="preserve"> PAGEREF _Toc84867803 \h </w:instrText>
            </w:r>
            <w:r>
              <w:rPr>
                <w:noProof/>
                <w:webHidden/>
              </w:rPr>
            </w:r>
            <w:r>
              <w:rPr>
                <w:noProof/>
                <w:webHidden/>
              </w:rPr>
              <w:fldChar w:fldCharType="separate"/>
            </w:r>
            <w:r>
              <w:rPr>
                <w:noProof/>
                <w:webHidden/>
              </w:rPr>
              <w:t>11</w:t>
            </w:r>
            <w:r>
              <w:rPr>
                <w:noProof/>
                <w:webHidden/>
              </w:rPr>
              <w:fldChar w:fldCharType="end"/>
            </w:r>
          </w:hyperlink>
        </w:p>
        <w:p w14:paraId="63D9CB89" w14:textId="21872F29" w:rsidR="005B6383" w:rsidRDefault="005B6383">
          <w:pPr>
            <w:pStyle w:val="TOC1"/>
            <w:tabs>
              <w:tab w:val="left" w:pos="440"/>
              <w:tab w:val="right" w:leader="dot" w:pos="9016"/>
            </w:tabs>
            <w:rPr>
              <w:rFonts w:eastAsiaTheme="minorEastAsia"/>
              <w:noProof/>
              <w:lang w:eastAsia="en-AU"/>
            </w:rPr>
          </w:pPr>
          <w:hyperlink w:anchor="_Toc84867804" w:history="1">
            <w:r w:rsidRPr="00962A5C">
              <w:rPr>
                <w:rStyle w:val="Hyperlink"/>
                <w:noProof/>
                <w:lang w:val="en-US"/>
              </w:rPr>
              <w:t>6</w:t>
            </w:r>
            <w:r>
              <w:rPr>
                <w:rFonts w:eastAsiaTheme="minorEastAsia"/>
                <w:noProof/>
                <w:lang w:eastAsia="en-AU"/>
              </w:rPr>
              <w:tab/>
            </w:r>
            <w:r w:rsidRPr="00962A5C">
              <w:rPr>
                <w:rStyle w:val="Hyperlink"/>
                <w:noProof/>
                <w:lang w:val="en-US"/>
              </w:rPr>
              <w:t>Risks</w:t>
            </w:r>
            <w:r>
              <w:rPr>
                <w:noProof/>
                <w:webHidden/>
              </w:rPr>
              <w:tab/>
            </w:r>
            <w:r>
              <w:rPr>
                <w:noProof/>
                <w:webHidden/>
              </w:rPr>
              <w:fldChar w:fldCharType="begin"/>
            </w:r>
            <w:r>
              <w:rPr>
                <w:noProof/>
                <w:webHidden/>
              </w:rPr>
              <w:instrText xml:space="preserve"> PAGEREF _Toc84867804 \h </w:instrText>
            </w:r>
            <w:r>
              <w:rPr>
                <w:noProof/>
                <w:webHidden/>
              </w:rPr>
            </w:r>
            <w:r>
              <w:rPr>
                <w:noProof/>
                <w:webHidden/>
              </w:rPr>
              <w:fldChar w:fldCharType="separate"/>
            </w:r>
            <w:r>
              <w:rPr>
                <w:noProof/>
                <w:webHidden/>
              </w:rPr>
              <w:t>12</w:t>
            </w:r>
            <w:r>
              <w:rPr>
                <w:noProof/>
                <w:webHidden/>
              </w:rPr>
              <w:fldChar w:fldCharType="end"/>
            </w:r>
          </w:hyperlink>
        </w:p>
        <w:p w14:paraId="3562403B" w14:textId="06AF0AD7" w:rsidR="005B6383" w:rsidRDefault="005B6383">
          <w:pPr>
            <w:pStyle w:val="TOC1"/>
            <w:tabs>
              <w:tab w:val="right" w:leader="dot" w:pos="9016"/>
            </w:tabs>
            <w:rPr>
              <w:rFonts w:eastAsiaTheme="minorEastAsia"/>
              <w:noProof/>
              <w:lang w:eastAsia="en-AU"/>
            </w:rPr>
          </w:pPr>
          <w:hyperlink w:anchor="_Toc84867805" w:history="1">
            <w:r w:rsidRPr="00962A5C">
              <w:rPr>
                <w:rStyle w:val="Hyperlink"/>
                <w:noProof/>
                <w:lang w:val="en-US"/>
              </w:rPr>
              <w:t>Bibliography</w:t>
            </w:r>
            <w:r>
              <w:rPr>
                <w:noProof/>
                <w:webHidden/>
              </w:rPr>
              <w:tab/>
            </w:r>
            <w:r>
              <w:rPr>
                <w:noProof/>
                <w:webHidden/>
              </w:rPr>
              <w:fldChar w:fldCharType="begin"/>
            </w:r>
            <w:r>
              <w:rPr>
                <w:noProof/>
                <w:webHidden/>
              </w:rPr>
              <w:instrText xml:space="preserve"> PAGEREF _Toc84867805 \h </w:instrText>
            </w:r>
            <w:r>
              <w:rPr>
                <w:noProof/>
                <w:webHidden/>
              </w:rPr>
            </w:r>
            <w:r>
              <w:rPr>
                <w:noProof/>
                <w:webHidden/>
              </w:rPr>
              <w:fldChar w:fldCharType="separate"/>
            </w:r>
            <w:r>
              <w:rPr>
                <w:noProof/>
                <w:webHidden/>
              </w:rPr>
              <w:t>12</w:t>
            </w:r>
            <w:r>
              <w:rPr>
                <w:noProof/>
                <w:webHidden/>
              </w:rPr>
              <w:fldChar w:fldCharType="end"/>
            </w:r>
          </w:hyperlink>
        </w:p>
        <w:p w14:paraId="1546DBC5" w14:textId="1C5C3D8D" w:rsidR="005B6383" w:rsidRDefault="005B6383">
          <w:pPr>
            <w:pStyle w:val="TOC1"/>
            <w:tabs>
              <w:tab w:val="right" w:leader="dot" w:pos="9016"/>
            </w:tabs>
            <w:rPr>
              <w:rFonts w:eastAsiaTheme="minorEastAsia"/>
              <w:noProof/>
              <w:lang w:eastAsia="en-AU"/>
            </w:rPr>
          </w:pPr>
          <w:hyperlink w:anchor="_Toc84867806" w:history="1">
            <w:r w:rsidRPr="00962A5C">
              <w:rPr>
                <w:rStyle w:val="Hyperlink"/>
                <w:noProof/>
                <w:lang w:val="en-US"/>
              </w:rPr>
              <w:t>Appendix</w:t>
            </w:r>
            <w:r>
              <w:rPr>
                <w:noProof/>
                <w:webHidden/>
              </w:rPr>
              <w:tab/>
            </w:r>
            <w:r>
              <w:rPr>
                <w:noProof/>
                <w:webHidden/>
              </w:rPr>
              <w:fldChar w:fldCharType="begin"/>
            </w:r>
            <w:r>
              <w:rPr>
                <w:noProof/>
                <w:webHidden/>
              </w:rPr>
              <w:instrText xml:space="preserve"> PAGEREF _Toc84867806 \h </w:instrText>
            </w:r>
            <w:r>
              <w:rPr>
                <w:noProof/>
                <w:webHidden/>
              </w:rPr>
            </w:r>
            <w:r>
              <w:rPr>
                <w:noProof/>
                <w:webHidden/>
              </w:rPr>
              <w:fldChar w:fldCharType="separate"/>
            </w:r>
            <w:r>
              <w:rPr>
                <w:noProof/>
                <w:webHidden/>
              </w:rPr>
              <w:t>13</w:t>
            </w:r>
            <w:r>
              <w:rPr>
                <w:noProof/>
                <w:webHidden/>
              </w:rPr>
              <w:fldChar w:fldCharType="end"/>
            </w:r>
          </w:hyperlink>
        </w:p>
        <w:p w14:paraId="5A69E137" w14:textId="6657230D" w:rsidR="005B6383" w:rsidRDefault="005B6383">
          <w:pPr>
            <w:pStyle w:val="TOC2"/>
            <w:tabs>
              <w:tab w:val="left" w:pos="880"/>
              <w:tab w:val="right" w:leader="dot" w:pos="9016"/>
            </w:tabs>
            <w:rPr>
              <w:rFonts w:eastAsiaTheme="minorEastAsia"/>
              <w:noProof/>
              <w:lang w:eastAsia="en-AU"/>
            </w:rPr>
          </w:pPr>
          <w:hyperlink w:anchor="_Toc84867807" w:history="1">
            <w:r w:rsidRPr="00962A5C">
              <w:rPr>
                <w:rStyle w:val="Hyperlink"/>
                <w:noProof/>
                <w:lang w:val="en-US"/>
              </w:rPr>
              <w:t>6.1</w:t>
            </w:r>
            <w:r>
              <w:rPr>
                <w:rFonts w:eastAsiaTheme="minorEastAsia"/>
                <w:noProof/>
                <w:lang w:eastAsia="en-AU"/>
              </w:rPr>
              <w:tab/>
            </w:r>
            <w:r w:rsidRPr="00962A5C">
              <w:rPr>
                <w:rStyle w:val="Hyperlink"/>
                <w:noProof/>
                <w:lang w:val="en-US"/>
              </w:rPr>
              <w:t>Initial Thesis Topic Explanation</w:t>
            </w:r>
            <w:r>
              <w:rPr>
                <w:noProof/>
                <w:webHidden/>
              </w:rPr>
              <w:tab/>
            </w:r>
            <w:r>
              <w:rPr>
                <w:noProof/>
                <w:webHidden/>
              </w:rPr>
              <w:fldChar w:fldCharType="begin"/>
            </w:r>
            <w:r>
              <w:rPr>
                <w:noProof/>
                <w:webHidden/>
              </w:rPr>
              <w:instrText xml:space="preserve"> PAGEREF _Toc84867807 \h </w:instrText>
            </w:r>
            <w:r>
              <w:rPr>
                <w:noProof/>
                <w:webHidden/>
              </w:rPr>
            </w:r>
            <w:r>
              <w:rPr>
                <w:noProof/>
                <w:webHidden/>
              </w:rPr>
              <w:fldChar w:fldCharType="separate"/>
            </w:r>
            <w:r>
              <w:rPr>
                <w:noProof/>
                <w:webHidden/>
              </w:rPr>
              <w:t>13</w:t>
            </w:r>
            <w:r>
              <w:rPr>
                <w:noProof/>
                <w:webHidden/>
              </w:rPr>
              <w:fldChar w:fldCharType="end"/>
            </w:r>
          </w:hyperlink>
        </w:p>
        <w:p w14:paraId="55C906F6" w14:textId="2AF1F437" w:rsidR="000500C8" w:rsidRDefault="000500C8">
          <w:r>
            <w:rPr>
              <w:b/>
              <w:bCs/>
              <w:noProof/>
            </w:rPr>
            <w:lastRenderedPageBreak/>
            <w:fldChar w:fldCharType="end"/>
          </w:r>
        </w:p>
      </w:sdtContent>
    </w:sdt>
    <w:p w14:paraId="14F5E5D1" w14:textId="387E477C" w:rsidR="00545307" w:rsidRDefault="00545307" w:rsidP="007734F7">
      <w:pPr>
        <w:rPr>
          <w:lang w:val="en-US"/>
        </w:rPr>
      </w:pPr>
    </w:p>
    <w:p w14:paraId="5F89419A" w14:textId="2FA69DD1" w:rsidR="00545307" w:rsidRDefault="00545307" w:rsidP="007734F7">
      <w:pPr>
        <w:rPr>
          <w:lang w:val="en-US"/>
        </w:rPr>
      </w:pPr>
    </w:p>
    <w:p w14:paraId="260131D8" w14:textId="16E1F9EC" w:rsidR="00545307" w:rsidRDefault="00545307" w:rsidP="007734F7">
      <w:pPr>
        <w:rPr>
          <w:lang w:val="en-US"/>
        </w:rPr>
      </w:pPr>
    </w:p>
    <w:p w14:paraId="763D8D07" w14:textId="32582B86" w:rsidR="00545307" w:rsidRDefault="00545307" w:rsidP="007734F7">
      <w:pPr>
        <w:rPr>
          <w:lang w:val="en-US"/>
        </w:rPr>
      </w:pPr>
    </w:p>
    <w:p w14:paraId="7B8A6F65" w14:textId="08E06CFB" w:rsidR="00545307" w:rsidRDefault="00545307" w:rsidP="007734F7">
      <w:pPr>
        <w:rPr>
          <w:lang w:val="en-US"/>
        </w:rPr>
      </w:pPr>
    </w:p>
    <w:p w14:paraId="24C19341" w14:textId="313AF5B0" w:rsidR="00545307" w:rsidRDefault="00545307" w:rsidP="007734F7">
      <w:pPr>
        <w:rPr>
          <w:lang w:val="en-US"/>
        </w:rPr>
      </w:pPr>
    </w:p>
    <w:p w14:paraId="3DF028F2" w14:textId="415F94BF" w:rsidR="00545307" w:rsidRDefault="00545307" w:rsidP="007734F7">
      <w:pPr>
        <w:rPr>
          <w:lang w:val="en-US"/>
        </w:rPr>
      </w:pPr>
    </w:p>
    <w:p w14:paraId="0ADA2C25" w14:textId="6EDC493A" w:rsidR="00545307" w:rsidRDefault="00545307" w:rsidP="007734F7">
      <w:pPr>
        <w:rPr>
          <w:lang w:val="en-US"/>
        </w:rPr>
      </w:pPr>
    </w:p>
    <w:p w14:paraId="13F22258" w14:textId="4B1C4F94" w:rsidR="00545307" w:rsidRDefault="00545307" w:rsidP="007734F7">
      <w:pPr>
        <w:rPr>
          <w:lang w:val="en-US"/>
        </w:rPr>
      </w:pPr>
    </w:p>
    <w:p w14:paraId="1825B0CB" w14:textId="78FC0EEB" w:rsidR="00545307" w:rsidRDefault="00545307" w:rsidP="007734F7">
      <w:pPr>
        <w:rPr>
          <w:lang w:val="en-US"/>
        </w:rPr>
      </w:pPr>
    </w:p>
    <w:p w14:paraId="78D54FE5" w14:textId="2A66EE37" w:rsidR="00545307" w:rsidRDefault="00545307" w:rsidP="007734F7">
      <w:pPr>
        <w:rPr>
          <w:lang w:val="en-US"/>
        </w:rPr>
      </w:pPr>
    </w:p>
    <w:p w14:paraId="49CD8EB8" w14:textId="6DE90168" w:rsidR="00545307" w:rsidRDefault="00545307" w:rsidP="007734F7">
      <w:pPr>
        <w:rPr>
          <w:lang w:val="en-US"/>
        </w:rPr>
      </w:pPr>
    </w:p>
    <w:p w14:paraId="1EE7E772" w14:textId="41A6D336" w:rsidR="00545307" w:rsidRDefault="00545307" w:rsidP="007734F7">
      <w:pPr>
        <w:rPr>
          <w:lang w:val="en-US"/>
        </w:rPr>
      </w:pPr>
    </w:p>
    <w:p w14:paraId="70BD2DF9" w14:textId="24999A14" w:rsidR="00545307" w:rsidRDefault="00545307" w:rsidP="007734F7">
      <w:pPr>
        <w:rPr>
          <w:lang w:val="en-US"/>
        </w:rPr>
      </w:pPr>
    </w:p>
    <w:p w14:paraId="1234EDDC" w14:textId="14371745" w:rsidR="000500C8" w:rsidRDefault="003D7F60" w:rsidP="000500C8">
      <w:pPr>
        <w:rPr>
          <w:rFonts w:asciiTheme="majorHAnsi" w:eastAsiaTheme="majorEastAsia" w:hAnsiTheme="majorHAnsi" w:cstheme="majorBidi"/>
          <w:color w:val="2F5496" w:themeColor="accent1" w:themeShade="BF"/>
          <w:sz w:val="32"/>
          <w:szCs w:val="32"/>
          <w:lang w:val="en-US"/>
        </w:rPr>
      </w:pPr>
      <w:bookmarkStart w:id="0" w:name="_Toc84321023"/>
      <w:r>
        <w:rPr>
          <w:rFonts w:asciiTheme="majorHAnsi" w:eastAsiaTheme="majorEastAsia" w:hAnsiTheme="majorHAnsi" w:cstheme="majorBidi"/>
          <w:color w:val="2F5496" w:themeColor="accent1" w:themeShade="BF"/>
          <w:sz w:val="32"/>
          <w:szCs w:val="32"/>
          <w:lang w:val="en-US"/>
        </w:rPr>
        <w:t>List of Figures</w:t>
      </w:r>
    </w:p>
    <w:p w14:paraId="0FCB64B9" w14:textId="0723A82C" w:rsidR="00793C14" w:rsidRDefault="00227242">
      <w:pPr>
        <w:pStyle w:val="TableofFigures"/>
        <w:tabs>
          <w:tab w:val="right" w:leader="dot" w:pos="9016"/>
        </w:tabs>
        <w:rPr>
          <w:rFonts w:eastAsiaTheme="minorEastAsia"/>
          <w:noProof/>
          <w:lang w:eastAsia="en-AU"/>
        </w:rPr>
      </w:pPr>
      <w:r>
        <w:rPr>
          <w:lang w:val="en-US"/>
        </w:rPr>
        <w:fldChar w:fldCharType="begin"/>
      </w:r>
      <w:r>
        <w:rPr>
          <w:lang w:val="en-US"/>
        </w:rPr>
        <w:instrText xml:space="preserve"> TOC \h \z \c "Figure" </w:instrText>
      </w:r>
      <w:r>
        <w:rPr>
          <w:lang w:val="en-US"/>
        </w:rPr>
        <w:fldChar w:fldCharType="separate"/>
      </w:r>
      <w:hyperlink w:anchor="_Toc84503006" w:history="1">
        <w:r w:rsidR="00793C14" w:rsidRPr="006320A7">
          <w:rPr>
            <w:rStyle w:val="Hyperlink"/>
            <w:noProof/>
          </w:rPr>
          <w:t>Figure 1: Featurs of the Dafny IDE</w:t>
        </w:r>
        <w:r w:rsidR="00793C14">
          <w:rPr>
            <w:noProof/>
            <w:webHidden/>
          </w:rPr>
          <w:tab/>
        </w:r>
        <w:r w:rsidR="00793C14">
          <w:rPr>
            <w:noProof/>
            <w:webHidden/>
          </w:rPr>
          <w:fldChar w:fldCharType="begin"/>
        </w:r>
        <w:r w:rsidR="00793C14">
          <w:rPr>
            <w:noProof/>
            <w:webHidden/>
          </w:rPr>
          <w:instrText xml:space="preserve"> PAGEREF _Toc84503006 \h </w:instrText>
        </w:r>
        <w:r w:rsidR="00793C14">
          <w:rPr>
            <w:noProof/>
            <w:webHidden/>
          </w:rPr>
        </w:r>
        <w:r w:rsidR="00793C14">
          <w:rPr>
            <w:noProof/>
            <w:webHidden/>
          </w:rPr>
          <w:fldChar w:fldCharType="separate"/>
        </w:r>
        <w:r w:rsidR="00793C14">
          <w:rPr>
            <w:noProof/>
            <w:webHidden/>
          </w:rPr>
          <w:t>2</w:t>
        </w:r>
        <w:r w:rsidR="00793C14">
          <w:rPr>
            <w:noProof/>
            <w:webHidden/>
          </w:rPr>
          <w:fldChar w:fldCharType="end"/>
        </w:r>
      </w:hyperlink>
    </w:p>
    <w:p w14:paraId="08E3D0CC" w14:textId="767EF924" w:rsidR="00793C14" w:rsidRDefault="00793C14">
      <w:pPr>
        <w:pStyle w:val="TableofFigures"/>
        <w:tabs>
          <w:tab w:val="right" w:leader="dot" w:pos="9016"/>
        </w:tabs>
        <w:rPr>
          <w:rFonts w:eastAsiaTheme="minorEastAsia"/>
          <w:noProof/>
          <w:lang w:eastAsia="en-AU"/>
        </w:rPr>
      </w:pPr>
      <w:hyperlink w:anchor="_Toc84503007" w:history="1">
        <w:r w:rsidRPr="006320A7">
          <w:rPr>
            <w:rStyle w:val="Hyperlink"/>
            <w:noProof/>
          </w:rPr>
          <w:t>Figure 2:  Initial and Current IDE architecture (Arrows indicate data transfer, red arrows indicate diagnostics) [3]</w:t>
        </w:r>
        <w:r>
          <w:rPr>
            <w:noProof/>
            <w:webHidden/>
          </w:rPr>
          <w:tab/>
        </w:r>
        <w:r>
          <w:rPr>
            <w:noProof/>
            <w:webHidden/>
          </w:rPr>
          <w:fldChar w:fldCharType="begin"/>
        </w:r>
        <w:r>
          <w:rPr>
            <w:noProof/>
            <w:webHidden/>
          </w:rPr>
          <w:instrText xml:space="preserve"> PAGEREF _Toc84503007 \h </w:instrText>
        </w:r>
        <w:r>
          <w:rPr>
            <w:noProof/>
            <w:webHidden/>
          </w:rPr>
        </w:r>
        <w:r>
          <w:rPr>
            <w:noProof/>
            <w:webHidden/>
          </w:rPr>
          <w:fldChar w:fldCharType="separate"/>
        </w:r>
        <w:r>
          <w:rPr>
            <w:noProof/>
            <w:webHidden/>
          </w:rPr>
          <w:t>2</w:t>
        </w:r>
        <w:r>
          <w:rPr>
            <w:noProof/>
            <w:webHidden/>
          </w:rPr>
          <w:fldChar w:fldCharType="end"/>
        </w:r>
      </w:hyperlink>
    </w:p>
    <w:p w14:paraId="26CDCF71" w14:textId="4672DB8E" w:rsidR="00793C14" w:rsidRDefault="00793C14">
      <w:pPr>
        <w:pStyle w:val="TableofFigures"/>
        <w:tabs>
          <w:tab w:val="right" w:leader="dot" w:pos="9016"/>
        </w:tabs>
        <w:rPr>
          <w:rFonts w:eastAsiaTheme="minorEastAsia"/>
          <w:noProof/>
          <w:lang w:eastAsia="en-AU"/>
        </w:rPr>
      </w:pPr>
      <w:hyperlink w:anchor="_Toc84503008" w:history="1">
        <w:r w:rsidRPr="006320A7">
          <w:rPr>
            <w:rStyle w:val="Hyperlink"/>
            <w:noProof/>
          </w:rPr>
          <w:t>Figure 3: Dafny IDE colouring Style</w:t>
        </w:r>
        <w:r>
          <w:rPr>
            <w:noProof/>
            <w:webHidden/>
          </w:rPr>
          <w:tab/>
        </w:r>
        <w:r>
          <w:rPr>
            <w:noProof/>
            <w:webHidden/>
          </w:rPr>
          <w:fldChar w:fldCharType="begin"/>
        </w:r>
        <w:r>
          <w:rPr>
            <w:noProof/>
            <w:webHidden/>
          </w:rPr>
          <w:instrText xml:space="preserve"> PAGEREF _Toc84503008 \h </w:instrText>
        </w:r>
        <w:r>
          <w:rPr>
            <w:noProof/>
            <w:webHidden/>
          </w:rPr>
        </w:r>
        <w:r>
          <w:rPr>
            <w:noProof/>
            <w:webHidden/>
          </w:rPr>
          <w:fldChar w:fldCharType="separate"/>
        </w:r>
        <w:r>
          <w:rPr>
            <w:noProof/>
            <w:webHidden/>
          </w:rPr>
          <w:t>3</w:t>
        </w:r>
        <w:r>
          <w:rPr>
            <w:noProof/>
            <w:webHidden/>
          </w:rPr>
          <w:fldChar w:fldCharType="end"/>
        </w:r>
      </w:hyperlink>
    </w:p>
    <w:p w14:paraId="409BF7C5" w14:textId="3A631A42" w:rsidR="00793C14" w:rsidRDefault="00793C14">
      <w:pPr>
        <w:pStyle w:val="TableofFigures"/>
        <w:tabs>
          <w:tab w:val="right" w:leader="dot" w:pos="9016"/>
        </w:tabs>
        <w:rPr>
          <w:rFonts w:eastAsiaTheme="minorEastAsia"/>
          <w:noProof/>
          <w:lang w:eastAsia="en-AU"/>
        </w:rPr>
      </w:pPr>
      <w:hyperlink w:anchor="_Toc84503009" w:history="1">
        <w:r w:rsidRPr="006320A7">
          <w:rPr>
            <w:rStyle w:val="Hyperlink"/>
            <w:noProof/>
          </w:rPr>
          <w:t>Figure 4: Example of re-verification. Between snapshot 0 to 1 only the Bar method is re-verified. Between snapshot 1 to 2 all entities need to be re-verified as all entities are dependent on the P function</w:t>
        </w:r>
        <w:r>
          <w:rPr>
            <w:noProof/>
            <w:webHidden/>
          </w:rPr>
          <w:tab/>
        </w:r>
        <w:r>
          <w:rPr>
            <w:noProof/>
            <w:webHidden/>
          </w:rPr>
          <w:fldChar w:fldCharType="begin"/>
        </w:r>
        <w:r>
          <w:rPr>
            <w:noProof/>
            <w:webHidden/>
          </w:rPr>
          <w:instrText xml:space="preserve"> PAGEREF _Toc84503009 \h </w:instrText>
        </w:r>
        <w:r>
          <w:rPr>
            <w:noProof/>
            <w:webHidden/>
          </w:rPr>
        </w:r>
        <w:r>
          <w:rPr>
            <w:noProof/>
            <w:webHidden/>
          </w:rPr>
          <w:fldChar w:fldCharType="separate"/>
        </w:r>
        <w:r>
          <w:rPr>
            <w:noProof/>
            <w:webHidden/>
          </w:rPr>
          <w:t>4</w:t>
        </w:r>
        <w:r>
          <w:rPr>
            <w:noProof/>
            <w:webHidden/>
          </w:rPr>
          <w:fldChar w:fldCharType="end"/>
        </w:r>
      </w:hyperlink>
    </w:p>
    <w:p w14:paraId="3A7D129D" w14:textId="3CBF9C32" w:rsidR="00793C14" w:rsidRDefault="00793C14">
      <w:pPr>
        <w:pStyle w:val="TableofFigures"/>
        <w:tabs>
          <w:tab w:val="right" w:leader="dot" w:pos="9016"/>
        </w:tabs>
        <w:rPr>
          <w:rFonts w:eastAsiaTheme="minorEastAsia"/>
          <w:noProof/>
          <w:lang w:eastAsia="en-AU"/>
        </w:rPr>
      </w:pPr>
      <w:hyperlink w:anchor="_Toc84503010" w:history="1">
        <w:r w:rsidRPr="006320A7">
          <w:rPr>
            <w:rStyle w:val="Hyperlink"/>
            <w:noProof/>
          </w:rPr>
          <w:t>Figure 5: A method in Dafny [1]</w:t>
        </w:r>
        <w:r>
          <w:rPr>
            <w:noProof/>
            <w:webHidden/>
          </w:rPr>
          <w:tab/>
        </w:r>
        <w:r>
          <w:rPr>
            <w:noProof/>
            <w:webHidden/>
          </w:rPr>
          <w:fldChar w:fldCharType="begin"/>
        </w:r>
        <w:r>
          <w:rPr>
            <w:noProof/>
            <w:webHidden/>
          </w:rPr>
          <w:instrText xml:space="preserve"> PAGEREF _Toc84503010 \h </w:instrText>
        </w:r>
        <w:r>
          <w:rPr>
            <w:noProof/>
            <w:webHidden/>
          </w:rPr>
        </w:r>
        <w:r>
          <w:rPr>
            <w:noProof/>
            <w:webHidden/>
          </w:rPr>
          <w:fldChar w:fldCharType="separate"/>
        </w:r>
        <w:r>
          <w:rPr>
            <w:noProof/>
            <w:webHidden/>
          </w:rPr>
          <w:t>5</w:t>
        </w:r>
        <w:r>
          <w:rPr>
            <w:noProof/>
            <w:webHidden/>
          </w:rPr>
          <w:fldChar w:fldCharType="end"/>
        </w:r>
      </w:hyperlink>
    </w:p>
    <w:p w14:paraId="6B3FE6E7" w14:textId="70E729B5" w:rsidR="00793C14" w:rsidRDefault="00793C14">
      <w:pPr>
        <w:pStyle w:val="TableofFigures"/>
        <w:tabs>
          <w:tab w:val="right" w:leader="dot" w:pos="9016"/>
        </w:tabs>
        <w:rPr>
          <w:rFonts w:eastAsiaTheme="minorEastAsia"/>
          <w:noProof/>
          <w:lang w:eastAsia="en-AU"/>
        </w:rPr>
      </w:pPr>
      <w:hyperlink w:anchor="_Toc84503011" w:history="1">
        <w:r w:rsidRPr="006320A7">
          <w:rPr>
            <w:rStyle w:val="Hyperlink"/>
            <w:noProof/>
          </w:rPr>
          <w:t>Figure 6: A postcondition in Dafny [1]</w:t>
        </w:r>
        <w:r>
          <w:rPr>
            <w:noProof/>
            <w:webHidden/>
          </w:rPr>
          <w:tab/>
        </w:r>
        <w:r>
          <w:rPr>
            <w:noProof/>
            <w:webHidden/>
          </w:rPr>
          <w:fldChar w:fldCharType="begin"/>
        </w:r>
        <w:r>
          <w:rPr>
            <w:noProof/>
            <w:webHidden/>
          </w:rPr>
          <w:instrText xml:space="preserve"> PAGEREF _Toc84503011 \h </w:instrText>
        </w:r>
        <w:r>
          <w:rPr>
            <w:noProof/>
            <w:webHidden/>
          </w:rPr>
        </w:r>
        <w:r>
          <w:rPr>
            <w:noProof/>
            <w:webHidden/>
          </w:rPr>
          <w:fldChar w:fldCharType="separate"/>
        </w:r>
        <w:r>
          <w:rPr>
            <w:noProof/>
            <w:webHidden/>
          </w:rPr>
          <w:t>5</w:t>
        </w:r>
        <w:r>
          <w:rPr>
            <w:noProof/>
            <w:webHidden/>
          </w:rPr>
          <w:fldChar w:fldCharType="end"/>
        </w:r>
      </w:hyperlink>
    </w:p>
    <w:p w14:paraId="0D8A0BE8" w14:textId="243E43F5" w:rsidR="00793C14" w:rsidRDefault="00793C14">
      <w:pPr>
        <w:pStyle w:val="TableofFigures"/>
        <w:tabs>
          <w:tab w:val="right" w:leader="dot" w:pos="9016"/>
        </w:tabs>
        <w:rPr>
          <w:rFonts w:eastAsiaTheme="minorEastAsia"/>
          <w:noProof/>
          <w:lang w:eastAsia="en-AU"/>
        </w:rPr>
      </w:pPr>
      <w:hyperlink w:anchor="_Toc84503012" w:history="1">
        <w:r w:rsidRPr="006320A7">
          <w:rPr>
            <w:rStyle w:val="Hyperlink"/>
            <w:noProof/>
          </w:rPr>
          <w:t>Figure 7: A function in Dafny [1]</w:t>
        </w:r>
        <w:r>
          <w:rPr>
            <w:noProof/>
            <w:webHidden/>
          </w:rPr>
          <w:tab/>
        </w:r>
        <w:r>
          <w:rPr>
            <w:noProof/>
            <w:webHidden/>
          </w:rPr>
          <w:fldChar w:fldCharType="begin"/>
        </w:r>
        <w:r>
          <w:rPr>
            <w:noProof/>
            <w:webHidden/>
          </w:rPr>
          <w:instrText xml:space="preserve"> PAGEREF _Toc84503012 \h </w:instrText>
        </w:r>
        <w:r>
          <w:rPr>
            <w:noProof/>
            <w:webHidden/>
          </w:rPr>
        </w:r>
        <w:r>
          <w:rPr>
            <w:noProof/>
            <w:webHidden/>
          </w:rPr>
          <w:fldChar w:fldCharType="separate"/>
        </w:r>
        <w:r>
          <w:rPr>
            <w:noProof/>
            <w:webHidden/>
          </w:rPr>
          <w:t>6</w:t>
        </w:r>
        <w:r>
          <w:rPr>
            <w:noProof/>
            <w:webHidden/>
          </w:rPr>
          <w:fldChar w:fldCharType="end"/>
        </w:r>
      </w:hyperlink>
    </w:p>
    <w:p w14:paraId="03F76A9F" w14:textId="3653DF04" w:rsidR="00793C14" w:rsidRDefault="00793C14">
      <w:pPr>
        <w:pStyle w:val="TableofFigures"/>
        <w:tabs>
          <w:tab w:val="right" w:leader="dot" w:pos="9016"/>
        </w:tabs>
        <w:rPr>
          <w:rFonts w:eastAsiaTheme="minorEastAsia"/>
          <w:noProof/>
          <w:lang w:eastAsia="en-AU"/>
        </w:rPr>
      </w:pPr>
      <w:hyperlink w:anchor="_Toc84503013" w:history="1">
        <w:r w:rsidRPr="006320A7">
          <w:rPr>
            <w:rStyle w:val="Hyperlink"/>
            <w:noProof/>
          </w:rPr>
          <w:t>Figure 8: A loop invariant in Dafny [1]</w:t>
        </w:r>
        <w:r>
          <w:rPr>
            <w:noProof/>
            <w:webHidden/>
          </w:rPr>
          <w:tab/>
        </w:r>
        <w:r>
          <w:rPr>
            <w:noProof/>
            <w:webHidden/>
          </w:rPr>
          <w:fldChar w:fldCharType="begin"/>
        </w:r>
        <w:r>
          <w:rPr>
            <w:noProof/>
            <w:webHidden/>
          </w:rPr>
          <w:instrText xml:space="preserve"> PAGEREF _Toc84503013 \h </w:instrText>
        </w:r>
        <w:r>
          <w:rPr>
            <w:noProof/>
            <w:webHidden/>
          </w:rPr>
        </w:r>
        <w:r>
          <w:rPr>
            <w:noProof/>
            <w:webHidden/>
          </w:rPr>
          <w:fldChar w:fldCharType="separate"/>
        </w:r>
        <w:r>
          <w:rPr>
            <w:noProof/>
            <w:webHidden/>
          </w:rPr>
          <w:t>6</w:t>
        </w:r>
        <w:r>
          <w:rPr>
            <w:noProof/>
            <w:webHidden/>
          </w:rPr>
          <w:fldChar w:fldCharType="end"/>
        </w:r>
      </w:hyperlink>
    </w:p>
    <w:p w14:paraId="5E9E8396" w14:textId="45C21719" w:rsidR="000500C8" w:rsidRPr="000500C8" w:rsidRDefault="00227242" w:rsidP="000500C8">
      <w:pPr>
        <w:rPr>
          <w:lang w:val="en-US"/>
        </w:rPr>
        <w:sectPr w:rsidR="000500C8" w:rsidRPr="000500C8" w:rsidSect="00EF231D">
          <w:footerReference w:type="default" r:id="rId10"/>
          <w:pgSz w:w="11906" w:h="16838"/>
          <w:pgMar w:top="1440" w:right="1440" w:bottom="1440" w:left="1440" w:header="708" w:footer="708" w:gutter="0"/>
          <w:pgNumType w:fmt="lowerRoman" w:start="1"/>
          <w:cols w:space="708"/>
          <w:docGrid w:linePitch="360"/>
        </w:sectPr>
      </w:pPr>
      <w:r>
        <w:rPr>
          <w:lang w:val="en-US"/>
        </w:rPr>
        <w:fldChar w:fldCharType="end"/>
      </w:r>
    </w:p>
    <w:p w14:paraId="0401C6B9" w14:textId="19EEF261" w:rsidR="002F5826" w:rsidRDefault="00545307" w:rsidP="00545307">
      <w:pPr>
        <w:pStyle w:val="Heading1"/>
        <w:rPr>
          <w:lang w:val="en-US"/>
        </w:rPr>
      </w:pPr>
      <w:bookmarkStart w:id="1" w:name="_Toc84867774"/>
      <w:r>
        <w:rPr>
          <w:lang w:val="en-US"/>
        </w:rPr>
        <w:lastRenderedPageBreak/>
        <w:t>Introduction</w:t>
      </w:r>
      <w:bookmarkEnd w:id="0"/>
      <w:bookmarkEnd w:id="1"/>
    </w:p>
    <w:p w14:paraId="7ED51FF8" w14:textId="2F59EEC6" w:rsidR="00BA2B41" w:rsidRDefault="00445D0D" w:rsidP="00BA2B41">
      <w:pPr>
        <w:pStyle w:val="Heading2"/>
        <w:rPr>
          <w:lang w:val="en-US"/>
        </w:rPr>
      </w:pPr>
      <w:bookmarkStart w:id="2" w:name="_Toc84867775"/>
      <w:r>
        <w:rPr>
          <w:lang w:val="en-US"/>
        </w:rPr>
        <w:t>Topic</w:t>
      </w:r>
      <w:bookmarkEnd w:id="2"/>
    </w:p>
    <w:p w14:paraId="282A018A" w14:textId="79983CC8" w:rsidR="00445D0D" w:rsidRPr="00445D0D" w:rsidRDefault="00445D0D" w:rsidP="00445D0D">
      <w:pPr>
        <w:pStyle w:val="Heading2"/>
        <w:rPr>
          <w:lang w:val="en-US"/>
        </w:rPr>
      </w:pPr>
      <w:bookmarkStart w:id="3" w:name="_Toc84867776"/>
      <w:r>
        <w:rPr>
          <w:lang w:val="en-US"/>
        </w:rPr>
        <w:t>Goals</w:t>
      </w:r>
      <w:bookmarkEnd w:id="3"/>
    </w:p>
    <w:p w14:paraId="685F695C" w14:textId="762B394D" w:rsidR="00445D0D" w:rsidRPr="00445D0D" w:rsidRDefault="00445D0D" w:rsidP="00445D0D">
      <w:pPr>
        <w:pStyle w:val="Heading2"/>
        <w:rPr>
          <w:lang w:val="en-US"/>
        </w:rPr>
      </w:pPr>
      <w:bookmarkStart w:id="4" w:name="_Toc84867777"/>
      <w:r>
        <w:rPr>
          <w:lang w:val="en-US"/>
        </w:rPr>
        <w:t>Scope</w:t>
      </w:r>
      <w:bookmarkEnd w:id="4"/>
    </w:p>
    <w:p w14:paraId="55F4B086" w14:textId="7745B648" w:rsidR="00545307" w:rsidRDefault="00BA2B41" w:rsidP="00545307">
      <w:pPr>
        <w:pStyle w:val="Heading1"/>
        <w:rPr>
          <w:lang w:val="en-US"/>
        </w:rPr>
      </w:pPr>
      <w:bookmarkStart w:id="5" w:name="_Toc84867778"/>
      <w:r>
        <w:rPr>
          <w:lang w:val="en-US"/>
        </w:rPr>
        <w:t>Background</w:t>
      </w:r>
      <w:bookmarkEnd w:id="5"/>
    </w:p>
    <w:p w14:paraId="66C7C1D3" w14:textId="08FC41FB" w:rsidR="00E2719A" w:rsidRDefault="001F0448" w:rsidP="00E2719A">
      <w:pPr>
        <w:pStyle w:val="Heading2"/>
        <w:rPr>
          <w:lang w:val="en-US"/>
        </w:rPr>
      </w:pPr>
      <w:bookmarkStart w:id="6" w:name="_Toc84867779"/>
      <w:r>
        <w:rPr>
          <w:lang w:val="en-US"/>
        </w:rPr>
        <w:t>Formal Methods</w:t>
      </w:r>
      <w:bookmarkEnd w:id="6"/>
    </w:p>
    <w:p w14:paraId="507BF800" w14:textId="77777777" w:rsidR="004C303E" w:rsidRDefault="004C303E" w:rsidP="004C303E">
      <w:pPr>
        <w:rPr>
          <w:lang w:val="en-US"/>
        </w:rPr>
      </w:pPr>
    </w:p>
    <w:p w14:paraId="1E084E97" w14:textId="309C9789" w:rsidR="003A1D5E" w:rsidRDefault="003A1D5E" w:rsidP="003A1D5E">
      <w:pPr>
        <w:pStyle w:val="Heading2"/>
        <w:rPr>
          <w:lang w:val="en-US"/>
        </w:rPr>
      </w:pPr>
      <w:bookmarkStart w:id="7" w:name="_Toc84867780"/>
      <w:r>
        <w:rPr>
          <w:lang w:val="en-US"/>
        </w:rPr>
        <w:t>Weakest Precondition Proofs</w:t>
      </w:r>
      <w:r w:rsidR="00FE7B8B">
        <w:rPr>
          <w:lang w:val="en-US"/>
        </w:rPr>
        <w:t xml:space="preserve"> and Hoare Logic</w:t>
      </w:r>
      <w:bookmarkEnd w:id="7"/>
    </w:p>
    <w:p w14:paraId="026E3DF6" w14:textId="41B3CC93" w:rsidR="00FE7B8B" w:rsidRDefault="006B4E30" w:rsidP="00FE7B8B">
      <w:pPr>
        <w:rPr>
          <w:rFonts w:eastAsiaTheme="minorEastAsia"/>
          <w:lang w:val="en-US"/>
        </w:rPr>
      </w:pPr>
      <w:r>
        <w:rPr>
          <w:lang w:val="en-US"/>
        </w:rPr>
        <w:t xml:space="preserve">A formal proof of a statement is a combination of lines culminating with the statement, such that each line is an example of an axiom or continues from a previous line by a rule of inference. If </w:t>
      </w:r>
      <m:oMath>
        <m:r>
          <w:rPr>
            <w:rFonts w:ascii="Cambria Math" w:hAnsi="Cambria Math"/>
            <w:lang w:val="en-US"/>
          </w:rPr>
          <m:t>S</m:t>
        </m:r>
      </m:oMath>
      <w:r>
        <w:rPr>
          <w:rFonts w:eastAsiaTheme="minorEastAsia"/>
          <w:lang w:val="en-US"/>
        </w:rPr>
        <w:t xml:space="preserve"> denotes the </w:t>
      </w:r>
      <w:r w:rsidR="003633A9">
        <w:rPr>
          <w:rFonts w:eastAsiaTheme="minorEastAsia"/>
          <w:lang w:val="en-US"/>
        </w:rPr>
        <w:t>entire program of statements</w:t>
      </w:r>
      <w:r>
        <w:rPr>
          <w:rFonts w:eastAsiaTheme="minorEastAsia"/>
          <w:lang w:val="en-US"/>
        </w:rPr>
        <w:t xml:space="preserve">, then </w:t>
      </w:r>
      <m:oMath>
        <m:r>
          <w:rPr>
            <w:rFonts w:ascii="Cambria Math" w:eastAsiaTheme="minorEastAsia" w:hAnsi="Cambria Math"/>
            <w:lang w:val="en-US"/>
          </w:rPr>
          <m:t>⊢S</m:t>
        </m:r>
      </m:oMath>
      <w:r>
        <w:rPr>
          <w:rFonts w:eastAsiaTheme="minorEastAsia"/>
          <w:lang w:val="en-US"/>
        </w:rPr>
        <w:t xml:space="preserve"> denotes that S can be proven, also known as a theo</w:t>
      </w:r>
      <w:r w:rsidR="00FC50E4">
        <w:rPr>
          <w:rFonts w:eastAsiaTheme="minorEastAsia"/>
          <w:lang w:val="en-US"/>
        </w:rPr>
        <w:t>rem</w:t>
      </w:r>
      <w:r>
        <w:rPr>
          <w:rFonts w:eastAsiaTheme="minorEastAsia"/>
          <w:lang w:val="en-US"/>
        </w:rPr>
        <w:t>.</w:t>
      </w:r>
      <w:r w:rsidR="00FC50E4">
        <w:rPr>
          <w:rFonts w:eastAsiaTheme="minorEastAsia"/>
          <w:lang w:val="en-US"/>
        </w:rPr>
        <w:t xml:space="preserve"> Simply put </w:t>
      </w:r>
      <m:oMath>
        <m:r>
          <w:rPr>
            <w:rFonts w:ascii="Cambria Math" w:eastAsiaTheme="minorEastAsia" w:hAnsi="Cambria Math"/>
            <w:lang w:val="en-US"/>
          </w:rPr>
          <m:t>⊢S</m:t>
        </m:r>
      </m:oMath>
      <w:r w:rsidR="00FC50E4">
        <w:rPr>
          <w:rFonts w:eastAsiaTheme="minorEastAsia"/>
          <w:lang w:val="en-US"/>
        </w:rPr>
        <w:t xml:space="preserve"> if </w:t>
      </w:r>
      <m:oMath>
        <m:r>
          <w:rPr>
            <w:rFonts w:ascii="Cambria Math" w:eastAsiaTheme="minorEastAsia" w:hAnsi="Cambria Math"/>
            <w:lang w:val="en-US"/>
          </w:rPr>
          <m:t>S</m:t>
        </m:r>
      </m:oMath>
      <w:r w:rsidR="00FC50E4">
        <w:rPr>
          <w:rFonts w:eastAsiaTheme="minorEastAsia"/>
          <w:lang w:val="en-US"/>
        </w:rPr>
        <w:t xml:space="preserve"> is a mathematical expression without formal justification. To prove such assertions certain methods of how to do so must be known. The axioms of Hoare logic are specified in by schemas detailed below and inference rules can be specified with the notation in</w:t>
      </w:r>
      <w:r w:rsidR="003633A9">
        <w:rPr>
          <w:rFonts w:eastAsiaTheme="minorEastAsia"/>
          <w:lang w:val="en-US"/>
        </w:rPr>
        <w:t xml:space="preserve"> </w:t>
      </w:r>
      <w:r w:rsidR="003633A9">
        <w:rPr>
          <w:rFonts w:eastAsiaTheme="minorEastAsia"/>
          <w:lang w:val="en-US"/>
        </w:rPr>
        <w:fldChar w:fldCharType="begin"/>
      </w:r>
      <w:r w:rsidR="003633A9">
        <w:rPr>
          <w:rFonts w:eastAsiaTheme="minorEastAsia"/>
          <w:lang w:val="en-US"/>
        </w:rPr>
        <w:instrText xml:space="preserve"> REF _Ref84863722 \h </w:instrText>
      </w:r>
      <w:r w:rsidR="003633A9">
        <w:rPr>
          <w:rFonts w:eastAsiaTheme="minorEastAsia"/>
          <w:lang w:val="en-US"/>
        </w:rPr>
      </w:r>
      <w:r w:rsidR="003633A9">
        <w:rPr>
          <w:rFonts w:eastAsiaTheme="minorEastAsia"/>
          <w:lang w:val="en-US"/>
        </w:rPr>
        <w:fldChar w:fldCharType="separate"/>
      </w:r>
      <w:r w:rsidR="003633A9">
        <w:t xml:space="preserve">Figure </w:t>
      </w:r>
      <w:r w:rsidR="003633A9">
        <w:rPr>
          <w:noProof/>
        </w:rPr>
        <w:t>1</w:t>
      </w:r>
      <w:r w:rsidR="003633A9">
        <w:rPr>
          <w:rFonts w:eastAsiaTheme="minorEastAsia"/>
          <w:lang w:val="en-US"/>
        </w:rPr>
        <w:fldChar w:fldCharType="end"/>
      </w:r>
      <w:r w:rsidR="00FC50E4">
        <w:rPr>
          <w:rFonts w:eastAsiaTheme="minorEastAsia"/>
          <w:lang w:val="en-US"/>
        </w:rPr>
        <w:t>.</w:t>
      </w:r>
    </w:p>
    <w:p w14:paraId="17DDF016" w14:textId="245961E1" w:rsidR="00FC50E4" w:rsidRPr="003633A9" w:rsidRDefault="003633A9" w:rsidP="00FE7B8B">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num>
            <m:den>
              <m:r>
                <w:rPr>
                  <w:rFonts w:ascii="Cambria Math" w:eastAsiaTheme="minorEastAsia" w:hAnsi="Cambria Math"/>
                  <w:lang w:val="en-US"/>
                </w:rPr>
                <m:t>⊢S</m:t>
              </m:r>
            </m:den>
          </m:f>
        </m:oMath>
      </m:oMathPara>
    </w:p>
    <w:p w14:paraId="140CC54A" w14:textId="642F9184" w:rsidR="003633A9" w:rsidRDefault="003633A9" w:rsidP="003633A9">
      <w:pPr>
        <w:pStyle w:val="Caption"/>
        <w:jc w:val="center"/>
        <w:rPr>
          <w:rFonts w:eastAsiaTheme="minorEastAsia"/>
          <w:lang w:val="en-US"/>
        </w:rPr>
      </w:pPr>
      <w:bookmarkStart w:id="8" w:name="_Ref84863722"/>
      <w:r>
        <w:t xml:space="preserve">Figure </w:t>
      </w:r>
      <w:r>
        <w:fldChar w:fldCharType="begin"/>
      </w:r>
      <w:r>
        <w:instrText xml:space="preserve"> SEQ Figure \* ARABIC </w:instrText>
      </w:r>
      <w:r>
        <w:fldChar w:fldCharType="separate"/>
      </w:r>
      <w:r w:rsidR="00DE60A9">
        <w:rPr>
          <w:noProof/>
        </w:rPr>
        <w:t>1</w:t>
      </w:r>
      <w:r>
        <w:fldChar w:fldCharType="end"/>
      </w:r>
      <w:bookmarkEnd w:id="8"/>
      <w:r>
        <w:t>: Hoare Logic Notation</w:t>
      </w:r>
    </w:p>
    <w:p w14:paraId="7A5EBC0D" w14:textId="570AC29D" w:rsidR="00FC50E4" w:rsidRPr="00FE7B8B" w:rsidRDefault="00FC50E4" w:rsidP="00FE7B8B">
      <w:pPr>
        <w:rPr>
          <w:lang w:val="en-US"/>
        </w:rPr>
      </w:pPr>
      <w:r>
        <w:rPr>
          <w:rFonts w:eastAsiaTheme="minorEastAsia"/>
          <w:lang w:val="en-US"/>
        </w:rPr>
        <w:t xml:space="preserve">The demonstrates that the conclusion </w:t>
      </w:r>
      <m:oMath>
        <m:r>
          <w:rPr>
            <w:rFonts w:ascii="Cambria Math" w:eastAsiaTheme="minorEastAsia" w:hAnsi="Cambria Math"/>
            <w:lang w:val="en-US"/>
          </w:rPr>
          <m:t>⊢S</m:t>
        </m:r>
      </m:oMath>
      <w:r>
        <w:rPr>
          <w:rFonts w:eastAsiaTheme="minorEastAsia"/>
          <w:lang w:val="en-US"/>
        </w:rPr>
        <w:t xml:space="preserve"> can be proved from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oMath>
      <w:r w:rsidR="003633A9">
        <w:rPr>
          <w:rFonts w:eastAsiaTheme="minorEastAsia"/>
          <w:lang w:val="en-US"/>
        </w:rPr>
        <w:t xml:space="preserve"> which are hypotheses. {Gordon, 2016 #8}</w:t>
      </w:r>
    </w:p>
    <w:p w14:paraId="3FBBC71B" w14:textId="52D8DE18" w:rsidR="003A1D5E" w:rsidRDefault="003633A9" w:rsidP="003A1D5E">
      <w:pPr>
        <w:pStyle w:val="Heading3"/>
        <w:rPr>
          <w:lang w:val="en-US"/>
        </w:rPr>
      </w:pPr>
      <w:bookmarkStart w:id="9" w:name="_Toc84867781"/>
      <w:r>
        <w:rPr>
          <w:lang w:val="en-US"/>
        </w:rPr>
        <w:t>Hoare Triples</w:t>
      </w:r>
      <w:bookmarkEnd w:id="9"/>
    </w:p>
    <w:p w14:paraId="21D21EE4" w14:textId="77777777" w:rsidR="003A1D5E" w:rsidRDefault="003A1D5E" w:rsidP="003A1D5E">
      <w:pPr>
        <w:rPr>
          <w:lang w:val="en-US"/>
        </w:rPr>
      </w:pPr>
      <w:r>
        <w:rPr>
          <w:lang w:val="en-US"/>
        </w:rPr>
        <w:t>Weakest precondition proofs are assembled on top of Hoare triple logic. Simply, a Hoare triple is written as:</w:t>
      </w:r>
    </w:p>
    <w:p w14:paraId="14F7E0A1" w14:textId="5F47406E" w:rsidR="003A1D5E" w:rsidRPr="00363920" w:rsidRDefault="003A1D5E" w:rsidP="003A1D5E">
      <w:pPr>
        <w:jc w:val="center"/>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S {Q}</m:t>
          </m:r>
        </m:oMath>
      </m:oMathPara>
    </w:p>
    <w:p w14:paraId="4B7F9892" w14:textId="6E3C3F9C" w:rsidR="00363920" w:rsidRPr="002B11DD" w:rsidRDefault="00363920" w:rsidP="00363920">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sidR="00DE60A9">
        <w:rPr>
          <w:noProof/>
        </w:rPr>
        <w:t>2</w:t>
      </w:r>
      <w:r>
        <w:fldChar w:fldCharType="end"/>
      </w:r>
      <w:r>
        <w:t>: Hoare Triple Notation</w:t>
      </w:r>
    </w:p>
    <w:p w14:paraId="04714520" w14:textId="77777777" w:rsidR="003A1D5E" w:rsidRDefault="003A1D5E" w:rsidP="003A1D5E">
      <w:pPr>
        <w:rPr>
          <w:rFonts w:eastAsiaTheme="minorEastAsia"/>
          <w:lang w:val="en-US"/>
        </w:rPr>
      </w:pPr>
      <w:r>
        <w:rPr>
          <w:rFonts w:eastAsiaTheme="minorEastAsia"/>
          <w:lang w:val="en-US"/>
        </w:rPr>
        <w:t xml:space="preserve">Where </w:t>
      </w:r>
      <m:oMath>
        <m:r>
          <w:rPr>
            <w:rFonts w:ascii="Cambria Math" w:eastAsiaTheme="minorEastAsia" w:hAnsi="Cambria Math"/>
            <w:lang w:val="en-US"/>
          </w:rPr>
          <m:t>P</m:t>
        </m:r>
      </m:oMath>
      <w:r>
        <w:rPr>
          <w:rFonts w:eastAsiaTheme="minorEastAsia"/>
          <w:lang w:val="en-US"/>
        </w:rPr>
        <w:t xml:space="preserve"> is a precondition, </w:t>
      </w:r>
      <m:oMath>
        <m:r>
          <w:rPr>
            <w:rFonts w:ascii="Cambria Math" w:eastAsiaTheme="minorEastAsia" w:hAnsi="Cambria Math"/>
            <w:lang w:val="en-US"/>
          </w:rPr>
          <m:t>S</m:t>
        </m:r>
      </m:oMath>
      <w:r>
        <w:rPr>
          <w:rFonts w:eastAsiaTheme="minorEastAsia"/>
          <w:lang w:val="en-US"/>
        </w:rPr>
        <w:t xml:space="preserve"> is a statement and </w:t>
      </w:r>
      <m:oMath>
        <m:r>
          <w:rPr>
            <w:rFonts w:ascii="Cambria Math" w:eastAsiaTheme="minorEastAsia" w:hAnsi="Cambria Math"/>
            <w:lang w:val="en-US"/>
          </w:rPr>
          <m:t>Q</m:t>
        </m:r>
      </m:oMath>
      <w:r>
        <w:rPr>
          <w:rFonts w:eastAsiaTheme="minorEastAsia"/>
          <w:lang w:val="en-US"/>
        </w:rPr>
        <w:t xml:space="preserve"> is a </w:t>
      </w:r>
      <w:proofErr w:type="gramStart"/>
      <w:r>
        <w:rPr>
          <w:rFonts w:eastAsiaTheme="minorEastAsia"/>
          <w:lang w:val="en-US"/>
        </w:rPr>
        <w:t>postcondition.</w:t>
      </w:r>
      <w:proofErr w:type="gramEnd"/>
      <w:r>
        <w:rPr>
          <w:rFonts w:eastAsiaTheme="minorEastAsia"/>
          <w:lang w:val="en-US"/>
        </w:rPr>
        <w:t xml:space="preserve"> A Hoare triple is valid when S is executable when </w:t>
      </w:r>
      <m:oMath>
        <m:r>
          <w:rPr>
            <w:rFonts w:ascii="Cambria Math" w:eastAsiaTheme="minorEastAsia" w:hAnsi="Cambria Math"/>
            <w:lang w:val="en-US"/>
          </w:rPr>
          <m:t>P</m:t>
        </m:r>
      </m:oMath>
      <w:r>
        <w:rPr>
          <w:rFonts w:eastAsiaTheme="minorEastAsia"/>
          <w:lang w:val="en-US"/>
        </w:rPr>
        <w:t xml:space="preserve"> is true and </w:t>
      </w:r>
      <m:oMath>
        <m:r>
          <w:rPr>
            <w:rFonts w:ascii="Cambria Math" w:eastAsiaTheme="minorEastAsia" w:hAnsi="Cambria Math"/>
            <w:lang w:val="en-US"/>
          </w:rPr>
          <m:t>Q</m:t>
        </m:r>
      </m:oMath>
      <w:r>
        <w:rPr>
          <w:rFonts w:eastAsiaTheme="minorEastAsia"/>
          <w:lang w:val="en-US"/>
        </w:rPr>
        <w:t xml:space="preserve"> can also be proven as true afterwards. An example of a valid Hoare triple can be:</w:t>
      </w:r>
    </w:p>
    <w:p w14:paraId="08759ECA" w14:textId="77777777" w:rsidR="003A1D5E" w:rsidRPr="00163FCB"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P: </m:t>
          </m:r>
          <m:d>
            <m:dPr>
              <m:begChr m:val="{"/>
              <m:endChr m:val="}"/>
              <m:ctrlPr>
                <w:rPr>
                  <w:rFonts w:ascii="Cambria Math" w:eastAsiaTheme="minorEastAsia" w:hAnsi="Cambria Math"/>
                  <w:i/>
                  <w:lang w:val="en-US"/>
                </w:rPr>
              </m:ctrlPr>
            </m:dPr>
            <m:e>
              <m:r>
                <w:rPr>
                  <w:rFonts w:ascii="Cambria Math" w:eastAsiaTheme="minorEastAsia" w:hAnsi="Cambria Math"/>
                  <w:lang w:val="en-US"/>
                </w:rPr>
                <m:t>x&gt;0</m:t>
              </m:r>
            </m:e>
          </m:d>
        </m:oMath>
      </m:oMathPara>
    </w:p>
    <w:p w14:paraId="23596DC5" w14:textId="287B34FA" w:rsidR="003A1D5E" w:rsidRPr="00163FCB"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S: x</m:t>
          </m:r>
          <m:r>
            <w:rPr>
              <w:rFonts w:ascii="Cambria Math" w:eastAsiaTheme="minorEastAsia" w:hAnsi="Cambria Math"/>
              <w:lang w:val="en-US"/>
            </w:rPr>
            <m:t xml:space="preserve"> :</m:t>
          </m:r>
          <m:r>
            <w:rPr>
              <w:rFonts w:ascii="Cambria Math" w:eastAsiaTheme="minorEastAsia" w:hAnsi="Cambria Math"/>
              <w:lang w:val="en-US"/>
            </w:rPr>
            <m:t>=x+1</m:t>
          </m:r>
          <m:r>
            <w:rPr>
              <w:rFonts w:ascii="Cambria Math" w:eastAsiaTheme="minorEastAsia" w:hAnsi="Cambria Math"/>
              <w:lang w:val="en-US"/>
            </w:rPr>
            <m:t>;</m:t>
          </m:r>
        </m:oMath>
      </m:oMathPara>
    </w:p>
    <w:p w14:paraId="38D4F5DC" w14:textId="77777777" w:rsidR="003A1D5E" w:rsidRPr="00163FCB"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Q: </m:t>
          </m:r>
          <m:d>
            <m:dPr>
              <m:begChr m:val="{"/>
              <m:endChr m:val="}"/>
              <m:ctrlPr>
                <w:rPr>
                  <w:rFonts w:ascii="Cambria Math" w:eastAsiaTheme="minorEastAsia" w:hAnsi="Cambria Math"/>
                  <w:i/>
                  <w:lang w:val="en-US"/>
                </w:rPr>
              </m:ctrlPr>
            </m:dPr>
            <m:e>
              <m:r>
                <w:rPr>
                  <w:rFonts w:ascii="Cambria Math" w:eastAsiaTheme="minorEastAsia" w:hAnsi="Cambria Math"/>
                  <w:lang w:val="en-US"/>
                </w:rPr>
                <m:t>x+1&gt;0</m:t>
              </m:r>
            </m:e>
          </m:d>
        </m:oMath>
      </m:oMathPara>
    </w:p>
    <w:p w14:paraId="5CE8C3D9" w14:textId="33C06737" w:rsidR="003A1D5E" w:rsidRPr="00FD6246" w:rsidRDefault="003A1D5E" w:rsidP="003A1D5E">
      <w:pPr>
        <w:pStyle w:val="Caption"/>
        <w:rPr>
          <w:rFonts w:eastAsiaTheme="minorEastAsia"/>
          <w:lang w:val="en-US"/>
        </w:rPr>
      </w:pPr>
      <w:r>
        <w:t xml:space="preserve">Figure </w:t>
      </w:r>
      <w:r>
        <w:fldChar w:fldCharType="begin"/>
      </w:r>
      <w:r>
        <w:instrText xml:space="preserve"> SEQ Figure \* ARABIC </w:instrText>
      </w:r>
      <w:r>
        <w:fldChar w:fldCharType="separate"/>
      </w:r>
      <w:r w:rsidR="00DE60A9">
        <w:rPr>
          <w:noProof/>
        </w:rPr>
        <w:t>3</w:t>
      </w:r>
      <w:r>
        <w:fldChar w:fldCharType="end"/>
      </w:r>
      <w:r>
        <w:t>: A Hoare Triple</w:t>
      </w:r>
    </w:p>
    <w:p w14:paraId="68AE4E3F" w14:textId="1B0E582D" w:rsidR="003A1D5E" w:rsidRDefault="003A1D5E" w:rsidP="003A1D5E">
      <w:pPr>
        <w:rPr>
          <w:rFonts w:eastAsiaTheme="minorEastAsia"/>
          <w:lang w:val="en-US"/>
        </w:rPr>
      </w:pPr>
      <w:r>
        <w:rPr>
          <w:rFonts w:eastAsiaTheme="minorEastAsia"/>
          <w:lang w:val="en-US"/>
        </w:rPr>
        <w:t xml:space="preserve">Formally, Hoare triples follow the </w:t>
      </w:r>
      <w:r w:rsidR="003633A9">
        <w:rPr>
          <w:rFonts w:eastAsiaTheme="minorEastAsia"/>
          <w:lang w:val="en-US"/>
        </w:rPr>
        <w:t>syntax convention</w:t>
      </w:r>
      <w:r>
        <w:rPr>
          <w:rFonts w:eastAsiaTheme="minorEastAsia"/>
          <w:lang w:val="en-US"/>
        </w:rPr>
        <w:t xml:space="preserve"> of using curly brackets around assertions. As a whole weakest precondition proofs chain together multiple, more complex Hoare triples or assertions to ascertain the weakest precondition in larger bodies of code.</w:t>
      </w:r>
      <w:r w:rsidR="003633A9">
        <w:rPr>
          <w:rFonts w:eastAsiaTheme="minorEastAsia"/>
          <w:lang w:val="en-US"/>
        </w:rPr>
        <w:t xml:space="preserve"> </w:t>
      </w:r>
      <w:r w:rsidR="003633A9">
        <w:rPr>
          <w:rFonts w:eastAsiaTheme="minorEastAsia"/>
          <w:lang w:val="en-US"/>
        </w:rPr>
        <w:t xml:space="preserve">{Krysta </w:t>
      </w:r>
      <w:proofErr w:type="spellStart"/>
      <w:r w:rsidR="003633A9">
        <w:rPr>
          <w:rFonts w:eastAsiaTheme="minorEastAsia"/>
          <w:lang w:val="en-US"/>
        </w:rPr>
        <w:t>Yousoufian</w:t>
      </w:r>
      <w:proofErr w:type="spellEnd"/>
      <w:r w:rsidR="003633A9">
        <w:rPr>
          <w:rFonts w:eastAsiaTheme="minorEastAsia"/>
          <w:lang w:val="en-US"/>
        </w:rPr>
        <w:t>, 2021 #5}</w:t>
      </w:r>
    </w:p>
    <w:p w14:paraId="214D5709" w14:textId="10596EEC" w:rsidR="00601B91" w:rsidRDefault="003633A9" w:rsidP="00601B91">
      <w:pPr>
        <w:pStyle w:val="Heading3"/>
        <w:rPr>
          <w:rFonts w:eastAsiaTheme="minorEastAsia"/>
          <w:lang w:val="en-US"/>
        </w:rPr>
      </w:pPr>
      <w:bookmarkStart w:id="10" w:name="_Toc84867782"/>
      <w:r>
        <w:rPr>
          <w:rFonts w:eastAsiaTheme="minorEastAsia"/>
          <w:lang w:val="en-US"/>
        </w:rPr>
        <w:t>Assignment Axiom</w:t>
      </w:r>
      <w:bookmarkEnd w:id="10"/>
    </w:p>
    <w:p w14:paraId="52010C87" w14:textId="57C008B0" w:rsidR="003633A9" w:rsidRDefault="003633A9" w:rsidP="003633A9">
      <w:pPr>
        <w:rPr>
          <w:rFonts w:eastAsiaTheme="minorEastAsia"/>
          <w:lang w:val="en-US"/>
        </w:rPr>
      </w:pPr>
      <w:r>
        <w:rPr>
          <w:lang w:val="en-US"/>
        </w:rPr>
        <w:t>The assignment axiom</w:t>
      </w:r>
      <w:r w:rsidR="007A01B4">
        <w:rPr>
          <w:lang w:val="en-US"/>
        </w:rPr>
        <w:t xml:space="preserve"> shows that the variable </w:t>
      </w:r>
      <m:oMath>
        <m:r>
          <w:rPr>
            <w:rFonts w:ascii="Cambria Math" w:hAnsi="Cambria Math"/>
            <w:lang w:val="en-US"/>
          </w:rPr>
          <m:t>V</m:t>
        </m:r>
      </m:oMath>
      <w:r w:rsidR="007A01B4">
        <w:rPr>
          <w:lang w:val="en-US"/>
        </w:rPr>
        <w:t xml:space="preserve"> after executing the assignment </w:t>
      </w:r>
      <m:oMath>
        <m:r>
          <w:rPr>
            <w:rFonts w:ascii="Cambria Math" w:hAnsi="Cambria Math"/>
            <w:lang w:val="en-US"/>
          </w:rPr>
          <m:t>V :=E</m:t>
        </m:r>
      </m:oMath>
      <w:r w:rsidR="007A01B4">
        <w:rPr>
          <w:rFonts w:eastAsiaTheme="minorEastAsia"/>
          <w:lang w:val="en-US"/>
        </w:rPr>
        <w:t xml:space="preserve">, </w:t>
      </w:r>
      <w:r w:rsidR="007A01B4">
        <w:rPr>
          <w:lang w:val="en-US"/>
        </w:rPr>
        <w:t xml:space="preserve"> equals the expression </w:t>
      </w:r>
      <m:oMath>
        <m:r>
          <w:rPr>
            <w:rFonts w:ascii="Cambria Math" w:hAnsi="Cambria Math"/>
            <w:lang w:val="en-US"/>
          </w:rPr>
          <m:t>E</m:t>
        </m:r>
      </m:oMath>
      <w:r w:rsidR="007A01B4">
        <w:rPr>
          <w:rFonts w:eastAsiaTheme="minorEastAsia"/>
          <w:lang w:val="en-US"/>
        </w:rPr>
        <w:t xml:space="preserve">. Witness that if statement </w:t>
      </w:r>
      <m:oMath>
        <m:r>
          <w:rPr>
            <w:rFonts w:ascii="Cambria Math" w:eastAsiaTheme="minorEastAsia" w:hAnsi="Cambria Math"/>
            <w:lang w:val="en-US"/>
          </w:rPr>
          <m:t>P</m:t>
        </m:r>
      </m:oMath>
      <w:r w:rsidR="007A01B4">
        <w:rPr>
          <w:rFonts w:eastAsiaTheme="minorEastAsia"/>
          <w:lang w:val="en-US"/>
        </w:rPr>
        <w:t xml:space="preserve"> is true after the assignment then the statement generated </w:t>
      </w:r>
      <w:r w:rsidR="007A01B4">
        <w:rPr>
          <w:rFonts w:eastAsiaTheme="minorEastAsia"/>
          <w:lang w:val="en-US"/>
        </w:rPr>
        <w:lastRenderedPageBreak/>
        <w:t xml:space="preserve">by replacing </w:t>
      </w:r>
      <m:oMath>
        <m:r>
          <w:rPr>
            <w:rFonts w:ascii="Cambria Math" w:eastAsiaTheme="minorEastAsia" w:hAnsi="Cambria Math"/>
            <w:lang w:val="en-US"/>
          </w:rPr>
          <m:t>V</m:t>
        </m:r>
      </m:oMath>
      <w:r w:rsidR="007A01B4">
        <w:rPr>
          <w:rFonts w:eastAsiaTheme="minorEastAsia"/>
          <w:lang w:val="en-US"/>
        </w:rPr>
        <w:t xml:space="preserve"> for </w:t>
      </w:r>
      <m:oMath>
        <m:r>
          <w:rPr>
            <w:rFonts w:ascii="Cambria Math" w:eastAsiaTheme="minorEastAsia" w:hAnsi="Cambria Math"/>
            <w:lang w:val="en-US"/>
          </w:rPr>
          <m:t>E</m:t>
        </m:r>
      </m:oMath>
      <w:r w:rsidR="007A01B4">
        <w:rPr>
          <w:rFonts w:eastAsiaTheme="minorEastAsia"/>
          <w:lang w:val="en-US"/>
        </w:rPr>
        <w:t xml:space="preserve"> in </w:t>
      </w:r>
      <m:oMath>
        <m:r>
          <w:rPr>
            <w:rFonts w:ascii="Cambria Math" w:eastAsiaTheme="minorEastAsia" w:hAnsi="Cambria Math"/>
            <w:lang w:val="en-US"/>
          </w:rPr>
          <m:t>P</m:t>
        </m:r>
      </m:oMath>
      <w:r w:rsidR="007A01B4">
        <w:rPr>
          <w:rFonts w:eastAsiaTheme="minorEastAsia"/>
          <w:lang w:val="en-US"/>
        </w:rPr>
        <w:t xml:space="preserve"> must be true before execution of the statement. Hence, </w:t>
      </w:r>
      <m:oMath>
        <m:r>
          <w:rPr>
            <w:rFonts w:ascii="Cambria Math" w:eastAsiaTheme="minorEastAsia" w:hAnsi="Cambria Math"/>
            <w:lang w:val="en-US"/>
          </w:rPr>
          <m:t>P[E/V]</m:t>
        </m:r>
      </m:oMath>
      <w:r w:rsidR="007A01B4">
        <w:rPr>
          <w:rFonts w:eastAsiaTheme="minorEastAsia"/>
          <w:lang w:val="en-US"/>
        </w:rPr>
        <w:t xml:space="preserve"> is defined </w:t>
      </w:r>
      <w:r w:rsidR="00F44FF6">
        <w:rPr>
          <w:rFonts w:eastAsiaTheme="minorEastAsia"/>
          <w:lang w:val="en-US"/>
        </w:rPr>
        <w:t>as substituting</w:t>
      </w:r>
      <w:r w:rsidR="007A01B4">
        <w:rPr>
          <w:rFonts w:eastAsiaTheme="minorEastAsia"/>
          <w:lang w:val="en-US"/>
        </w:rPr>
        <w:t xml:space="preserve"> all occurrences of </w:t>
      </w:r>
      <m:oMath>
        <m:r>
          <w:rPr>
            <w:rFonts w:ascii="Cambria Math" w:eastAsiaTheme="minorEastAsia" w:hAnsi="Cambria Math"/>
            <w:lang w:val="en-US"/>
          </w:rPr>
          <m:t>V</m:t>
        </m:r>
      </m:oMath>
      <w:r w:rsidR="007A01B4">
        <w:rPr>
          <w:rFonts w:eastAsiaTheme="minorEastAsia"/>
          <w:lang w:val="en-US"/>
        </w:rPr>
        <w:t xml:space="preserve"> with </w:t>
      </w:r>
      <m:oMath>
        <m:r>
          <w:rPr>
            <w:rFonts w:ascii="Cambria Math" w:eastAsiaTheme="minorEastAsia" w:hAnsi="Cambria Math"/>
            <w:lang w:val="en-US"/>
          </w:rPr>
          <m:t>E</m:t>
        </m:r>
      </m:oMath>
      <w:r w:rsidR="007A01B4">
        <w:rPr>
          <w:rFonts w:eastAsiaTheme="minorEastAsia"/>
          <w:lang w:val="en-US"/>
        </w:rPr>
        <w:t xml:space="preserve"> </w:t>
      </w:r>
      <w:r w:rsidR="00F44FF6">
        <w:rPr>
          <w:rFonts w:eastAsiaTheme="minorEastAsia"/>
          <w:lang w:val="en-US"/>
        </w:rPr>
        <w:t xml:space="preserve">in </w:t>
      </w:r>
      <m:oMath>
        <m:r>
          <w:rPr>
            <w:rFonts w:ascii="Cambria Math" w:eastAsiaTheme="minorEastAsia" w:hAnsi="Cambria Math"/>
            <w:lang w:val="en-US"/>
          </w:rPr>
          <m:t>P</m:t>
        </m:r>
      </m:oMath>
      <w:r w:rsidR="00F44FF6">
        <w:rPr>
          <w:rFonts w:eastAsiaTheme="minorEastAsia"/>
          <w:lang w:val="en-US"/>
        </w:rPr>
        <w:t>. This logical axiom is the building block for backwards reasoning and is denoted as:</w:t>
      </w:r>
    </w:p>
    <w:p w14:paraId="7D1A327B" w14:textId="5A63F9D7" w:rsidR="00F44FF6" w:rsidRPr="00363920" w:rsidRDefault="00F44FF6" w:rsidP="003633A9">
      <w:pPr>
        <w:rPr>
          <w:rFonts w:eastAsiaTheme="minorEastAsia"/>
          <w:lang w:val="en-US"/>
        </w:rPr>
      </w:pPr>
      <m:oMathPara>
        <m:oMath>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E/V</m:t>
                  </m:r>
                </m:e>
              </m:d>
            </m:e>
          </m:d>
          <m:r>
            <w:rPr>
              <w:rFonts w:ascii="Cambria Math" w:hAnsi="Cambria Math"/>
              <w:lang w:val="en-US"/>
            </w:rPr>
            <m:t xml:space="preserve"> </m:t>
          </m:r>
          <m:r>
            <w:rPr>
              <w:rFonts w:ascii="Cambria Math" w:hAnsi="Cambria Math"/>
              <w:lang w:val="en-US"/>
            </w:rPr>
            <m:t>V :=E {P}</m:t>
          </m:r>
        </m:oMath>
      </m:oMathPara>
    </w:p>
    <w:p w14:paraId="487493FB" w14:textId="0C08FCCD" w:rsidR="00363920" w:rsidRPr="00363920" w:rsidRDefault="00363920" w:rsidP="00363920">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sidR="00DE60A9">
        <w:rPr>
          <w:noProof/>
        </w:rPr>
        <w:t>4</w:t>
      </w:r>
      <w:r>
        <w:fldChar w:fldCharType="end"/>
      </w:r>
      <w:r>
        <w:t xml:space="preserve">: Hoare Assignment </w:t>
      </w:r>
      <w:proofErr w:type="spellStart"/>
      <w:r>
        <w:t>Axiome</w:t>
      </w:r>
      <w:proofErr w:type="spellEnd"/>
      <w:r>
        <w:t xml:space="preserve"> Notation</w:t>
      </w:r>
    </w:p>
    <w:p w14:paraId="297B9E3D" w14:textId="77777777" w:rsidR="00363920" w:rsidRDefault="00363920" w:rsidP="00363920">
      <w:pPr>
        <w:pStyle w:val="Heading3"/>
        <w:rPr>
          <w:lang w:val="en-US"/>
        </w:rPr>
      </w:pPr>
      <w:bookmarkStart w:id="11" w:name="_Toc84867783"/>
      <w:r>
        <w:rPr>
          <w:lang w:val="en-US"/>
        </w:rPr>
        <w:t>Precondition Strengthening</w:t>
      </w:r>
      <w:bookmarkEnd w:id="11"/>
    </w:p>
    <w:p w14:paraId="2408E8C9" w14:textId="58797AAF" w:rsidR="00363920" w:rsidRDefault="00363920" w:rsidP="003633A9">
      <w:pPr>
        <w:rPr>
          <w:lang w:val="en-US"/>
        </w:rPr>
      </w:pPr>
      <w:r>
        <w:rPr>
          <w:lang w:val="en-US"/>
        </w:rPr>
        <w:t>Hoare logic allows preconditions to be strengthened following forward reasoning. This is denoted as:</w:t>
      </w:r>
    </w:p>
    <w:p w14:paraId="545EF82F" w14:textId="7AE80F7E" w:rsidR="00363920" w:rsidRPr="00793A4F" w:rsidRDefault="00363920" w:rsidP="00363920">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P→</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w:rPr>
                  <w:rFonts w:ascii="Cambria Math" w:eastAsiaTheme="minorEastAsia" w:hAnsi="Cambria Math"/>
                  <w:lang w:val="en-US"/>
                </w:rPr>
                <m:t xml:space="preserve">,  </m:t>
              </m:r>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e>
              </m:d>
              <m:r>
                <w:rPr>
                  <w:rFonts w:ascii="Cambria Math" w:eastAsiaTheme="minorEastAsia" w:hAnsi="Cambria Math"/>
                  <w:lang w:val="en-US"/>
                </w:rPr>
                <m:t xml:space="preserve"> S {Q}</m:t>
              </m:r>
            </m:num>
            <m:den>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S {Q}</m:t>
              </m:r>
            </m:den>
          </m:f>
        </m:oMath>
      </m:oMathPara>
    </w:p>
    <w:p w14:paraId="33A74FA8" w14:textId="21786B63" w:rsidR="00793A4F" w:rsidRPr="007A74D4" w:rsidRDefault="00793A4F" w:rsidP="00793A4F">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sidR="00DE60A9">
        <w:rPr>
          <w:noProof/>
        </w:rPr>
        <w:t>5</w:t>
      </w:r>
      <w:r>
        <w:fldChar w:fldCharType="end"/>
      </w:r>
      <w:r>
        <w:t>: Precondition Strengthening Notation</w:t>
      </w:r>
    </w:p>
    <w:p w14:paraId="5B81D4CD" w14:textId="156796E3" w:rsidR="007A74D4" w:rsidRDefault="007A74D4" w:rsidP="00363920">
      <w:pPr>
        <w:rPr>
          <w:rFonts w:eastAsiaTheme="minorEastAsia"/>
          <w:lang w:val="en-US"/>
        </w:rPr>
      </w:pPr>
      <w:r>
        <w:rPr>
          <w:rFonts w:eastAsiaTheme="minorEastAsia"/>
          <w:lang w:val="en-US"/>
        </w:rPr>
        <w:t xml:space="preserve">An example of this </w:t>
      </w:r>
      <w:proofErr w:type="gramStart"/>
      <w:r>
        <w:rPr>
          <w:rFonts w:eastAsiaTheme="minorEastAsia"/>
          <w:lang w:val="en-US"/>
        </w:rPr>
        <w:t>can be seen as</w:t>
      </w:r>
      <w:proofErr w:type="gramEnd"/>
      <w:r>
        <w:rPr>
          <w:rFonts w:eastAsiaTheme="minorEastAsia"/>
          <w:lang w:val="en-US"/>
        </w:rPr>
        <w:t xml:space="preserve"> below:</w:t>
      </w:r>
    </w:p>
    <w:p w14:paraId="0136E49D" w14:textId="0DFA0050" w:rsidR="007A74D4" w:rsidRPr="00163FCB" w:rsidRDefault="007A74D4" w:rsidP="007A74D4">
      <w:pPr>
        <w:spacing w:after="0"/>
        <w:rPr>
          <w:rFonts w:eastAsiaTheme="minorEastAsia"/>
          <w:lang w:val="en-US"/>
        </w:rPr>
      </w:pPr>
      <m:oMathPara>
        <m:oMathParaPr>
          <m:jc m:val="left"/>
        </m:oMathParaPr>
        <m:oMath>
          <m:r>
            <w:rPr>
              <w:rFonts w:ascii="Cambria Math" w:hAnsi="Cambria Math"/>
              <w:lang w:val="en-US"/>
            </w:rPr>
            <m:t xml:space="preserve">{ </m:t>
          </m:r>
          <m:r>
            <w:rPr>
              <w:rFonts w:ascii="Cambria Math" w:hAnsi="Cambria Math"/>
              <w:lang w:val="en-US"/>
            </w:rPr>
            <m:t>x=n</m:t>
          </m:r>
          <m:r>
            <w:rPr>
              <w:rFonts w:ascii="Cambria Math" w:hAnsi="Cambria Math"/>
              <w:lang w:val="en-US"/>
            </w:rPr>
            <m:t xml:space="preserve"> </m:t>
          </m:r>
          <m:r>
            <w:rPr>
              <w:rFonts w:ascii="Cambria Math" w:hAnsi="Cambria Math"/>
              <w:lang w:val="en-US"/>
            </w:rPr>
            <m:t>}</m:t>
          </m:r>
        </m:oMath>
      </m:oMathPara>
    </w:p>
    <w:p w14:paraId="31ED0EBD" w14:textId="0A0685CA" w:rsidR="007A74D4" w:rsidRPr="00793A4F" w:rsidRDefault="007A74D4" w:rsidP="007A74D4">
      <w:pPr>
        <w:spacing w:after="0"/>
        <w:rPr>
          <w:rFonts w:eastAsiaTheme="minorEastAsia"/>
          <w:lang w:val="en-US"/>
        </w:rPr>
      </w:pPr>
      <m:oMathPara>
        <m:oMathParaPr>
          <m:jc m:val="left"/>
        </m:oMathParaPr>
        <m:oMath>
          <m:r>
            <w:rPr>
              <w:rFonts w:ascii="Cambria Math" w:hAnsi="Cambria Math"/>
              <w:lang w:val="en-US"/>
            </w:rPr>
            <m:t>x</m:t>
          </m:r>
          <m:r>
            <w:rPr>
              <w:rFonts w:ascii="Cambria Math" w:hAnsi="Cambria Math"/>
              <w:lang w:val="en-US"/>
            </w:rPr>
            <m:t xml:space="preserve"> :</m:t>
          </m:r>
          <m:r>
            <w:rPr>
              <w:rFonts w:ascii="Cambria Math" w:hAnsi="Cambria Math"/>
              <w:lang w:val="en-US"/>
            </w:rPr>
            <m:t>=</m:t>
          </m:r>
          <m:r>
            <w:rPr>
              <w:rFonts w:ascii="Cambria Math" w:hAnsi="Cambria Math"/>
              <w:lang w:val="en-US"/>
            </w:rPr>
            <m:t>x+1</m:t>
          </m:r>
          <m:r>
            <w:rPr>
              <w:rFonts w:ascii="Cambria Math" w:hAnsi="Cambria Math"/>
              <w:lang w:val="en-US"/>
            </w:rPr>
            <m:t>;</m:t>
          </m:r>
        </m:oMath>
      </m:oMathPara>
    </w:p>
    <w:p w14:paraId="47646BDB" w14:textId="3D364D10" w:rsidR="00363920" w:rsidRPr="00793A4F" w:rsidRDefault="00793A4F" w:rsidP="00793A4F">
      <w:pPr>
        <w:spacing w:after="0"/>
        <w:rPr>
          <w:rFonts w:eastAsiaTheme="minorEastAsia"/>
          <w:lang w:val="en-US"/>
        </w:rPr>
      </w:pPr>
      <m:oMathPara>
        <m:oMathParaPr>
          <m:jc m:val="left"/>
        </m:oMathParaPr>
        <m:oMath>
          <m:r>
            <w:rPr>
              <w:rFonts w:ascii="Cambria Math" w:hAnsi="Cambria Math"/>
              <w:lang w:val="en-US"/>
            </w:rPr>
            <m:t xml:space="preserve">{ </m:t>
          </m:r>
          <m:r>
            <w:rPr>
              <w:rFonts w:ascii="Cambria Math" w:hAnsi="Cambria Math"/>
              <w:lang w:val="en-US"/>
            </w:rPr>
            <m:t>x=n+1</m:t>
          </m:r>
          <m:r>
            <w:rPr>
              <w:rFonts w:ascii="Cambria Math" w:hAnsi="Cambria Math"/>
              <w:lang w:val="en-US"/>
            </w:rPr>
            <m:t xml:space="preserve"> </m:t>
          </m:r>
          <m:r>
            <w:rPr>
              <w:rFonts w:ascii="Cambria Math" w:hAnsi="Cambria Math"/>
              <w:lang w:val="en-US"/>
            </w:rPr>
            <m:t>}</m:t>
          </m:r>
        </m:oMath>
      </m:oMathPara>
    </w:p>
    <w:p w14:paraId="294A27A1" w14:textId="1ABDE85F" w:rsidR="00793A4F" w:rsidRDefault="00793A4F" w:rsidP="00793A4F">
      <w:pPr>
        <w:pStyle w:val="Caption"/>
        <w:rPr>
          <w:rFonts w:eastAsiaTheme="minorEastAsia"/>
          <w:lang w:val="en-US"/>
        </w:rPr>
      </w:pPr>
      <w:r>
        <w:t xml:space="preserve">Figure </w:t>
      </w:r>
      <w:r>
        <w:fldChar w:fldCharType="begin"/>
      </w:r>
      <w:r>
        <w:instrText xml:space="preserve"> SEQ Figure \* ARABIC </w:instrText>
      </w:r>
      <w:r>
        <w:fldChar w:fldCharType="separate"/>
      </w:r>
      <w:r w:rsidR="00DE60A9">
        <w:rPr>
          <w:noProof/>
        </w:rPr>
        <w:t>6</w:t>
      </w:r>
      <w:r>
        <w:fldChar w:fldCharType="end"/>
      </w:r>
      <w:r>
        <w:t>:</w:t>
      </w:r>
      <w:r w:rsidR="00DE60A9">
        <w:t xml:space="preserve"> Example of</w:t>
      </w:r>
      <w:r>
        <w:t xml:space="preserve"> </w:t>
      </w:r>
      <w:r w:rsidRPr="00DE33CA">
        <w:t>Precondition Strengthening</w:t>
      </w:r>
    </w:p>
    <w:p w14:paraId="69664AB3" w14:textId="6E49940F" w:rsidR="007A74D4" w:rsidRDefault="007A74D4" w:rsidP="007A74D4">
      <w:pPr>
        <w:spacing w:after="0"/>
        <w:rPr>
          <w:rFonts w:eastAsiaTheme="minorEastAsia"/>
          <w:lang w:val="en-US"/>
        </w:rPr>
      </w:pPr>
      <w:r>
        <w:rPr>
          <w:rFonts w:eastAsiaTheme="minorEastAsia"/>
          <w:lang w:val="en-US"/>
        </w:rPr>
        <w:t xml:space="preserve">The </w:t>
      </w:r>
      <w:r w:rsidR="00793A4F">
        <w:rPr>
          <w:rFonts w:eastAsiaTheme="minorEastAsia"/>
          <w:lang w:val="en-US"/>
        </w:rPr>
        <w:t xml:space="preserve">precondition </w:t>
      </w:r>
      <w:r>
        <w:rPr>
          <w:rFonts w:eastAsiaTheme="minorEastAsia"/>
          <w:lang w:val="en-US"/>
        </w:rPr>
        <w:t xml:space="preserve">specification for </w:t>
      </w:r>
      <m:oMath>
        <m:r>
          <w:rPr>
            <w:rFonts w:ascii="Cambria Math" w:eastAsiaTheme="minorEastAsia" w:hAnsi="Cambria Math"/>
            <w:lang w:val="en-US"/>
          </w:rPr>
          <m:t>x</m:t>
        </m:r>
      </m:oMath>
      <w:r w:rsidR="00793A4F">
        <w:rPr>
          <w:rFonts w:eastAsiaTheme="minorEastAsia"/>
          <w:lang w:val="en-US"/>
        </w:rPr>
        <w:t xml:space="preserve"> is </w:t>
      </w:r>
      <m:oMath>
        <m:r>
          <w:rPr>
            <w:rFonts w:ascii="Cambria Math" w:eastAsiaTheme="minorEastAsia" w:hAnsi="Cambria Math"/>
            <w:lang w:val="en-US"/>
          </w:rPr>
          <m:t>n</m:t>
        </m:r>
      </m:oMath>
      <w:r w:rsidR="00793A4F">
        <w:rPr>
          <w:rFonts w:eastAsiaTheme="minorEastAsia"/>
          <w:lang w:val="en-US"/>
        </w:rPr>
        <w:t xml:space="preserve">, so </w:t>
      </w:r>
      <m:oMath>
        <m:r>
          <w:rPr>
            <w:rFonts w:ascii="Cambria Math" w:eastAsiaTheme="minorEastAsia" w:hAnsi="Cambria Math"/>
            <w:lang w:val="en-US"/>
          </w:rPr>
          <m:t>x :=x+1</m:t>
        </m:r>
      </m:oMath>
      <w:r w:rsidR="00793A4F">
        <w:rPr>
          <w:rFonts w:eastAsiaTheme="minorEastAsia"/>
          <w:lang w:val="en-US"/>
        </w:rPr>
        <w:t xml:space="preserve"> becomes </w:t>
      </w:r>
      <m:oMath>
        <m:r>
          <w:rPr>
            <w:rFonts w:ascii="Cambria Math" w:eastAsiaTheme="minorEastAsia" w:hAnsi="Cambria Math"/>
            <w:lang w:val="en-US"/>
          </w:rPr>
          <m:t>n+1</m:t>
        </m:r>
      </m:oMath>
      <w:r w:rsidR="00793A4F">
        <w:rPr>
          <w:rFonts w:eastAsiaTheme="minorEastAsia"/>
          <w:lang w:val="en-US"/>
        </w:rPr>
        <w:t>.</w:t>
      </w:r>
    </w:p>
    <w:p w14:paraId="17C1ED67" w14:textId="673722D8" w:rsidR="00793A4F" w:rsidRDefault="00793A4F" w:rsidP="00793A4F">
      <w:pPr>
        <w:pStyle w:val="Heading3"/>
        <w:rPr>
          <w:rFonts w:eastAsiaTheme="minorEastAsia"/>
          <w:lang w:val="en-US"/>
        </w:rPr>
      </w:pPr>
      <w:bookmarkStart w:id="12" w:name="_Toc84867784"/>
      <w:r>
        <w:rPr>
          <w:rFonts w:eastAsiaTheme="minorEastAsia"/>
          <w:lang w:val="en-US"/>
        </w:rPr>
        <w:t>Postcondition Weakening</w:t>
      </w:r>
      <w:bookmarkEnd w:id="12"/>
    </w:p>
    <w:p w14:paraId="4940B5F9" w14:textId="73447286" w:rsidR="00793A4F" w:rsidRDefault="00793A4F" w:rsidP="00793A4F">
      <w:pPr>
        <w:rPr>
          <w:lang w:val="en-US"/>
        </w:rPr>
      </w:pPr>
      <w:r>
        <w:rPr>
          <w:lang w:val="en-US"/>
        </w:rPr>
        <w:t xml:space="preserve">Opposite to precondition strengthening is </w:t>
      </w:r>
      <w:r w:rsidR="00A94AE6">
        <w:rPr>
          <w:lang w:val="en-US"/>
        </w:rPr>
        <w:t>postcondition weakening, where Hoare logic allows postconditions to be weakened following backwards reasoning.</w:t>
      </w:r>
    </w:p>
    <w:p w14:paraId="492CA2D0" w14:textId="42B49003" w:rsidR="00A94AE6" w:rsidRPr="00A94AE6" w:rsidRDefault="00A94AE6" w:rsidP="00A94AE6">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S </m:t>
              </m:r>
              <m:d>
                <m:dPr>
                  <m:begChr m:val="{"/>
                  <m:endChr m:val="}"/>
                  <m:ctrlPr>
                    <w:rPr>
                      <w:rFonts w:ascii="Cambria Math" w:eastAsiaTheme="minorEastAsia" w:hAnsi="Cambria Math"/>
                      <w:i/>
                      <w:lang w:val="en-US"/>
                    </w:rPr>
                  </m:ctrlPr>
                </m:dPr>
                <m:e>
                  <m:r>
                    <w:rPr>
                      <w:rFonts w:ascii="Cambria Math" w:eastAsiaTheme="minorEastAsia" w:hAnsi="Cambria Math"/>
                      <w:lang w:val="en-US"/>
                    </w:rPr>
                    <m:t>Q</m:t>
                  </m:r>
                  <m:r>
                    <w:rPr>
                      <w:rFonts w:ascii="Cambria Math" w:eastAsiaTheme="minorEastAsia" w:hAnsi="Cambria Math"/>
                      <w:lang w:val="en-US"/>
                    </w:rPr>
                    <m:t>'</m:t>
                  </m:r>
                </m:e>
              </m:d>
              <m:r>
                <w:rPr>
                  <w:rFonts w:ascii="Cambria Math" w:eastAsiaTheme="minorEastAsia" w:hAnsi="Cambria Math"/>
                  <w:lang w:val="en-US"/>
                </w:rPr>
                <m:t xml:space="preserve">,  </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m:t>
                  </m:r>
                </m:sup>
              </m:sSup>
              <m:r>
                <w:rPr>
                  <w:rFonts w:ascii="Cambria Math" w:eastAsiaTheme="minorEastAsia" w:hAnsi="Cambria Math"/>
                  <w:lang w:val="en-US"/>
                </w:rPr>
                <m:t xml:space="preserve">→Q </m:t>
              </m:r>
            </m:num>
            <m:den>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S {Q}</m:t>
              </m:r>
            </m:den>
          </m:f>
        </m:oMath>
      </m:oMathPara>
    </w:p>
    <w:p w14:paraId="2405887A" w14:textId="06709C7F" w:rsidR="00A94AE6" w:rsidRPr="00A94AE6" w:rsidRDefault="00A94AE6" w:rsidP="00A94AE6">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sidR="00DE60A9">
        <w:rPr>
          <w:noProof/>
        </w:rPr>
        <w:t>7</w:t>
      </w:r>
      <w:r>
        <w:fldChar w:fldCharType="end"/>
      </w:r>
      <w:r>
        <w:t>: Postcondition Weakening Notation</w:t>
      </w:r>
    </w:p>
    <w:p w14:paraId="42BE52CF" w14:textId="6EB90B94" w:rsidR="00A94AE6" w:rsidRDefault="00A94AE6" w:rsidP="00A94AE6">
      <w:pPr>
        <w:rPr>
          <w:rFonts w:eastAsiaTheme="minorEastAsia"/>
          <w:lang w:val="en-US"/>
        </w:rPr>
      </w:pPr>
      <w:r>
        <w:rPr>
          <w:rFonts w:eastAsiaTheme="minorEastAsia"/>
          <w:lang w:val="en-US"/>
        </w:rPr>
        <w:t>An example of this can be seen below:</w:t>
      </w:r>
    </w:p>
    <w:p w14:paraId="4BFE0F72" w14:textId="53C3CB14" w:rsidR="00A94AE6" w:rsidRPr="00DE60A9" w:rsidRDefault="00DE60A9" w:rsidP="00A94AE6">
      <w:pPr>
        <w:rPr>
          <w:rFonts w:eastAsiaTheme="minorEastAsia"/>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r=x &amp;&amp; 0=0</m:t>
            </m:r>
          </m:e>
        </m:d>
        <m:r>
          <w:rPr>
            <w:rFonts w:ascii="Cambria Math" w:eastAsiaTheme="minorEastAsia" w:hAnsi="Cambria Math"/>
            <w:lang w:val="en-US"/>
          </w:rPr>
          <m:t xml:space="preserve"> q :=0 {r=x &amp;&amp; q=0}</m:t>
        </m:r>
        <m:r>
          <w:rPr>
            <w:rFonts w:ascii="Cambria Math" w:eastAsiaTheme="minorEastAsia" w:hAnsi="Cambria Math"/>
            <w:lang w:val="en-US"/>
          </w:rPr>
          <m:t xml:space="preserve"> </m:t>
        </m:r>
      </m:oMath>
      <w:r>
        <w:rPr>
          <w:rFonts w:eastAsiaTheme="minorEastAsia"/>
          <w:lang w:val="en-US"/>
        </w:rPr>
        <w:t xml:space="preserve">    (assignment axiom)</w:t>
      </w:r>
    </w:p>
    <w:p w14:paraId="7E071C34" w14:textId="115A0D35" w:rsidR="00DE60A9" w:rsidRPr="00DE60A9" w:rsidRDefault="00DE60A9" w:rsidP="00A94AE6">
      <w:pPr>
        <w:rPr>
          <w:rFonts w:eastAsiaTheme="minorEastAsia"/>
          <w:lang w:val="en-US"/>
        </w:rPr>
      </w:pPr>
      <m:oMath>
        <m:r>
          <w:rPr>
            <w:rFonts w:ascii="Cambria Math" w:eastAsiaTheme="minorEastAsia" w:hAnsi="Cambria Math"/>
            <w:lang w:val="en-US"/>
          </w:rPr>
          <m:t>⊢ r=x→r=x &amp;&amp; 0=</m:t>
        </m:r>
        <m:r>
          <w:rPr>
            <w:rFonts w:ascii="Cambria Math" w:eastAsiaTheme="minorEastAsia" w:hAnsi="Cambria Math"/>
            <w:lang w:val="en-US"/>
          </w:rPr>
          <m:t>0</m:t>
        </m:r>
      </m:oMath>
      <w:r>
        <w:rPr>
          <w:rFonts w:eastAsiaTheme="minorEastAsia"/>
          <w:lang w:val="en-US"/>
        </w:rPr>
        <w:t xml:space="preserve">                                      (pure logic)</w:t>
      </w:r>
    </w:p>
    <w:p w14:paraId="236413B1" w14:textId="313A0A51" w:rsidR="00DE60A9" w:rsidRPr="00DE60A9" w:rsidRDefault="00DE60A9" w:rsidP="00DE60A9">
      <w:pPr>
        <w:rPr>
          <w:rFonts w:eastAsiaTheme="minorEastAsia"/>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r=x </m:t>
            </m:r>
          </m:e>
        </m:d>
        <m:r>
          <w:rPr>
            <w:rFonts w:ascii="Cambria Math" w:eastAsiaTheme="minorEastAsia" w:hAnsi="Cambria Math"/>
            <w:lang w:val="en-US"/>
          </w:rPr>
          <m:t xml:space="preserve"> q :=0 {r=x &amp;&amp; q=0}</m:t>
        </m:r>
        <m:r>
          <w:rPr>
            <w:rFonts w:ascii="Cambria Math" w:eastAsiaTheme="minorEastAsia" w:hAnsi="Cambria Math"/>
            <w:lang w:val="en-US"/>
          </w:rPr>
          <m:t xml:space="preserve"> </m:t>
        </m:r>
      </m:oMath>
      <w:r>
        <w:rPr>
          <w:rFonts w:eastAsiaTheme="minorEastAsia"/>
          <w:lang w:val="en-US"/>
        </w:rPr>
        <w:t xml:space="preserve">                     (precondition strengthening)</w:t>
      </w:r>
    </w:p>
    <w:p w14:paraId="1814521B" w14:textId="67069AF8" w:rsidR="00DE60A9" w:rsidRPr="00DE60A9" w:rsidRDefault="00DE60A9" w:rsidP="00DE60A9">
      <w:pPr>
        <w:rPr>
          <w:rFonts w:eastAsiaTheme="minorEastAsia"/>
          <w:lang w:val="en-US"/>
        </w:rPr>
      </w:pPr>
      <m:oMath>
        <m:r>
          <w:rPr>
            <w:rFonts w:ascii="Cambria Math" w:eastAsiaTheme="minorEastAsia" w:hAnsi="Cambria Math"/>
            <w:lang w:val="en-US"/>
          </w:rPr>
          <m:t>⊢ r=x &amp;&amp; q=0→r=x+(y*q</m:t>
        </m:r>
        <m:r>
          <w:rPr>
            <w:rFonts w:ascii="Cambria Math" w:eastAsiaTheme="minorEastAsia" w:hAnsi="Cambria Math"/>
            <w:lang w:val="en-US"/>
          </w:rPr>
          <m:t>)</m:t>
        </m:r>
      </m:oMath>
      <w:r>
        <w:rPr>
          <w:rFonts w:eastAsiaTheme="minorEastAsia"/>
          <w:lang w:val="en-US"/>
        </w:rPr>
        <w:t xml:space="preserve">                    (laws of arithmetic)</w:t>
      </w:r>
    </w:p>
    <w:p w14:paraId="29545596" w14:textId="72AF2669" w:rsidR="00DE60A9" w:rsidRDefault="00DE60A9" w:rsidP="00A94AE6">
      <w:pPr>
        <w:rPr>
          <w:rFonts w:eastAsiaTheme="minorEastAsia"/>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r=x </m:t>
            </m:r>
          </m:e>
        </m:d>
        <m:r>
          <w:rPr>
            <w:rFonts w:ascii="Cambria Math" w:eastAsiaTheme="minorEastAsia" w:hAnsi="Cambria Math"/>
            <w:lang w:val="en-US"/>
          </w:rPr>
          <m:t xml:space="preserve"> q :=0 {r=x</m:t>
        </m:r>
        <m:r>
          <w:rPr>
            <w:rFonts w:ascii="Cambria Math" w:eastAsiaTheme="minorEastAsia" w:hAnsi="Cambria Math"/>
            <w:lang w:val="en-US"/>
          </w:rPr>
          <m:t>+(y*q)</m:t>
        </m:r>
        <m:r>
          <w:rPr>
            <w:rFonts w:ascii="Cambria Math" w:eastAsiaTheme="minorEastAsia" w:hAnsi="Cambria Math"/>
            <w:lang w:val="en-US"/>
          </w:rPr>
          <m:t>}</m:t>
        </m:r>
        <m:r>
          <w:rPr>
            <w:rFonts w:ascii="Cambria Math" w:eastAsiaTheme="minorEastAsia" w:hAnsi="Cambria Math"/>
            <w:lang w:val="en-US"/>
          </w:rPr>
          <m:t xml:space="preserve"> </m:t>
        </m:r>
      </m:oMath>
      <w:r>
        <w:rPr>
          <w:rFonts w:eastAsiaTheme="minorEastAsia"/>
          <w:lang w:val="en-US"/>
        </w:rPr>
        <w:t xml:space="preserve">                      (postcondition weakening)</w:t>
      </w:r>
    </w:p>
    <w:p w14:paraId="44618BC5" w14:textId="0288342C" w:rsidR="00DE60A9" w:rsidRDefault="00DE60A9" w:rsidP="00DE60A9">
      <w:pPr>
        <w:pStyle w:val="Caption"/>
      </w:pPr>
      <w:r>
        <w:t xml:space="preserve">Figure </w:t>
      </w:r>
      <w:r>
        <w:fldChar w:fldCharType="begin"/>
      </w:r>
      <w:r>
        <w:instrText xml:space="preserve"> SEQ Figure \* ARABIC </w:instrText>
      </w:r>
      <w:r>
        <w:fldChar w:fldCharType="separate"/>
      </w:r>
      <w:r>
        <w:rPr>
          <w:noProof/>
        </w:rPr>
        <w:t>8</w:t>
      </w:r>
      <w:r>
        <w:fldChar w:fldCharType="end"/>
      </w:r>
      <w:r>
        <w:t>: Example of Postcondition Weakening</w:t>
      </w:r>
    </w:p>
    <w:p w14:paraId="3E461D2E" w14:textId="6F90300C" w:rsidR="00DE60A9" w:rsidRPr="00DE60A9" w:rsidRDefault="00DE60A9" w:rsidP="00DE60A9">
      <w:r>
        <w:t xml:space="preserve">In the above example </w:t>
      </w:r>
      <m:oMath>
        <m:r>
          <w:rPr>
            <w:rFonts w:ascii="Cambria Math" w:hAnsi="Cambria Math"/>
          </w:rPr>
          <m:t>y</m:t>
        </m:r>
      </m:oMath>
      <w:r>
        <w:t xml:space="preserve"> is included in the reasoning, making the specification weakener, even if it adds no meaning when it is multiplied by </w:t>
      </w:r>
      <m:oMath>
        <m:r>
          <w:rPr>
            <w:rFonts w:ascii="Cambria Math" w:hAnsi="Cambria Math"/>
          </w:rPr>
          <m:t>q</m:t>
        </m:r>
      </m:oMath>
      <w:r>
        <w:rPr>
          <w:rFonts w:eastAsiaTheme="minorEastAsia"/>
        </w:rPr>
        <w:t>.</w:t>
      </w:r>
    </w:p>
    <w:p w14:paraId="23EA706C" w14:textId="116D8D9E" w:rsidR="00A94AE6" w:rsidRPr="00DE60A9" w:rsidRDefault="00A94AE6" w:rsidP="00793A4F">
      <w:pPr>
        <w:rPr>
          <w:rFonts w:eastAsiaTheme="minorEastAsia"/>
          <w:lang w:val="en-US"/>
        </w:rPr>
      </w:pPr>
      <w:r>
        <w:rPr>
          <w:rFonts w:eastAsiaTheme="minorEastAsia"/>
          <w:lang w:val="en-US"/>
        </w:rPr>
        <w:t>Precondition strengthening and precondition weakening are often called the rules of consequence.</w:t>
      </w:r>
    </w:p>
    <w:p w14:paraId="01FCAEBE" w14:textId="56BB29DE" w:rsidR="003A1D5E" w:rsidRDefault="003A1D5E" w:rsidP="003A1D5E">
      <w:pPr>
        <w:pStyle w:val="Heading3"/>
        <w:rPr>
          <w:lang w:val="en-US"/>
        </w:rPr>
      </w:pPr>
      <w:bookmarkStart w:id="13" w:name="_Ref84864515"/>
      <w:bookmarkStart w:id="14" w:name="_Toc84867785"/>
      <w:r>
        <w:rPr>
          <w:lang w:val="en-US"/>
        </w:rPr>
        <w:t>Forwards</w:t>
      </w:r>
      <w:r w:rsidR="00FE7B8B">
        <w:rPr>
          <w:lang w:val="en-US"/>
        </w:rPr>
        <w:t xml:space="preserve"> and Backwards</w:t>
      </w:r>
      <w:r>
        <w:rPr>
          <w:lang w:val="en-US"/>
        </w:rPr>
        <w:t xml:space="preserve"> </w:t>
      </w:r>
      <w:r w:rsidR="00FE7B8B">
        <w:rPr>
          <w:lang w:val="en-US"/>
        </w:rPr>
        <w:t>R</w:t>
      </w:r>
      <w:r>
        <w:rPr>
          <w:lang w:val="en-US"/>
        </w:rPr>
        <w:t>easoning</w:t>
      </w:r>
      <w:bookmarkEnd w:id="13"/>
      <w:bookmarkEnd w:id="14"/>
    </w:p>
    <w:p w14:paraId="55C8590F" w14:textId="77777777" w:rsidR="003A1D5E" w:rsidRDefault="003A1D5E" w:rsidP="003A1D5E">
      <w:pPr>
        <w:rPr>
          <w:lang w:val="en-US"/>
        </w:rPr>
      </w:pPr>
      <w:r>
        <w:rPr>
          <w:lang w:val="en-US"/>
        </w:rPr>
        <w:t xml:space="preserve">Both forward and backward reasoning can be used to reason a programs correctness. Forward reasoning follows each line in the program in the order it would be executed. The disadvantage of this is that assertions will accumulate everything that is known about the program, limiting any proofs as these logical assertions grow larger. This occurs because it is unknown what is being </w:t>
      </w:r>
      <w:r>
        <w:rPr>
          <w:lang w:val="en-US"/>
        </w:rPr>
        <w:lastRenderedPageBreak/>
        <w:t xml:space="preserve">proven. Typically, programmers have a good idea of what needs to be true after a program executes, </w:t>
      </w:r>
      <w:proofErr w:type="gramStart"/>
      <w:r>
        <w:rPr>
          <w:lang w:val="en-US"/>
        </w:rPr>
        <w:t>i.e.</w:t>
      </w:r>
      <w:proofErr w:type="gramEnd"/>
      <w:r>
        <w:rPr>
          <w:lang w:val="en-US"/>
        </w:rPr>
        <w:t xml:space="preserve"> the postconditions of the program. Therefore, if the postcondition is known, this postcondition can be proven given an accurate precondition. </w:t>
      </w:r>
    </w:p>
    <w:p w14:paraId="57BA5C27" w14:textId="77777777" w:rsidR="003A1D5E" w:rsidRDefault="003A1D5E" w:rsidP="003A1D5E">
      <w:pPr>
        <w:rPr>
          <w:lang w:val="en-US"/>
        </w:rPr>
      </w:pPr>
      <w:r>
        <w:rPr>
          <w:lang w:val="en-US"/>
        </w:rPr>
        <w:t>Backwards reasoning is often more beneficial for proving programs correctness. Backwards reasoning is the opposite of forward reasoning, wherein a postcondition is given with assertions being made backwards through the statement until the beginning of the program. This guarantees that if the precondition is fulfilled before the execution of the program than the postcondition must be valid. An example of backwards reasoning is:</w:t>
      </w:r>
    </w:p>
    <w:p w14:paraId="236E26DA"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y + 1 &gt; 0 </m:t>
          </m:r>
          <m:r>
            <w:rPr>
              <w:rFonts w:ascii="Cambria Math" w:hAnsi="Cambria Math"/>
              <w:lang w:val="en-US"/>
            </w:rPr>
            <m:t>}</m:t>
          </m:r>
        </m:oMath>
      </m:oMathPara>
    </w:p>
    <w:p w14:paraId="53D54C24"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x=y</m:t>
          </m:r>
          <m:r>
            <w:rPr>
              <w:rFonts w:ascii="Cambria Math" w:hAnsi="Cambria Math"/>
              <w:lang w:val="en-US"/>
            </w:rPr>
            <m:t>;</m:t>
          </m:r>
        </m:oMath>
      </m:oMathPara>
    </w:p>
    <w:p w14:paraId="38D6DDD7"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x + 1 &gt; 0 </m:t>
          </m:r>
          <m:r>
            <w:rPr>
              <w:rFonts w:ascii="Cambria Math" w:hAnsi="Cambria Math"/>
              <w:lang w:val="en-US"/>
            </w:rPr>
            <m:t>}</m:t>
          </m:r>
        </m:oMath>
      </m:oMathPara>
    </w:p>
    <w:p w14:paraId="26095600"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x = x + 1</m:t>
          </m:r>
          <m:r>
            <w:rPr>
              <w:rFonts w:ascii="Cambria Math" w:hAnsi="Cambria Math"/>
              <w:lang w:val="en-US"/>
            </w:rPr>
            <m:t>;</m:t>
          </m:r>
        </m:oMath>
      </m:oMathPara>
    </w:p>
    <w:p w14:paraId="4F35101F"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x &gt; 0 </m:t>
          </m:r>
          <m:r>
            <w:rPr>
              <w:rFonts w:ascii="Cambria Math" w:hAnsi="Cambria Math"/>
              <w:lang w:val="en-US"/>
            </w:rPr>
            <m:t>}</m:t>
          </m:r>
        </m:oMath>
      </m:oMathPara>
    </w:p>
    <w:p w14:paraId="41B85219" w14:textId="151864AE" w:rsidR="003A1D5E" w:rsidRDefault="003A1D5E" w:rsidP="003A1D5E">
      <w:pPr>
        <w:pStyle w:val="Caption"/>
      </w:pPr>
      <w:r>
        <w:t xml:space="preserve">Figure </w:t>
      </w:r>
      <w:r>
        <w:fldChar w:fldCharType="begin"/>
      </w:r>
      <w:r>
        <w:instrText xml:space="preserve"> SEQ Figure \* ARABIC </w:instrText>
      </w:r>
      <w:r>
        <w:fldChar w:fldCharType="separate"/>
      </w:r>
      <w:r w:rsidR="00DE60A9">
        <w:rPr>
          <w:noProof/>
        </w:rPr>
        <w:t>9</w:t>
      </w:r>
      <w:r>
        <w:fldChar w:fldCharType="end"/>
      </w:r>
      <w:r>
        <w:t xml:space="preserve">: Backwards Reasoning {Krysta </w:t>
      </w:r>
      <w:proofErr w:type="spellStart"/>
      <w:r>
        <w:t>Yousoufian</w:t>
      </w:r>
      <w:proofErr w:type="spellEnd"/>
      <w:r>
        <w:t>, 2021 #5}</w:t>
      </w:r>
    </w:p>
    <w:p w14:paraId="573264F1" w14:textId="548E5C33" w:rsidR="003A1D5E" w:rsidRDefault="003A1D5E" w:rsidP="003A1D5E">
      <w:pPr>
        <w:rPr>
          <w:rFonts w:eastAsiaTheme="minorEastAsia"/>
          <w:lang w:val="en-US"/>
        </w:rPr>
      </w:pPr>
      <w:r>
        <w:rPr>
          <w:lang w:val="en-US"/>
        </w:rPr>
        <w:t xml:space="preserve">What if the actual precondition is </w:t>
      </w:r>
      <m:oMath>
        <m:r>
          <w:rPr>
            <w:rFonts w:ascii="Cambria Math" w:hAnsi="Cambria Math"/>
            <w:lang w:val="en-US"/>
          </w:rPr>
          <m:t>y&gt;100</m:t>
        </m:r>
      </m:oMath>
      <w:r>
        <w:rPr>
          <w:rFonts w:eastAsiaTheme="minorEastAsia"/>
          <w:lang w:val="en-US"/>
        </w:rPr>
        <w:t xml:space="preserve">, which would also prove the postcondition, however not as useful as it is more restrictive. Typically, the precondition that allows correctness for the largest set of inputs, is regarded as the weakest precondition. Stated differently, the weakest precondition represents the most general precondition needed to prove the postcondition, with a stronger precondition representing a smaller subset of precondition assertion. The weakest precondition function can be written as </w:t>
      </w:r>
      <m:oMath>
        <m:r>
          <w:rPr>
            <w:rFonts w:ascii="Cambria Math" w:eastAsiaTheme="minorEastAsia" w:hAnsi="Cambria Math"/>
            <w:lang w:val="en-US"/>
          </w:rPr>
          <m:t>P=wp(S,Q)</m:t>
        </m:r>
      </m:oMath>
      <w:r>
        <w:rPr>
          <w:rFonts w:eastAsiaTheme="minorEastAsia"/>
          <w:lang w:val="en-US"/>
        </w:rPr>
        <w:t xml:space="preserve">. {Krysta </w:t>
      </w:r>
      <w:proofErr w:type="spellStart"/>
      <w:r>
        <w:rPr>
          <w:rFonts w:eastAsiaTheme="minorEastAsia"/>
          <w:lang w:val="en-US"/>
        </w:rPr>
        <w:t>Yousoufian</w:t>
      </w:r>
      <w:proofErr w:type="spellEnd"/>
      <w:r>
        <w:rPr>
          <w:rFonts w:eastAsiaTheme="minorEastAsia"/>
          <w:lang w:val="en-US"/>
        </w:rPr>
        <w:t>, 2021 #5}</w:t>
      </w:r>
    </w:p>
    <w:p w14:paraId="79C83354" w14:textId="1D936625" w:rsidR="005B6383" w:rsidRDefault="005B6383" w:rsidP="003A1D5E">
      <w:pPr>
        <w:pStyle w:val="Heading3"/>
        <w:rPr>
          <w:lang w:val="en-US"/>
        </w:rPr>
      </w:pPr>
      <w:bookmarkStart w:id="15" w:name="_Toc84867786"/>
      <w:r>
        <w:rPr>
          <w:lang w:val="en-US"/>
        </w:rPr>
        <w:t>Sequencing Rule</w:t>
      </w:r>
      <w:bookmarkEnd w:id="15"/>
    </w:p>
    <w:p w14:paraId="435765EA" w14:textId="687C6E3A" w:rsidR="003A1D5E" w:rsidRDefault="005B6383" w:rsidP="003A1D5E">
      <w:pPr>
        <w:pStyle w:val="Heading3"/>
        <w:rPr>
          <w:lang w:val="en-US"/>
        </w:rPr>
      </w:pPr>
      <w:bookmarkStart w:id="16" w:name="_Toc84867787"/>
      <w:r>
        <w:rPr>
          <w:lang w:val="en-US"/>
        </w:rPr>
        <w:t>Conditional Rule</w:t>
      </w:r>
      <w:bookmarkEnd w:id="16"/>
    </w:p>
    <w:p w14:paraId="0AED9F39" w14:textId="77777777" w:rsidR="003A1D5E" w:rsidRDefault="003A1D5E" w:rsidP="003A1D5E">
      <w:pPr>
        <w:rPr>
          <w:lang w:val="en-US"/>
        </w:rPr>
      </w:pPr>
      <w:r>
        <w:rPr>
          <w:lang w:val="en-US"/>
        </w:rPr>
        <w:t>The examples shown until now have only involved linearly executed statements. Although, if/else statements have multiple possible branches adding complexity to the Hoare triple. For example:</w:t>
      </w:r>
    </w:p>
    <w:p w14:paraId="5901FFAF" w14:textId="77777777" w:rsidR="003A1D5E" w:rsidRPr="00163FCB"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m:t>
          </m:r>
          <m:r>
            <w:rPr>
              <w:rFonts w:ascii="Cambria Math" w:eastAsiaTheme="minorEastAsia" w:hAnsi="Cambria Math"/>
              <w:lang w:val="en-US"/>
            </w:rPr>
            <m:t xml:space="preserve">(x &lt;= -3) </m:t>
          </m:r>
          <m:r>
            <w:rPr>
              <w:rFonts w:ascii="Cambria Math" w:eastAsiaTheme="minorEastAsia" w:hAnsi="Cambria Math"/>
              <w:lang w:val="en-US"/>
            </w:rPr>
            <m:t>||</m:t>
          </m:r>
          <m:r>
            <w:rPr>
              <w:rFonts w:ascii="Cambria Math" w:eastAsiaTheme="minorEastAsia" w:hAnsi="Cambria Math"/>
              <w:lang w:val="en-US"/>
            </w:rPr>
            <m:t xml:space="preserve"> (x &gt;= 3 </m:t>
          </m:r>
          <m:r>
            <w:rPr>
              <w:rFonts w:ascii="Cambria Math" w:eastAsiaTheme="minorEastAsia" w:hAnsi="Cambria Math"/>
              <w:lang w:val="en-US"/>
            </w:rPr>
            <m:t>&amp;&amp;</m:t>
          </m:r>
          <m:r>
            <w:rPr>
              <w:rFonts w:ascii="Cambria Math" w:eastAsiaTheme="minorEastAsia" w:hAnsi="Cambria Math"/>
              <w:lang w:val="en-US"/>
            </w:rPr>
            <m:t xml:space="preserve"> x &lt; 5) </m:t>
          </m:r>
          <m:r>
            <w:rPr>
              <w:rFonts w:ascii="Cambria Math" w:eastAsiaTheme="minorEastAsia" w:hAnsi="Cambria Math"/>
              <w:lang w:val="en-US"/>
            </w:rPr>
            <m:t>||</m:t>
          </m:r>
          <m:r>
            <w:rPr>
              <w:rFonts w:ascii="Cambria Math" w:eastAsiaTheme="minorEastAsia" w:hAnsi="Cambria Math"/>
              <w:lang w:val="en-US"/>
            </w:rPr>
            <m:t xml:space="preserve"> (x &gt;= 8)</m:t>
          </m:r>
          <m:r>
            <w:rPr>
              <w:rFonts w:ascii="Cambria Math" w:eastAsiaTheme="minorEastAsia" w:hAnsi="Cambria Math"/>
              <w:lang w:val="en-US"/>
            </w:rPr>
            <m:t>}</m:t>
          </m:r>
        </m:oMath>
      </m:oMathPara>
    </w:p>
    <w:p w14:paraId="3CBABC55"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x &lt; 5 </m:t>
              </m:r>
              <m:r>
                <w:rPr>
                  <w:rFonts w:ascii="Cambria Math" w:hAnsi="Cambria Math"/>
                  <w:lang w:val="en-US"/>
                </w:rPr>
                <m:t xml:space="preserve">|| </m:t>
              </m:r>
              <m:r>
                <w:rPr>
                  <w:rFonts w:ascii="Cambria Math" w:hAnsi="Cambria Math"/>
                  <w:lang w:val="en-US"/>
                </w:rPr>
                <m:t>x*x &gt;= 9</m:t>
              </m:r>
            </m:e>
          </m:d>
          <m:r>
            <w:rPr>
              <w:rFonts w:ascii="Cambria Math" w:hAnsi="Cambria Math"/>
              <w:lang w:val="en-US"/>
            </w:rPr>
            <m:t xml:space="preserve"> &amp;&amp;</m:t>
          </m:r>
          <m:r>
            <w:rPr>
              <w:rFonts w:ascii="Cambria Math" w:hAnsi="Cambria Math"/>
              <w:lang w:val="en-US"/>
            </w:rPr>
            <m:t xml:space="preserve"> (x &gt;= 5</m:t>
          </m:r>
          <m:r>
            <w:rPr>
              <w:rFonts w:ascii="Cambria Math" w:hAnsi="Cambria Math"/>
              <w:lang w:val="en-US"/>
            </w:rPr>
            <m:t xml:space="preserve"> ||∪</m:t>
          </m:r>
          <m:r>
            <w:rPr>
              <w:rFonts w:ascii="Cambria Math" w:hAnsi="Cambria Math"/>
              <w:lang w:val="en-US"/>
            </w:rPr>
            <m:t xml:space="preserve"> x+1 &gt;= 9)</m:t>
          </m:r>
          <m:r>
            <w:rPr>
              <w:rFonts w:ascii="Cambria Math" w:hAnsi="Cambria Math"/>
              <w:lang w:val="en-US"/>
            </w:rPr>
            <m:t>}</m:t>
          </m:r>
        </m:oMath>
      </m:oMathPara>
    </w:p>
    <w:p w14:paraId="62D7E7F6"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if </m:t>
          </m:r>
          <m:d>
            <m:dPr>
              <m:ctrlPr>
                <w:rPr>
                  <w:rFonts w:ascii="Cambria Math" w:hAnsi="Cambria Math"/>
                  <w:i/>
                  <w:lang w:val="en-US"/>
                </w:rPr>
              </m:ctrlPr>
            </m:dPr>
            <m:e>
              <m:r>
                <w:rPr>
                  <w:rFonts w:ascii="Cambria Math" w:hAnsi="Cambria Math"/>
                  <w:lang w:val="en-US"/>
                </w:rPr>
                <m:t>x&lt;5</m:t>
              </m:r>
            </m:e>
          </m:d>
          <m:r>
            <w:rPr>
              <w:rFonts w:ascii="Cambria Math" w:hAnsi="Cambria Math"/>
              <w:lang w:val="en-US"/>
            </w:rPr>
            <m:t xml:space="preserve"> {</m:t>
          </m:r>
        </m:oMath>
      </m:oMathPara>
    </w:p>
    <w:p w14:paraId="0FEAB577" w14:textId="77777777" w:rsidR="003A1D5E" w:rsidRPr="00163FCB" w:rsidRDefault="003A1D5E" w:rsidP="003A1D5E">
      <w:pPr>
        <w:spacing w:after="0"/>
        <w:rPr>
          <w:lang w:val="en-US"/>
        </w:rPr>
      </w:pPr>
      <m:oMathPara>
        <m:oMathParaPr>
          <m:jc m:val="left"/>
        </m:oMathParaPr>
        <m:oMath>
          <m:r>
            <w:rPr>
              <w:rFonts w:ascii="Cambria Math" w:hAnsi="Cambria Math"/>
              <w:lang w:val="en-US"/>
            </w:rPr>
            <m:t xml:space="preserve">      {x+1&gt;=9</m:t>
          </m:r>
          <m:r>
            <w:rPr>
              <w:rFonts w:ascii="Cambria Math" w:hAnsi="Cambria Math"/>
              <w:lang w:val="en-US"/>
            </w:rPr>
            <m:t>}</m:t>
          </m:r>
        </m:oMath>
      </m:oMathPara>
    </w:p>
    <w:p w14:paraId="3A405BB1"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x=x*x</m:t>
          </m:r>
          <m:r>
            <w:rPr>
              <w:rFonts w:ascii="Cambria Math" w:hAnsi="Cambria Math"/>
              <w:lang w:val="en-US"/>
            </w:rPr>
            <m:t>;</m:t>
          </m:r>
        </m:oMath>
      </m:oMathPara>
    </w:p>
    <w:p w14:paraId="520A5763"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{x&gt;=9</m:t>
          </m:r>
          <m:r>
            <w:rPr>
              <w:rFonts w:ascii="Cambria Math" w:hAnsi="Cambria Math"/>
              <w:lang w:val="en-US"/>
            </w:rPr>
            <m:t>}</m:t>
          </m:r>
        </m:oMath>
      </m:oMathPara>
    </w:p>
    <w:p w14:paraId="71C752BE"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else {</m:t>
          </m:r>
        </m:oMath>
      </m:oMathPara>
    </w:p>
    <w:p w14:paraId="06BE44CE" w14:textId="77777777" w:rsidR="003A1D5E" w:rsidRPr="00163FCB" w:rsidRDefault="003A1D5E" w:rsidP="003A1D5E">
      <w:pPr>
        <w:spacing w:after="0"/>
        <w:rPr>
          <w:lang w:val="en-US"/>
        </w:rPr>
      </w:pPr>
      <m:oMathPara>
        <m:oMathParaPr>
          <m:jc m:val="left"/>
        </m:oMathParaPr>
        <m:oMath>
          <m:r>
            <w:rPr>
              <w:rFonts w:ascii="Cambria Math" w:hAnsi="Cambria Math"/>
              <w:lang w:val="en-US"/>
            </w:rPr>
            <m:t xml:space="preserve">      {x+1&gt;=9</m:t>
          </m:r>
          <m:r>
            <w:rPr>
              <w:rFonts w:ascii="Cambria Math" w:hAnsi="Cambria Math"/>
              <w:lang w:val="en-US"/>
            </w:rPr>
            <m:t>}</m:t>
          </m:r>
        </m:oMath>
      </m:oMathPara>
    </w:p>
    <w:p w14:paraId="4C623707"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x=x+1</m:t>
          </m:r>
          <m:r>
            <w:rPr>
              <w:rFonts w:ascii="Cambria Math" w:hAnsi="Cambria Math"/>
              <w:lang w:val="en-US"/>
            </w:rPr>
            <m:t>;</m:t>
          </m:r>
        </m:oMath>
      </m:oMathPara>
    </w:p>
    <w:p w14:paraId="6EE5D71D"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{x&gt;=9</m:t>
          </m:r>
          <m:r>
            <w:rPr>
              <w:rFonts w:ascii="Cambria Math" w:hAnsi="Cambria Math"/>
              <w:lang w:val="en-US"/>
            </w:rPr>
            <m:t>}</m:t>
          </m:r>
        </m:oMath>
      </m:oMathPara>
    </w:p>
    <w:p w14:paraId="027A6FFF" w14:textId="77777777" w:rsidR="003A1D5E" w:rsidRPr="00163FCB" w:rsidRDefault="003A1D5E" w:rsidP="003A1D5E">
      <w:pPr>
        <w:spacing w:after="0"/>
        <w:rPr>
          <w:lang w:val="en-US"/>
        </w:rPr>
      </w:pPr>
      <m:oMathPara>
        <m:oMathParaPr>
          <m:jc m:val="left"/>
        </m:oMathParaPr>
        <m:oMath>
          <m:r>
            <w:rPr>
              <w:rFonts w:ascii="Cambria Math" w:hAnsi="Cambria Math"/>
              <w:lang w:val="en-US"/>
            </w:rPr>
            <m:t>}</m:t>
          </m:r>
        </m:oMath>
      </m:oMathPara>
    </w:p>
    <w:p w14:paraId="2E2731E0"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{x&gt;=9</m:t>
          </m:r>
          <m:r>
            <w:rPr>
              <w:rFonts w:ascii="Cambria Math" w:hAnsi="Cambria Math"/>
              <w:lang w:val="en-US"/>
            </w:rPr>
            <m:t>}</m:t>
          </m:r>
        </m:oMath>
      </m:oMathPara>
    </w:p>
    <w:p w14:paraId="30B1269C" w14:textId="5ED2AB31" w:rsidR="003A1D5E" w:rsidRPr="001B7ACC" w:rsidRDefault="003A1D5E" w:rsidP="003A1D5E">
      <w:pPr>
        <w:pStyle w:val="Caption"/>
        <w:jc w:val="center"/>
        <w:rPr>
          <w:rFonts w:eastAsiaTheme="minorEastAsia"/>
          <w:lang w:val="en-US"/>
        </w:rPr>
      </w:pPr>
      <w:bookmarkStart w:id="17" w:name="_Ref84517342"/>
      <w:r>
        <w:t xml:space="preserve">Figure </w:t>
      </w:r>
      <w:r>
        <w:fldChar w:fldCharType="begin"/>
      </w:r>
      <w:r>
        <w:instrText xml:space="preserve"> SEQ Figure \* ARABIC </w:instrText>
      </w:r>
      <w:r>
        <w:fldChar w:fldCharType="separate"/>
      </w:r>
      <w:r w:rsidR="00DE60A9">
        <w:rPr>
          <w:noProof/>
        </w:rPr>
        <w:t>10</w:t>
      </w:r>
      <w:r>
        <w:fldChar w:fldCharType="end"/>
      </w:r>
      <w:bookmarkEnd w:id="17"/>
      <w:r>
        <w:t xml:space="preserve">: If/Else Weakest Precondition Proof {Krysta </w:t>
      </w:r>
      <w:proofErr w:type="spellStart"/>
      <w:r>
        <w:t>Yousoufian</w:t>
      </w:r>
      <w:proofErr w:type="spellEnd"/>
      <w:r>
        <w:t>, 2021 #5}</w:t>
      </w:r>
    </w:p>
    <w:p w14:paraId="1722FD0D" w14:textId="77777777" w:rsidR="003A1D5E" w:rsidRPr="001B7ACC" w:rsidRDefault="003A1D5E" w:rsidP="003A1D5E">
      <w:pPr>
        <w:rPr>
          <w:rFonts w:eastAsiaTheme="minorEastAsia"/>
          <w:lang w:val="en-US"/>
        </w:rPr>
      </w:pPr>
      <w:r>
        <w:rPr>
          <w:rFonts w:eastAsiaTheme="minorEastAsia"/>
          <w:lang w:val="en-US"/>
        </w:rPr>
        <w:t xml:space="preserve">Here the weakest precondition is </w:t>
      </w:r>
      <m:oMath>
        <m:r>
          <w:rPr>
            <w:rFonts w:ascii="Cambria Math" w:eastAsiaTheme="minorEastAsia" w:hAnsi="Cambria Math"/>
            <w:lang w:val="en-US"/>
          </w:rPr>
          <m:t>{</m:t>
        </m:r>
        <m:r>
          <w:rPr>
            <w:rFonts w:ascii="Cambria Math" w:eastAsiaTheme="minorEastAsia" w:hAnsi="Cambria Math"/>
            <w:lang w:val="en-US"/>
          </w:rPr>
          <m:t xml:space="preserve">(x &lt;= -3) </m:t>
        </m:r>
        <m:r>
          <w:rPr>
            <w:rFonts w:ascii="Cambria Math" w:eastAsiaTheme="minorEastAsia" w:hAnsi="Cambria Math"/>
            <w:lang w:val="en-US"/>
          </w:rPr>
          <m:t>∪</m:t>
        </m:r>
        <m:r>
          <w:rPr>
            <w:rFonts w:ascii="Cambria Math" w:eastAsiaTheme="minorEastAsia" w:hAnsi="Cambria Math"/>
            <w:lang w:val="en-US"/>
          </w:rPr>
          <m:t xml:space="preserve"> (x &gt;= 3 </m:t>
        </m:r>
        <m:r>
          <w:rPr>
            <w:rFonts w:ascii="Cambria Math" w:eastAsiaTheme="minorEastAsia" w:hAnsi="Cambria Math"/>
            <w:lang w:val="en-US"/>
          </w:rPr>
          <m:t>∩</m:t>
        </m:r>
        <m:r>
          <w:rPr>
            <w:rFonts w:ascii="Cambria Math" w:eastAsiaTheme="minorEastAsia" w:hAnsi="Cambria Math"/>
            <w:lang w:val="en-US"/>
          </w:rPr>
          <m:t xml:space="preserve"> x &lt; 5) </m:t>
        </m:r>
        <m:r>
          <w:rPr>
            <w:rFonts w:ascii="Cambria Math" w:eastAsiaTheme="minorEastAsia" w:hAnsi="Cambria Math"/>
            <w:lang w:val="en-US"/>
          </w:rPr>
          <m:t>∪</m:t>
        </m:r>
        <m:r>
          <w:rPr>
            <w:rFonts w:ascii="Cambria Math" w:eastAsiaTheme="minorEastAsia" w:hAnsi="Cambria Math"/>
            <w:lang w:val="en-US"/>
          </w:rPr>
          <m:t xml:space="preserve"> (x &gt;= 8)</m:t>
        </m:r>
        <m:r>
          <w:rPr>
            <w:rFonts w:ascii="Cambria Math" w:eastAsiaTheme="minorEastAsia" w:hAnsi="Cambria Math"/>
            <w:lang w:val="en-US"/>
          </w:rPr>
          <m:t>}</m:t>
        </m:r>
      </m:oMath>
      <w:r>
        <w:rPr>
          <w:rFonts w:eastAsiaTheme="minorEastAsia"/>
          <w:lang w:val="en-US"/>
        </w:rPr>
        <w:t xml:space="preserve"> when the postcondition is </w:t>
      </w:r>
      <m:oMath>
        <m:r>
          <w:rPr>
            <w:rFonts w:ascii="Cambria Math" w:hAnsi="Cambria Math"/>
            <w:lang w:val="en-US"/>
          </w:rPr>
          <m:t xml:space="preserve">{x&gt;=9} </m:t>
        </m:r>
      </m:oMath>
      <w:r>
        <w:rPr>
          <w:rFonts w:eastAsiaTheme="minorEastAsia"/>
          <w:lang w:val="en-US"/>
        </w:rPr>
        <w:t xml:space="preserve">is propagated up through the code. The proof in </w:t>
      </w:r>
      <w:r>
        <w:rPr>
          <w:rFonts w:eastAsiaTheme="minorEastAsia"/>
          <w:lang w:val="en-US"/>
        </w:rPr>
        <w:fldChar w:fldCharType="begin"/>
      </w:r>
      <w:r>
        <w:rPr>
          <w:rFonts w:eastAsiaTheme="minorEastAsia"/>
          <w:lang w:val="en-US"/>
        </w:rPr>
        <w:instrText xml:space="preserve"> REF _Ref84517342 \h </w:instrText>
      </w:r>
      <w:r>
        <w:rPr>
          <w:rFonts w:eastAsiaTheme="minorEastAsia"/>
          <w:lang w:val="en-US"/>
        </w:rPr>
      </w:r>
      <w:r>
        <w:rPr>
          <w:rFonts w:eastAsiaTheme="minorEastAsia"/>
          <w:lang w:val="en-US"/>
        </w:rPr>
        <w:fldChar w:fldCharType="separate"/>
      </w:r>
      <w:r>
        <w:t xml:space="preserve">Figure </w:t>
      </w:r>
      <w:r>
        <w:rPr>
          <w:noProof/>
        </w:rPr>
        <w:t>11</w:t>
      </w:r>
      <w:r>
        <w:rPr>
          <w:rFonts w:eastAsiaTheme="minorEastAsia"/>
          <w:lang w:val="en-US"/>
        </w:rPr>
        <w:fldChar w:fldCharType="end"/>
      </w:r>
      <w:r>
        <w:rPr>
          <w:rFonts w:eastAsiaTheme="minorEastAsia"/>
          <w:lang w:val="en-US"/>
        </w:rPr>
        <w:t xml:space="preserve"> begins with the postcondition before being passed into the bottom of each if/else branch before joining back up again before the if else statement with the and junction as both branches are possible and the conditions for both branches must be met.  To formulate the weakest precondition proof further equivalence laws can be used to simplify the expression. </w:t>
      </w:r>
    </w:p>
    <w:p w14:paraId="34528F0D" w14:textId="63717687" w:rsidR="003A1D5E" w:rsidRDefault="005B6383" w:rsidP="003A1D5E">
      <w:pPr>
        <w:pStyle w:val="Heading3"/>
        <w:rPr>
          <w:lang w:val="en-US"/>
        </w:rPr>
      </w:pPr>
      <w:bookmarkStart w:id="18" w:name="_Toc84867788"/>
      <w:r>
        <w:rPr>
          <w:lang w:val="en-US"/>
        </w:rPr>
        <w:lastRenderedPageBreak/>
        <w:t>While Rule</w:t>
      </w:r>
      <w:bookmarkEnd w:id="18"/>
    </w:p>
    <w:p w14:paraId="5E46A975" w14:textId="77777777" w:rsidR="003A1D5E" w:rsidRDefault="003A1D5E" w:rsidP="003A1D5E">
      <w:pPr>
        <w:rPr>
          <w:lang w:val="en-US"/>
        </w:rPr>
      </w:pPr>
      <w:r>
        <w:rPr>
          <w:lang w:val="en-US"/>
        </w:rPr>
        <w:t xml:space="preserve">When analyzing loops in weakest precondition logic, while loops are used instead of the more widely used for loop. This separates the initial statements, loop guard and step statement. Loops are more complex to prove as they as it is unknown how many times the loop will be executed or when the loop terminates. Therefore, the postcondition can be satisfied with the use of a loop invariant. A loop invariant can be considered as a precondition and a postcondition for the loop as it needs to hold immediately before and after the loop, as well as in every point during the </w:t>
      </w:r>
      <w:proofErr w:type="gramStart"/>
      <w:r>
        <w:rPr>
          <w:lang w:val="en-US"/>
        </w:rPr>
        <w:t>loops</w:t>
      </w:r>
      <w:proofErr w:type="gramEnd"/>
      <w:r>
        <w:rPr>
          <w:lang w:val="en-US"/>
        </w:rPr>
        <w:t xml:space="preserve"> execution. When writing a loop invariant, the programmer typically gets inspired by either the postcondition or the loop guard. An example of a loop invariant can be seen in </w:t>
      </w:r>
      <w:r>
        <w:rPr>
          <w:lang w:val="en-US"/>
        </w:rPr>
        <w:fldChar w:fldCharType="begin"/>
      </w:r>
      <w:r>
        <w:rPr>
          <w:lang w:val="en-US"/>
        </w:rPr>
        <w:instrText xml:space="preserve"> REF _Ref84594999 \h </w:instrText>
      </w:r>
      <w:r>
        <w:rPr>
          <w:lang w:val="en-US"/>
        </w:rPr>
      </w:r>
      <w:r>
        <w:rPr>
          <w:lang w:val="en-US"/>
        </w:rPr>
        <w:fldChar w:fldCharType="separate"/>
      </w:r>
      <w:r>
        <w:t xml:space="preserve">Figure </w:t>
      </w:r>
      <w:r>
        <w:rPr>
          <w:noProof/>
        </w:rPr>
        <w:t>12</w:t>
      </w:r>
      <w:r>
        <w:rPr>
          <w:lang w:val="en-US"/>
        </w:rPr>
        <w:fldChar w:fldCharType="end"/>
      </w:r>
      <w:r>
        <w:rPr>
          <w:lang w:val="en-US"/>
        </w:rPr>
        <w:t xml:space="preserve"> below:</w:t>
      </w:r>
    </w:p>
    <w:p w14:paraId="57DFCF22"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{0&lt;=n</m:t>
          </m:r>
          <m:r>
            <w:rPr>
              <w:rFonts w:ascii="Cambria Math" w:eastAsiaTheme="minorEastAsia" w:hAnsi="Cambria Math"/>
              <w:lang w:val="en-US"/>
            </w:rPr>
            <m:t>}</m:t>
          </m:r>
        </m:oMath>
      </m:oMathPara>
    </w:p>
    <w:p w14:paraId="401A3F31" w14:textId="77777777" w:rsidR="003A1D5E" w:rsidRPr="00A74031" w:rsidRDefault="003A1D5E" w:rsidP="003A1D5E">
      <w:pPr>
        <w:spacing w:after="0"/>
        <w:rPr>
          <w:rFonts w:eastAsiaTheme="minorEastAsia"/>
          <w:lang w:val="en-US"/>
        </w:rPr>
      </w:pPr>
      <m:oMathPara>
        <m:oMathParaPr>
          <m:jc m:val="left"/>
        </m:oMathParaPr>
        <m:oMath>
          <m:r>
            <w:rPr>
              <w:rFonts w:ascii="Cambria Math" w:hAnsi="Cambria Math"/>
              <w:lang w:val="en-US"/>
            </w:rPr>
            <m:t>i=0</m:t>
          </m:r>
          <m:r>
            <w:rPr>
              <w:rFonts w:ascii="Cambria Math" w:hAnsi="Cambria Math"/>
              <w:lang w:val="en-US"/>
            </w:rPr>
            <m:t>;</m:t>
          </m:r>
        </m:oMath>
      </m:oMathPara>
    </w:p>
    <w:p w14:paraId="49F70D99"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{0&lt;=i&lt;=n</m:t>
          </m:r>
          <m:r>
            <w:rPr>
              <w:rFonts w:ascii="Cambria Math" w:eastAsiaTheme="minorEastAsia" w:hAnsi="Cambria Math"/>
              <w:lang w:val="en-US"/>
            </w:rPr>
            <m:t>}</m:t>
          </m:r>
        </m:oMath>
      </m:oMathPara>
    </w:p>
    <w:p w14:paraId="25D17569"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while </m:t>
          </m:r>
          <m:d>
            <m:dPr>
              <m:ctrlPr>
                <w:rPr>
                  <w:rFonts w:ascii="Cambria Math" w:eastAsiaTheme="minorEastAsia" w:hAnsi="Cambria Math"/>
                  <w:i/>
                  <w:lang w:val="en-US"/>
                </w:rPr>
              </m:ctrlPr>
            </m:dPr>
            <m:e>
              <m:r>
                <w:rPr>
                  <w:rFonts w:ascii="Cambria Math" w:eastAsiaTheme="minorEastAsia" w:hAnsi="Cambria Math"/>
                  <w:lang w:val="en-US"/>
                </w:rPr>
                <m:t>i&lt;n</m:t>
              </m:r>
            </m:e>
          </m:d>
          <m:r>
            <w:rPr>
              <w:rFonts w:ascii="Cambria Math" w:eastAsiaTheme="minorEastAsia" w:hAnsi="Cambria Math"/>
              <w:lang w:val="en-US"/>
            </w:rPr>
            <m:t xml:space="preserve"> </m:t>
          </m:r>
        </m:oMath>
      </m:oMathPara>
    </w:p>
    <w:p w14:paraId="6F91F3EA"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invariant 0&lt;=i&lt;=n</m:t>
          </m:r>
        </m:oMath>
      </m:oMathPara>
    </w:p>
    <w:p w14:paraId="4D474FBE" w14:textId="77777777" w:rsidR="003A1D5E" w:rsidRPr="0009079B"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m:t>
          </m:r>
        </m:oMath>
      </m:oMathPara>
    </w:p>
    <w:p w14:paraId="43CB100E" w14:textId="77777777" w:rsidR="003A1D5E" w:rsidRPr="00293D0E"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{0&lt;=i&lt;=n</m:t>
          </m:r>
          <m:r>
            <w:rPr>
              <w:rFonts w:ascii="Cambria Math" w:eastAsiaTheme="minorEastAsia" w:hAnsi="Cambria Math"/>
              <w:lang w:val="en-US"/>
            </w:rPr>
            <m:t>}</m:t>
          </m:r>
          <m:r>
            <w:rPr>
              <w:rFonts w:ascii="Cambria Math" w:eastAsiaTheme="minorEastAsia" w:hAnsi="Cambria Math"/>
              <w:lang w:val="en-US"/>
            </w:rPr>
            <m:t xml:space="preserve">    //Strengthening     </m:t>
          </m:r>
        </m:oMath>
      </m:oMathPara>
    </w:p>
    <w:p w14:paraId="6033AF5E"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{0&lt;=i+1&lt;=n</m:t>
          </m:r>
          <m:r>
            <w:rPr>
              <w:rFonts w:ascii="Cambria Math" w:eastAsiaTheme="minorEastAsia" w:hAnsi="Cambria Math"/>
              <w:lang w:val="en-US"/>
            </w:rPr>
            <m:t>}</m:t>
          </m:r>
        </m:oMath>
      </m:oMathPara>
    </w:p>
    <w:p w14:paraId="39DB9186"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i=i+1;</m:t>
          </m:r>
        </m:oMath>
      </m:oMathPara>
    </w:p>
    <w:p w14:paraId="376A9C7E"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{0&lt;=i&lt;=n</m:t>
          </m:r>
          <m:r>
            <w:rPr>
              <w:rFonts w:ascii="Cambria Math" w:eastAsiaTheme="minorEastAsia" w:hAnsi="Cambria Math"/>
              <w:lang w:val="en-US"/>
            </w:rPr>
            <m:t>}</m:t>
          </m:r>
        </m:oMath>
      </m:oMathPara>
    </w:p>
    <w:p w14:paraId="10026D4F"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m:t>
          </m:r>
        </m:oMath>
      </m:oMathPara>
    </w:p>
    <w:p w14:paraId="482839E1"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{i==n}</m:t>
          </m:r>
        </m:oMath>
      </m:oMathPara>
    </w:p>
    <w:p w14:paraId="4A413FD5"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{0&lt;=i&lt;=n &amp;&amp; i&gt;=n}</m:t>
          </m:r>
        </m:oMath>
      </m:oMathPara>
    </w:p>
    <w:p w14:paraId="443AB914" w14:textId="030BD0ED" w:rsidR="003A1D5E" w:rsidRDefault="003A1D5E" w:rsidP="003A1D5E">
      <w:pPr>
        <w:pStyle w:val="Caption"/>
      </w:pPr>
      <w:bookmarkStart w:id="19" w:name="_Ref84594999"/>
      <w:r>
        <w:t xml:space="preserve">Figure </w:t>
      </w:r>
      <w:r>
        <w:fldChar w:fldCharType="begin"/>
      </w:r>
      <w:r>
        <w:instrText xml:space="preserve"> SEQ Figure \* ARABIC </w:instrText>
      </w:r>
      <w:r>
        <w:fldChar w:fldCharType="separate"/>
      </w:r>
      <w:r w:rsidR="00DE60A9">
        <w:rPr>
          <w:noProof/>
        </w:rPr>
        <w:t>11</w:t>
      </w:r>
      <w:r>
        <w:fldChar w:fldCharType="end"/>
      </w:r>
      <w:bookmarkEnd w:id="19"/>
      <w:r>
        <w:t xml:space="preserve">: Loop weakest precondition proof </w:t>
      </w:r>
    </w:p>
    <w:p w14:paraId="1BDB00EB" w14:textId="77777777" w:rsidR="003A1D5E" w:rsidRPr="006E171F" w:rsidRDefault="003A1D5E" w:rsidP="003A1D5E">
      <w:r>
        <w:t xml:space="preserve">The loop begins with </w:t>
      </w:r>
      <m:oMath>
        <m:r>
          <w:rPr>
            <w:rFonts w:ascii="Cambria Math" w:hAnsi="Cambria Math"/>
          </w:rPr>
          <m:t>i=0</m:t>
        </m:r>
      </m:oMath>
      <w:r>
        <w:rPr>
          <w:rFonts w:eastAsiaTheme="minorEastAsia"/>
        </w:rPr>
        <w:t xml:space="preserve"> </w:t>
      </w:r>
    </w:p>
    <w:p w14:paraId="3BBF0A3E" w14:textId="503BB18D" w:rsidR="003A1D5E" w:rsidRDefault="005B6383" w:rsidP="003A1D5E">
      <w:pPr>
        <w:pStyle w:val="Heading3"/>
        <w:rPr>
          <w:lang w:val="en-US"/>
        </w:rPr>
      </w:pPr>
      <w:bookmarkStart w:id="20" w:name="_Toc84867789"/>
      <w:r>
        <w:rPr>
          <w:lang w:val="en-US"/>
        </w:rPr>
        <w:t xml:space="preserve">While Rule for Total Correctness and </w:t>
      </w:r>
      <w:r w:rsidR="003A1D5E">
        <w:rPr>
          <w:lang w:val="en-US"/>
        </w:rPr>
        <w:t>Termination</w:t>
      </w:r>
      <w:bookmarkEnd w:id="20"/>
    </w:p>
    <w:p w14:paraId="2AF8C251" w14:textId="77777777" w:rsidR="003A1D5E" w:rsidRDefault="003A1D5E" w:rsidP="003A1D5E">
      <w:pPr>
        <w:rPr>
          <w:lang w:val="en-US"/>
        </w:rPr>
      </w:pPr>
      <w:r>
        <w:rPr>
          <w:lang w:val="en-US"/>
        </w:rPr>
        <w:t xml:space="preserve">Most loops typically terminate. </w:t>
      </w:r>
      <w:proofErr w:type="gramStart"/>
      <w:r>
        <w:rPr>
          <w:lang w:val="en-US"/>
        </w:rPr>
        <w:t>So</w:t>
      </w:r>
      <w:proofErr w:type="gramEnd"/>
      <w:r>
        <w:rPr>
          <w:lang w:val="en-US"/>
        </w:rPr>
        <w:t xml:space="preserve"> when proving a loops correctness, a proof involving the termination metric needs to be computed. In Hoare logic the specifications only hold if a loop terminates. Termination proofs are typically grouped in with the weakest precondition proof using ghost variables. Ghost variables can be assigned with the body of the program without being included in the code’s compilation. </w:t>
      </w:r>
    </w:p>
    <w:p w14:paraId="24437671"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{0&lt;=n</m:t>
          </m:r>
          <m:r>
            <w:rPr>
              <w:rFonts w:ascii="Cambria Math" w:eastAsiaTheme="minorEastAsia" w:hAnsi="Cambria Math"/>
              <w:lang w:val="en-US"/>
            </w:rPr>
            <m:t>}</m:t>
          </m:r>
        </m:oMath>
      </m:oMathPara>
    </w:p>
    <w:p w14:paraId="4B239ECC" w14:textId="77777777" w:rsidR="003A1D5E" w:rsidRPr="00A74031" w:rsidRDefault="003A1D5E" w:rsidP="003A1D5E">
      <w:pPr>
        <w:spacing w:after="0"/>
        <w:rPr>
          <w:rFonts w:eastAsiaTheme="minorEastAsia"/>
          <w:lang w:val="en-US"/>
        </w:rPr>
      </w:pPr>
      <m:oMathPara>
        <m:oMathParaPr>
          <m:jc m:val="left"/>
        </m:oMathParaPr>
        <m:oMath>
          <m:r>
            <w:rPr>
              <w:rFonts w:ascii="Cambria Math" w:hAnsi="Cambria Math"/>
              <w:lang w:val="en-US"/>
            </w:rPr>
            <m:t>i=0</m:t>
          </m:r>
          <m:r>
            <w:rPr>
              <w:rFonts w:ascii="Cambria Math" w:hAnsi="Cambria Math"/>
              <w:lang w:val="en-US"/>
            </w:rPr>
            <m:t>;</m:t>
          </m:r>
        </m:oMath>
      </m:oMathPara>
    </w:p>
    <w:p w14:paraId="308FD878"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{0&lt;=i&lt;=n</m:t>
          </m:r>
          <m:r>
            <w:rPr>
              <w:rFonts w:ascii="Cambria Math" w:eastAsiaTheme="minorEastAsia" w:hAnsi="Cambria Math"/>
              <w:lang w:val="en-US"/>
            </w:rPr>
            <m:t>}</m:t>
          </m:r>
        </m:oMath>
      </m:oMathPara>
    </w:p>
    <w:p w14:paraId="19703DB3"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while </m:t>
          </m:r>
          <m:d>
            <m:dPr>
              <m:ctrlPr>
                <w:rPr>
                  <w:rFonts w:ascii="Cambria Math" w:eastAsiaTheme="minorEastAsia" w:hAnsi="Cambria Math"/>
                  <w:i/>
                  <w:lang w:val="en-US"/>
                </w:rPr>
              </m:ctrlPr>
            </m:dPr>
            <m:e>
              <m:r>
                <w:rPr>
                  <w:rFonts w:ascii="Cambria Math" w:eastAsiaTheme="minorEastAsia" w:hAnsi="Cambria Math"/>
                  <w:lang w:val="en-US"/>
                </w:rPr>
                <m:t>i&lt;n</m:t>
              </m:r>
            </m:e>
          </m:d>
          <m:r>
            <w:rPr>
              <w:rFonts w:ascii="Cambria Math" w:eastAsiaTheme="minorEastAsia" w:hAnsi="Cambria Math"/>
              <w:lang w:val="en-US"/>
            </w:rPr>
            <m:t xml:space="preserve"> </m:t>
          </m:r>
        </m:oMath>
      </m:oMathPara>
    </w:p>
    <w:p w14:paraId="01FBC829"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invariant 0&lt;=i&lt;=n</m:t>
          </m:r>
        </m:oMath>
      </m:oMathPara>
    </w:p>
    <w:p w14:paraId="333A6EFD" w14:textId="77777777" w:rsidR="003A1D5E" w:rsidRPr="0009079B"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m:t>
          </m:r>
        </m:oMath>
      </m:oMathPara>
    </w:p>
    <w:p w14:paraId="63C0AC30" w14:textId="77777777" w:rsidR="003A1D5E" w:rsidRPr="003D6611"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{0&lt;=i&lt;=n </m:t>
          </m:r>
          <m:r>
            <w:rPr>
              <w:rFonts w:ascii="Cambria Math" w:eastAsiaTheme="minorEastAsia" w:hAnsi="Cambria Math"/>
              <w:lang w:val="en-US"/>
            </w:rPr>
            <m:t xml:space="preserve">&amp;&amp; </m:t>
          </m:r>
          <m:r>
            <w:rPr>
              <w:rFonts w:ascii="Cambria Math" w:eastAsiaTheme="minorEastAsia" w:hAnsi="Cambria Math"/>
              <w:lang w:val="en-US"/>
            </w:rPr>
            <m:t>n-i</m:t>
          </m:r>
          <m:r>
            <w:rPr>
              <w:rFonts w:ascii="Cambria Math" w:eastAsiaTheme="minorEastAsia" w:hAnsi="Cambria Math"/>
              <w:lang w:val="en-US"/>
            </w:rPr>
            <m:t>&gt;</m:t>
          </m:r>
          <m:r>
            <w:rPr>
              <w:rFonts w:ascii="Cambria Math" w:eastAsiaTheme="minorEastAsia" w:hAnsi="Cambria Math"/>
              <w:lang w:val="en-US"/>
            </w:rPr>
            <m:t>i + 1</m:t>
          </m:r>
          <m:r>
            <w:rPr>
              <w:rFonts w:ascii="Cambria Math" w:eastAsiaTheme="minorEastAsia" w:hAnsi="Cambria Math"/>
              <w:lang w:val="en-US"/>
            </w:rPr>
            <m:t>}</m:t>
          </m:r>
          <m:r>
            <w:rPr>
              <w:rFonts w:ascii="Cambria Math" w:eastAsiaTheme="minorEastAsia" w:hAnsi="Cambria Math"/>
              <w:lang w:val="en-US"/>
            </w:rPr>
            <m:t xml:space="preserve">    //Strengthening     </m:t>
          </m:r>
        </m:oMath>
      </m:oMathPara>
    </w:p>
    <w:p w14:paraId="719A9AD5" w14:textId="77777777" w:rsidR="003A1D5E" w:rsidRPr="00293D0E"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ghost var d=n-i;</m:t>
          </m:r>
        </m:oMath>
      </m:oMathPara>
    </w:p>
    <w:p w14:paraId="5332BEB6"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{0&lt;=i+1&lt;=n &amp;&amp; d&gt;i +1</m:t>
          </m:r>
          <m:r>
            <w:rPr>
              <w:rFonts w:ascii="Cambria Math" w:eastAsiaTheme="minorEastAsia" w:hAnsi="Cambria Math"/>
              <w:lang w:val="en-US"/>
            </w:rPr>
            <m:t>}</m:t>
          </m:r>
        </m:oMath>
      </m:oMathPara>
    </w:p>
    <w:p w14:paraId="5CCB2428"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i=i+1;</m:t>
          </m:r>
        </m:oMath>
      </m:oMathPara>
    </w:p>
    <w:p w14:paraId="7836FCC7"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{0&lt;=i&lt;=n </m:t>
          </m:r>
          <w:bookmarkStart w:id="21" w:name="_Hlk84600142"/>
          <m:r>
            <w:rPr>
              <w:rFonts w:ascii="Cambria Math" w:eastAsiaTheme="minorEastAsia" w:hAnsi="Cambria Math"/>
              <w:lang w:val="en-US"/>
            </w:rPr>
            <m:t>&amp;&amp; d&gt;</m:t>
          </m:r>
          <w:bookmarkEnd w:id="21"/>
          <m:r>
            <w:rPr>
              <w:rFonts w:ascii="Cambria Math" w:eastAsiaTheme="minorEastAsia" w:hAnsi="Cambria Math"/>
              <w:lang w:val="en-US"/>
            </w:rPr>
            <m:t>i</m:t>
          </m:r>
          <m:r>
            <w:rPr>
              <w:rFonts w:ascii="Cambria Math" w:eastAsiaTheme="minorEastAsia" w:hAnsi="Cambria Math"/>
              <w:lang w:val="en-US"/>
            </w:rPr>
            <m:t>}</m:t>
          </m:r>
        </m:oMath>
      </m:oMathPara>
    </w:p>
    <w:p w14:paraId="708C4DDC"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m:t>
          </m:r>
        </m:oMath>
      </m:oMathPara>
    </w:p>
    <w:p w14:paraId="5193DC98"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{i==n}</m:t>
          </m:r>
        </m:oMath>
      </m:oMathPara>
    </w:p>
    <w:p w14:paraId="30828DCF" w14:textId="77777777" w:rsidR="003A1D5E" w:rsidRPr="003D6611" w:rsidRDefault="003A1D5E" w:rsidP="003A1D5E">
      <w:pPr>
        <w:rPr>
          <w:lang w:val="en-US"/>
        </w:rPr>
      </w:pPr>
      <m:oMathPara>
        <m:oMathParaPr>
          <m:jc m:val="left"/>
        </m:oMathParaPr>
        <m:oMath>
          <m:r>
            <w:rPr>
              <w:rFonts w:ascii="Cambria Math" w:eastAsiaTheme="minorEastAsia" w:hAnsi="Cambria Math"/>
              <w:lang w:val="en-US"/>
            </w:rPr>
            <m:t>{0&lt;=i&lt;=n &amp;&amp; i&gt;=n</m:t>
          </m:r>
          <m:r>
            <w:rPr>
              <w:rFonts w:ascii="Cambria Math" w:eastAsiaTheme="minorEastAsia" w:hAnsi="Cambria Math"/>
              <w:lang w:val="en-US"/>
            </w:rPr>
            <m:t>}</m:t>
          </m:r>
        </m:oMath>
      </m:oMathPara>
    </w:p>
    <w:p w14:paraId="328BB73C" w14:textId="77777777" w:rsidR="003A1D5E" w:rsidRPr="004C303E" w:rsidRDefault="003A1D5E" w:rsidP="004C303E">
      <w:pPr>
        <w:rPr>
          <w:lang w:val="en-US"/>
        </w:rPr>
      </w:pPr>
    </w:p>
    <w:p w14:paraId="35A6E1ED" w14:textId="4DAA913D" w:rsidR="00B21494" w:rsidRPr="00B21494" w:rsidRDefault="00445D0D" w:rsidP="00BB50D4">
      <w:pPr>
        <w:pStyle w:val="Heading2"/>
        <w:rPr>
          <w:lang w:val="en-US"/>
        </w:rPr>
      </w:pPr>
      <w:bookmarkStart w:id="22" w:name="_Toc84867790"/>
      <w:r>
        <w:rPr>
          <w:lang w:val="en-US"/>
        </w:rPr>
        <w:lastRenderedPageBreak/>
        <w:t>Dafny</w:t>
      </w:r>
      <w:bookmarkEnd w:id="22"/>
    </w:p>
    <w:p w14:paraId="7ED545DF" w14:textId="75748252" w:rsidR="00BB50D4" w:rsidRDefault="00BB50D4" w:rsidP="00BB50D4">
      <w:pPr>
        <w:rPr>
          <w:lang w:val="en-US"/>
        </w:rPr>
      </w:pPr>
      <w:r>
        <w:rPr>
          <w:lang w:val="en-US"/>
        </w:rPr>
        <w:t>Dafny is a programming language with the ability to statically verify the correctness of programs with respect to</w:t>
      </w:r>
      <w:r w:rsidR="00B21494">
        <w:rPr>
          <w:lang w:val="en-US"/>
        </w:rPr>
        <w:t xml:space="preserve"> relevant</w:t>
      </w:r>
      <w:r>
        <w:rPr>
          <w:lang w:val="en-US"/>
        </w:rPr>
        <w:t xml:space="preserve"> specifications determined in the written program. </w:t>
      </w:r>
      <w:r w:rsidR="0066639B">
        <w:rPr>
          <w:lang w:val="en-US"/>
        </w:rPr>
        <w:t>Dulled down, does the program do what the programmer intended.</w:t>
      </w:r>
      <w:r w:rsidR="005671A9">
        <w:rPr>
          <w:lang w:val="en-US"/>
        </w:rPr>
        <w:t xml:space="preserve"> The programmer then just needs to write bug-free annotations, often easier than writing the code. </w:t>
      </w:r>
      <w:r w:rsidR="005671A9">
        <w:rPr>
          <w:lang w:val="en-US"/>
        </w:rPr>
        <w:fldChar w:fldCharType="begin"/>
      </w:r>
      <w:r w:rsidR="004C473B">
        <w:rPr>
          <w:lang w:val="en-US"/>
        </w:rPr>
        <w:instrText xml:space="preserve"> ADDIN EN.CITE &lt;EndNote&gt;&lt;Cite&gt;&lt;Author&gt;Jason Koenig&lt;/Author&gt;&lt;Year&gt;2012&lt;/Year&gt;&lt;RecNum&gt;3&lt;/RecNum&gt;&lt;DisplayText&gt;[1]&lt;/DisplayText&gt;&lt;record&gt;&lt;rec-number&gt;3&lt;/rec-number&gt;&lt;foreign-keys&gt;&lt;key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5671A9">
        <w:rPr>
          <w:lang w:val="en-US"/>
        </w:rPr>
        <w:fldChar w:fldCharType="separate"/>
      </w:r>
      <w:r w:rsidR="004C473B">
        <w:rPr>
          <w:noProof/>
          <w:lang w:val="en-US"/>
        </w:rPr>
        <w:t>[1]</w:t>
      </w:r>
      <w:r w:rsidR="005671A9">
        <w:rPr>
          <w:lang w:val="en-US"/>
        </w:rPr>
        <w:fldChar w:fldCharType="end"/>
      </w:r>
      <w:r w:rsidR="0003492C">
        <w:rPr>
          <w:lang w:val="en-US"/>
        </w:rPr>
        <w:t xml:space="preserve">Its </w:t>
      </w:r>
      <w:r>
        <w:rPr>
          <w:lang w:val="en-US"/>
        </w:rPr>
        <w:t xml:space="preserve">main purpose is to verify </w:t>
      </w:r>
      <w:r w:rsidR="0003492C">
        <w:rPr>
          <w:lang w:val="en-US"/>
        </w:rPr>
        <w:t xml:space="preserve">the </w:t>
      </w:r>
      <w:r>
        <w:rPr>
          <w:lang w:val="en-US"/>
        </w:rPr>
        <w:t>functional correctness of programs</w:t>
      </w:r>
      <w:r w:rsidR="00B21494">
        <w:rPr>
          <w:lang w:val="en-US"/>
        </w:rPr>
        <w:t xml:space="preserve"> and act as an interactive theorem prover</w:t>
      </w:r>
      <w:r w:rsidR="0003492C">
        <w:rPr>
          <w:lang w:val="en-US"/>
        </w:rPr>
        <w:t xml:space="preserve">. It is imperative, sequential, supports generic classes, inheritance and abstraction, methods and functions, dynamic allocation, inductive and co-inductive datatypes, and specification constructs. Verification occurs when the specifications match the code. These more important specifications include preconditions, postconditions, frame specifications such as read and write, and termination. More specifications </w:t>
      </w:r>
      <w:r w:rsidR="007A62EA">
        <w:rPr>
          <w:lang w:val="en-US"/>
        </w:rPr>
        <w:t>include</w:t>
      </w:r>
      <w:r w:rsidR="0003492C">
        <w:rPr>
          <w:lang w:val="en-US"/>
        </w:rPr>
        <w:t xml:space="preserve"> ghost variables, recursive functions, and data types such as sets and sequences. All specifications and ghost variables are applied only in verification</w:t>
      </w:r>
      <w:r w:rsidR="007A62EA">
        <w:rPr>
          <w:lang w:val="en-US"/>
        </w:rPr>
        <w:t>, which is a part of the compiler</w:t>
      </w:r>
      <w:r w:rsidR="0003492C">
        <w:rPr>
          <w:lang w:val="en-US"/>
        </w:rPr>
        <w:t xml:space="preserve"> but are omitted during </w:t>
      </w:r>
      <w:r w:rsidR="007A62EA">
        <w:rPr>
          <w:lang w:val="en-US"/>
        </w:rPr>
        <w:t>execution. Ultimately, when the language produces verification errors the programmer can change the programs type declarations, specifications and statements</w:t>
      </w:r>
      <w:r w:rsidR="00B21494">
        <w:rPr>
          <w:lang w:val="en-US"/>
        </w:rPr>
        <w:t xml:space="preserve"> just like a static type checker</w:t>
      </w:r>
      <w:r w:rsidR="007A62EA">
        <w:rPr>
          <w:lang w:val="en-US"/>
        </w:rPr>
        <w:t>.</w:t>
      </w:r>
      <w:r w:rsidR="00B21494">
        <w:rPr>
          <w:lang w:val="en-US"/>
        </w:rPr>
        <w:t xml:space="preserve"> </w:t>
      </w:r>
      <w:r w:rsidR="00B21494">
        <w:rPr>
          <w:lang w:val="en-US"/>
        </w:rPr>
        <w:fldChar w:fldCharType="begin"/>
      </w:r>
      <w:r w:rsidR="004C473B">
        <w:rPr>
          <w:lang w:val="en-US"/>
        </w:rPr>
        <w:instrText xml:space="preserve"> ADDIN EN.CITE &lt;EndNote&gt;&lt;Cite&gt;&lt;Author&gt;K. Rustan M. Leino&lt;/Author&gt;&lt;Year&gt;2021&lt;/Year&gt;&lt;RecNum&gt;1&lt;/RecNum&gt;&lt;DisplayText&gt;[2]&lt;/DisplayText&gt;&lt;record&gt;&lt;rec-number&gt;1&lt;/rec-number&gt;&lt;foreign-keys&gt;&lt;key app="EN" db-id="va9rwtarr25zv5er2t2xdz01x5pwd2stwxxz" timestamp="1633397196"&gt;1&lt;/key&gt;&lt;/foreign-keys&gt;&lt;ref-type name="Electronic Book"&gt;44&lt;/ref-type&gt;&lt;contributors&gt;&lt;authors&gt;&lt;author&gt;K. Rustan M. Leino, Richard L. Ford, David R. Cok&lt;/author&gt;&lt;/authors&gt;&lt;/contributors&gt;&lt;titles&gt;&lt;title&gt;Dafny Reference Manual&lt;/title&gt;&lt;/titles&gt;&lt;dates&gt;&lt;year&gt;2021&lt;/year&gt;&lt;/dates&gt;&lt;urls&gt;&lt;/urls&gt;&lt;/record&gt;&lt;/Cite&gt;&lt;/EndNote&gt;</w:instrText>
      </w:r>
      <w:r w:rsidR="00B21494">
        <w:rPr>
          <w:lang w:val="en-US"/>
        </w:rPr>
        <w:fldChar w:fldCharType="separate"/>
      </w:r>
      <w:r w:rsidR="004C473B">
        <w:rPr>
          <w:noProof/>
          <w:lang w:val="en-US"/>
        </w:rPr>
        <w:t>[2]</w:t>
      </w:r>
      <w:r w:rsidR="00B21494">
        <w:rPr>
          <w:lang w:val="en-US"/>
        </w:rPr>
        <w:fldChar w:fldCharType="end"/>
      </w:r>
    </w:p>
    <w:p w14:paraId="6FB6164F" w14:textId="3A3E45D2" w:rsidR="00E8711D" w:rsidRDefault="00E8711D" w:rsidP="00E8711D">
      <w:pPr>
        <w:pStyle w:val="Heading3"/>
        <w:rPr>
          <w:lang w:val="en-US"/>
        </w:rPr>
      </w:pPr>
      <w:bookmarkStart w:id="23" w:name="_Toc84867791"/>
      <w:r>
        <w:rPr>
          <w:lang w:val="en-US"/>
        </w:rPr>
        <w:t>IDE</w:t>
      </w:r>
      <w:bookmarkEnd w:id="23"/>
    </w:p>
    <w:p w14:paraId="5CE2888A" w14:textId="2468B7C7" w:rsidR="003D17BB" w:rsidRDefault="00B2473A" w:rsidP="00B21494">
      <w:pPr>
        <w:rPr>
          <w:lang w:val="en-US"/>
        </w:rPr>
      </w:pPr>
      <w:r>
        <w:rPr>
          <w:lang w:val="en-US"/>
        </w:rPr>
        <w:t xml:space="preserve">Program verifies utilize three major integrated subsystems. </w:t>
      </w:r>
      <w:r w:rsidR="00203F95">
        <w:rPr>
          <w:lang w:val="en-US"/>
        </w:rPr>
        <w:t>Firstly,</w:t>
      </w:r>
      <w:r>
        <w:rPr>
          <w:lang w:val="en-US"/>
        </w:rPr>
        <w:t xml:space="preserve"> is the logic it uses, such as Hoare-style program logic or type theory, secondly is the automation mechanism such as decision procedures or proof search strategies. These 2 subsystems make up the proof system and affects how the programmer interacts with verification system through the manipulation of the input language. Thirdly, is the languages integrated development environment (IDE), which attempts to reduce the understandability of the proof system, making modifications simpler for the programmer. Dafn</w:t>
      </w:r>
      <w:r w:rsidR="003D17BB">
        <w:rPr>
          <w:lang w:val="en-US"/>
        </w:rPr>
        <w:t>y’</w:t>
      </w:r>
      <w:r>
        <w:rPr>
          <w:lang w:val="en-US"/>
        </w:rPr>
        <w:t xml:space="preserve">s most developed IDE is an extension in </w:t>
      </w:r>
      <w:r w:rsidR="003D17BB">
        <w:rPr>
          <w:lang w:val="en-US"/>
        </w:rPr>
        <w:t>Microsoft Visual Studio / Visual Studio Code (VS/</w:t>
      </w:r>
      <w:proofErr w:type="spellStart"/>
      <w:r w:rsidR="003D17BB">
        <w:rPr>
          <w:lang w:val="en-US"/>
        </w:rPr>
        <w:t>VSCode</w:t>
      </w:r>
      <w:proofErr w:type="spellEnd"/>
      <w:r w:rsidR="003D17BB">
        <w:rPr>
          <w:lang w:val="en-US"/>
        </w:rPr>
        <w:t>)</w:t>
      </w:r>
      <w:r w:rsidR="00203F95">
        <w:rPr>
          <w:lang w:val="en-US"/>
        </w:rPr>
        <w:t xml:space="preserve"> </w:t>
      </w:r>
      <w:r w:rsidR="00203F95">
        <w:rPr>
          <w:lang w:val="en-US"/>
        </w:rPr>
        <w:fldChar w:fldCharType="begin"/>
      </w:r>
      <w:r w:rsidR="004C473B">
        <w:rPr>
          <w:lang w:val="en-US"/>
        </w:rPr>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203F95">
        <w:rPr>
          <w:lang w:val="en-US"/>
        </w:rPr>
        <w:fldChar w:fldCharType="separate"/>
      </w:r>
      <w:r w:rsidR="004C473B">
        <w:rPr>
          <w:noProof/>
          <w:lang w:val="en-US"/>
        </w:rPr>
        <w:t>[3]</w:t>
      </w:r>
      <w:r w:rsidR="00203F95">
        <w:rPr>
          <w:lang w:val="en-US"/>
        </w:rPr>
        <w:fldChar w:fldCharType="end"/>
      </w:r>
      <w:r w:rsidR="003D17BB">
        <w:rPr>
          <w:lang w:val="en-US"/>
        </w:rPr>
        <w:t xml:space="preserve">. </w:t>
      </w:r>
    </w:p>
    <w:p w14:paraId="14335AB1" w14:textId="74315026" w:rsidR="003D17BB" w:rsidRDefault="003D17BB" w:rsidP="003D17BB">
      <w:pPr>
        <w:pStyle w:val="Heading4"/>
        <w:rPr>
          <w:lang w:val="en-US"/>
        </w:rPr>
      </w:pPr>
      <w:r>
        <w:rPr>
          <w:lang w:val="en-US"/>
        </w:rPr>
        <w:t>Features</w:t>
      </w:r>
    </w:p>
    <w:p w14:paraId="0209654E" w14:textId="5FE70045" w:rsidR="00B21494" w:rsidRDefault="003D17BB" w:rsidP="00B21494">
      <w:pPr>
        <w:rPr>
          <w:lang w:val="en-US"/>
        </w:rPr>
      </w:pPr>
      <w:r>
        <w:rPr>
          <w:lang w:val="en-US"/>
        </w:rPr>
        <w:t xml:space="preserve">The IDE provides the following </w:t>
      </w:r>
      <w:r w:rsidR="00203F95">
        <w:rPr>
          <w:lang w:val="en-US"/>
        </w:rPr>
        <w:t xml:space="preserve">programming </w:t>
      </w:r>
      <w:r>
        <w:rPr>
          <w:lang w:val="en-US"/>
        </w:rPr>
        <w:t>features</w:t>
      </w:r>
      <w:r w:rsidR="00203F95">
        <w:rPr>
          <w:lang w:val="en-US"/>
        </w:rPr>
        <w:t xml:space="preserve"> for program verification assistance</w:t>
      </w:r>
      <w:r>
        <w:rPr>
          <w:lang w:val="en-US"/>
        </w:rPr>
        <w:t>:</w:t>
      </w:r>
    </w:p>
    <w:tbl>
      <w:tblPr>
        <w:tblStyle w:val="TableGrid"/>
        <w:tblW w:w="0" w:type="auto"/>
        <w:tblLook w:val="04A0" w:firstRow="1" w:lastRow="0" w:firstColumn="1" w:lastColumn="0" w:noHBand="0" w:noVBand="1"/>
      </w:tblPr>
      <w:tblGrid>
        <w:gridCol w:w="1696"/>
        <w:gridCol w:w="7320"/>
      </w:tblGrid>
      <w:tr w:rsidR="003D17BB" w14:paraId="38743A08" w14:textId="77777777" w:rsidTr="00011F3E">
        <w:tc>
          <w:tcPr>
            <w:tcW w:w="1696" w:type="dxa"/>
          </w:tcPr>
          <w:p w14:paraId="4A2905FB" w14:textId="405F2826" w:rsidR="003D17BB" w:rsidRDefault="003D17BB" w:rsidP="00203F95">
            <w:pPr>
              <w:jc w:val="center"/>
              <w:rPr>
                <w:lang w:val="en-US"/>
              </w:rPr>
            </w:pPr>
            <w:r>
              <w:rPr>
                <w:lang w:val="en-US"/>
              </w:rPr>
              <w:t>Feature</w:t>
            </w:r>
          </w:p>
        </w:tc>
        <w:tc>
          <w:tcPr>
            <w:tcW w:w="7320" w:type="dxa"/>
          </w:tcPr>
          <w:p w14:paraId="22D74B66" w14:textId="10C919CE" w:rsidR="003D17BB" w:rsidRDefault="003D17BB" w:rsidP="00203F95">
            <w:pPr>
              <w:jc w:val="center"/>
              <w:rPr>
                <w:lang w:val="en-US"/>
              </w:rPr>
            </w:pPr>
            <w:r>
              <w:rPr>
                <w:lang w:val="en-US"/>
              </w:rPr>
              <w:t>Descri</w:t>
            </w:r>
            <w:r w:rsidR="00203F95">
              <w:rPr>
                <w:lang w:val="en-US"/>
              </w:rPr>
              <w:t>ption</w:t>
            </w:r>
          </w:p>
        </w:tc>
      </w:tr>
      <w:tr w:rsidR="003D17BB" w14:paraId="6E166133" w14:textId="77777777" w:rsidTr="00011F3E">
        <w:tc>
          <w:tcPr>
            <w:tcW w:w="1696" w:type="dxa"/>
          </w:tcPr>
          <w:p w14:paraId="5DE324AA" w14:textId="60E86324" w:rsidR="003D17BB" w:rsidRDefault="00203F95" w:rsidP="00B21494">
            <w:pPr>
              <w:rPr>
                <w:lang w:val="en-US"/>
              </w:rPr>
            </w:pPr>
            <w:r>
              <w:rPr>
                <w:rFonts w:ascii="NimbusRomNo9L-Medi" w:hAnsi="NimbusRomNo9L-Medi" w:cs="NimbusRomNo9L-Medi"/>
              </w:rPr>
              <w:t>Continuous Processing</w:t>
            </w:r>
          </w:p>
        </w:tc>
        <w:tc>
          <w:tcPr>
            <w:tcW w:w="7320" w:type="dxa"/>
          </w:tcPr>
          <w:p w14:paraId="6E026CD7" w14:textId="2C0195E9" w:rsidR="003D17BB" w:rsidRDefault="001C75B8" w:rsidP="00B21494">
            <w:pPr>
              <w:rPr>
                <w:lang w:val="en-US"/>
              </w:rPr>
            </w:pPr>
            <w:r>
              <w:rPr>
                <w:lang w:val="en-US"/>
              </w:rPr>
              <w:t>The program verifier is run in the background providing instantaneous feedback.</w:t>
            </w:r>
          </w:p>
        </w:tc>
      </w:tr>
      <w:tr w:rsidR="003D17BB" w14:paraId="4F973562" w14:textId="77777777" w:rsidTr="00011F3E">
        <w:tc>
          <w:tcPr>
            <w:tcW w:w="1696" w:type="dxa"/>
          </w:tcPr>
          <w:p w14:paraId="6B9BCD59" w14:textId="38E32C8D" w:rsidR="003D17BB" w:rsidRDefault="00203F95" w:rsidP="00B21494">
            <w:pPr>
              <w:rPr>
                <w:lang w:val="en-US"/>
              </w:rPr>
            </w:pPr>
            <w:r>
              <w:rPr>
                <w:rFonts w:ascii="NimbusRomNo9L-Medi" w:hAnsi="NimbusRomNo9L-Medi" w:cs="NimbusRomNo9L-Medi"/>
              </w:rPr>
              <w:t>Non-Linear Editing</w:t>
            </w:r>
          </w:p>
        </w:tc>
        <w:tc>
          <w:tcPr>
            <w:tcW w:w="7320" w:type="dxa"/>
          </w:tcPr>
          <w:p w14:paraId="5321B7DB" w14:textId="693618AE" w:rsidR="003D17BB" w:rsidRDefault="001C75B8" w:rsidP="00B21494">
            <w:pPr>
              <w:rPr>
                <w:lang w:val="en-US"/>
              </w:rPr>
            </w:pPr>
            <w:r>
              <w:rPr>
                <w:lang w:val="en-US"/>
              </w:rPr>
              <w:t>The buffer can be edited from anywhere. A change in the buffer will make the verifier to reconsider proof obligations.</w:t>
            </w:r>
          </w:p>
        </w:tc>
      </w:tr>
      <w:tr w:rsidR="003D17BB" w14:paraId="7BD15438" w14:textId="77777777" w:rsidTr="00011F3E">
        <w:tc>
          <w:tcPr>
            <w:tcW w:w="1696" w:type="dxa"/>
          </w:tcPr>
          <w:p w14:paraId="76E7CEDC" w14:textId="6DF71F57" w:rsidR="003D17BB" w:rsidRDefault="00203F95" w:rsidP="00B21494">
            <w:pPr>
              <w:rPr>
                <w:lang w:val="en-US"/>
              </w:rPr>
            </w:pPr>
            <w:r>
              <w:rPr>
                <w:rFonts w:ascii="NimbusRomNo9L-Medi" w:hAnsi="NimbusRomNo9L-Medi" w:cs="NimbusRomNo9L-Medi"/>
              </w:rPr>
              <w:t>Multi-Threading</w:t>
            </w:r>
          </w:p>
        </w:tc>
        <w:tc>
          <w:tcPr>
            <w:tcW w:w="7320" w:type="dxa"/>
          </w:tcPr>
          <w:p w14:paraId="35F7BB18" w14:textId="6E0F11F8" w:rsidR="003D17BB" w:rsidRDefault="001C75B8" w:rsidP="00B21494">
            <w:pPr>
              <w:rPr>
                <w:lang w:val="en-US"/>
              </w:rPr>
            </w:pPr>
            <w:r>
              <w:rPr>
                <w:lang w:val="en-US"/>
              </w:rPr>
              <w:t xml:space="preserve">The IDE makes use of available multi-threading hardware. These concurrent threads are adjusted dynamically dependent on the complexity of verification tasks. </w:t>
            </w:r>
          </w:p>
        </w:tc>
      </w:tr>
      <w:tr w:rsidR="003D17BB" w14:paraId="2749174D" w14:textId="77777777" w:rsidTr="00011F3E">
        <w:tc>
          <w:tcPr>
            <w:tcW w:w="1696" w:type="dxa"/>
          </w:tcPr>
          <w:p w14:paraId="2898D3A5" w14:textId="07A8C1B0" w:rsidR="003D17BB" w:rsidRDefault="00203F95" w:rsidP="00B21494">
            <w:pPr>
              <w:rPr>
                <w:lang w:val="en-US"/>
              </w:rPr>
            </w:pPr>
            <w:r>
              <w:rPr>
                <w:rFonts w:ascii="NimbusRomNo9L-Medi" w:hAnsi="NimbusRomNo9L-Medi" w:cs="NimbusRomNo9L-Medi"/>
              </w:rPr>
              <w:t>Dependency Analysis and Caching</w:t>
            </w:r>
          </w:p>
        </w:tc>
        <w:tc>
          <w:tcPr>
            <w:tcW w:w="7320" w:type="dxa"/>
          </w:tcPr>
          <w:p w14:paraId="09FC189E" w14:textId="049D4CB5" w:rsidR="003D17BB" w:rsidRDefault="002E26A3" w:rsidP="00B21494">
            <w:pPr>
              <w:rPr>
                <w:lang w:val="en-US"/>
              </w:rPr>
            </w:pPr>
            <w:r>
              <w:rPr>
                <w:lang w:val="en-US"/>
              </w:rPr>
              <w:t xml:space="preserve">The IDE caches verification outcomes and computer dependencies. Before beginning a new verification </w:t>
            </w:r>
            <w:proofErr w:type="gramStart"/>
            <w:r>
              <w:rPr>
                <w:lang w:val="en-US"/>
              </w:rPr>
              <w:t>task</w:t>
            </w:r>
            <w:proofErr w:type="gramEnd"/>
            <w:r>
              <w:rPr>
                <w:lang w:val="en-US"/>
              </w:rPr>
              <w:t xml:space="preserve"> the system interacts with the available cache reducing the programmers wait times. This is essential when the programmer need to make many small variations to the program to achieve overall approval, hence fluid response times from the verifier is crucial.</w:t>
            </w:r>
          </w:p>
        </w:tc>
      </w:tr>
      <w:tr w:rsidR="003D17BB" w14:paraId="716723B7" w14:textId="77777777" w:rsidTr="00011F3E">
        <w:tc>
          <w:tcPr>
            <w:tcW w:w="1696" w:type="dxa"/>
          </w:tcPr>
          <w:p w14:paraId="3A0FBDC3" w14:textId="096EA0D0" w:rsidR="003D17BB" w:rsidRDefault="00203F95" w:rsidP="00B21494">
            <w:pPr>
              <w:rPr>
                <w:lang w:val="en-US"/>
              </w:rPr>
            </w:pPr>
            <w:r>
              <w:rPr>
                <w:rFonts w:ascii="NimbusRomNo9L-Medi" w:hAnsi="NimbusRomNo9L-Medi" w:cs="NimbusRomNo9L-Medi"/>
              </w:rPr>
              <w:t>Showing Information</w:t>
            </w:r>
          </w:p>
        </w:tc>
        <w:tc>
          <w:tcPr>
            <w:tcW w:w="7320" w:type="dxa"/>
          </w:tcPr>
          <w:p w14:paraId="08EFC50C" w14:textId="0C11767C" w:rsidR="003D17BB" w:rsidRDefault="002E26A3" w:rsidP="00B21494">
            <w:pPr>
              <w:rPr>
                <w:lang w:val="en-US"/>
              </w:rPr>
            </w:pPr>
            <w:r>
              <w:rPr>
                <w:lang w:val="en-US"/>
              </w:rPr>
              <w:t>The IDE makes addition information available regarding, induction schemes, types, loop invariants and syntactic shorthand’s. This is accessible to the programmer via a hovered text</w:t>
            </w:r>
            <w:r w:rsidR="00011F3E">
              <w:rPr>
                <w:lang w:val="en-US"/>
              </w:rPr>
              <w:t xml:space="preserve"> which appears after the user’s cursor is hovered over certain program text</w:t>
            </w:r>
            <w:r>
              <w:rPr>
                <w:lang w:val="en-US"/>
              </w:rPr>
              <w:t>, reducing clutter in the text editor</w:t>
            </w:r>
          </w:p>
        </w:tc>
      </w:tr>
      <w:tr w:rsidR="003D17BB" w14:paraId="39DE729E" w14:textId="77777777" w:rsidTr="00011F3E">
        <w:tc>
          <w:tcPr>
            <w:tcW w:w="1696" w:type="dxa"/>
          </w:tcPr>
          <w:p w14:paraId="1CD212D4" w14:textId="4ACA643B" w:rsidR="003D17BB" w:rsidRDefault="00203F95" w:rsidP="00B21494">
            <w:pPr>
              <w:rPr>
                <w:lang w:val="en-US"/>
              </w:rPr>
            </w:pPr>
            <w:r>
              <w:rPr>
                <w:rFonts w:ascii="NimbusRomNo9L-Medi" w:hAnsi="NimbusRomNo9L-Medi" w:cs="NimbusRomNo9L-Medi"/>
              </w:rPr>
              <w:t>Integrated Debugging</w:t>
            </w:r>
          </w:p>
        </w:tc>
        <w:tc>
          <w:tcPr>
            <w:tcW w:w="7320" w:type="dxa"/>
          </w:tcPr>
          <w:p w14:paraId="4228FF7F" w14:textId="34A6C2B5" w:rsidR="003D17BB" w:rsidRDefault="00011F3E" w:rsidP="00C93AA0">
            <w:pPr>
              <w:keepNext/>
              <w:rPr>
                <w:lang w:val="en-US"/>
              </w:rPr>
            </w:pPr>
            <w:r>
              <w:rPr>
                <w:lang w:val="en-US"/>
              </w:rPr>
              <w:t>Error messages gathered during verification are displayed when the user hovers their cursor over an identified error. This occurs because of the integration of the Boogie Verification Debugger (BVD) into the IDE.</w:t>
            </w:r>
          </w:p>
        </w:tc>
      </w:tr>
    </w:tbl>
    <w:p w14:paraId="177A1A68" w14:textId="7CEE7116" w:rsidR="00011F3E" w:rsidRDefault="00C93AA0" w:rsidP="00C93AA0">
      <w:pPr>
        <w:pStyle w:val="Caption"/>
        <w:rPr>
          <w:lang w:val="en-US"/>
        </w:rPr>
      </w:pPr>
      <w:bookmarkStart w:id="24" w:name="_Toc84503006"/>
      <w:r>
        <w:t xml:space="preserve">Figure </w:t>
      </w:r>
      <w:r>
        <w:fldChar w:fldCharType="begin"/>
      </w:r>
      <w:r>
        <w:instrText xml:space="preserve"> SEQ Figure \* ARABIC </w:instrText>
      </w:r>
      <w:r>
        <w:fldChar w:fldCharType="separate"/>
      </w:r>
      <w:r w:rsidR="00DE60A9">
        <w:rPr>
          <w:noProof/>
        </w:rPr>
        <w:t>12</w:t>
      </w:r>
      <w:r>
        <w:fldChar w:fldCharType="end"/>
      </w:r>
      <w:r>
        <w:t xml:space="preserve">: </w:t>
      </w:r>
      <w:proofErr w:type="spellStart"/>
      <w:r>
        <w:t>Featurs</w:t>
      </w:r>
      <w:proofErr w:type="spellEnd"/>
      <w:r>
        <w:t xml:space="preserve"> of the Dafny IDE</w:t>
      </w:r>
      <w:bookmarkEnd w:id="24"/>
    </w:p>
    <w:p w14:paraId="7A8422B5" w14:textId="03E07B92" w:rsidR="003D2E77" w:rsidRDefault="003D2E77" w:rsidP="003D2E77">
      <w:pPr>
        <w:pStyle w:val="Heading4"/>
        <w:rPr>
          <w:lang w:val="en-US"/>
        </w:rPr>
      </w:pPr>
      <w:r>
        <w:rPr>
          <w:lang w:val="en-US"/>
        </w:rPr>
        <w:lastRenderedPageBreak/>
        <w:t>Tool Architecture</w:t>
      </w:r>
    </w:p>
    <w:p w14:paraId="55F13594" w14:textId="17054AA1" w:rsidR="009A6403" w:rsidRPr="009A6403" w:rsidRDefault="009A6403" w:rsidP="009A6403">
      <w:pPr>
        <w:rPr>
          <w:lang w:val="en-US"/>
        </w:rPr>
      </w:pPr>
      <w:r>
        <w:rPr>
          <w:lang w:val="en-US"/>
        </w:rPr>
        <w:t>The Dafny programming language is built above the Boogie verification engine. For continuous processing to occur the IDE Dafny extension sends the program to the verifier whenever a change is made by the user</w:t>
      </w:r>
      <w:r w:rsidR="003D7F60">
        <w:rPr>
          <w:lang w:val="en-US"/>
        </w:rPr>
        <w:t xml:space="preserve"> to the text buffer</w:t>
      </w:r>
      <w:r>
        <w:rPr>
          <w:lang w:val="en-US"/>
        </w:rPr>
        <w:t xml:space="preserve">. The program then translates the correctness proof obligations into Boogie, which is an intermediary language used for program verification. Boogie contains several declarations, such as variables and procedures, that are needed to formalize programs in higher-level languages. For example, </w:t>
      </w:r>
      <w:r w:rsidR="00213733">
        <w:rPr>
          <w:lang w:val="en-US"/>
        </w:rPr>
        <w:t xml:space="preserve">a method in Dafny is encoded to a Boogie procedure that details the conditions of the methods specification, </w:t>
      </w:r>
      <w:r w:rsidR="00F13848">
        <w:rPr>
          <w:lang w:val="en-US"/>
        </w:rPr>
        <w:t>and a</w:t>
      </w:r>
      <w:r w:rsidR="00213733">
        <w:rPr>
          <w:lang w:val="en-US"/>
        </w:rPr>
        <w:t xml:space="preserve"> Boogie procedure implementation that details the method body and verifies that the method specification matches. Striped down, each function written in Dafny is translated to a Boogie function and procedure implementation. The Boogie program is then sent </w:t>
      </w:r>
      <w:r w:rsidR="00F13848">
        <w:rPr>
          <w:lang w:val="en-US"/>
        </w:rPr>
        <w:t xml:space="preserve">to the verifier, </w:t>
      </w:r>
      <w:proofErr w:type="gramStart"/>
      <w:r w:rsidR="00F13848">
        <w:rPr>
          <w:lang w:val="en-US"/>
        </w:rPr>
        <w:t>a</w:t>
      </w:r>
      <w:proofErr w:type="gramEnd"/>
      <w:r w:rsidR="00F13848">
        <w:rPr>
          <w:lang w:val="en-US"/>
        </w:rPr>
        <w:t xml:space="preserve"> automatic reasoning engine known as the SMT-solver Z3, which generates diagnostics on every Boogie implementation. These program diagnostics are then circulated back to the VS extension IDE to display the verification diagnostics to the user.</w:t>
      </w:r>
      <w:r w:rsidR="005671A9">
        <w:rPr>
          <w:lang w:val="en-US"/>
        </w:rPr>
        <w:t xml:space="preserve"> </w:t>
      </w:r>
      <w:r w:rsidR="005671A9">
        <w:rPr>
          <w:lang w:val="en-US"/>
        </w:rPr>
        <w:fldChar w:fldCharType="begin"/>
      </w:r>
      <w:r w:rsidR="004C473B">
        <w:rPr>
          <w:lang w:val="en-US"/>
        </w:rPr>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rPr>
          <w:lang w:val="en-US"/>
        </w:rPr>
        <w:fldChar w:fldCharType="separate"/>
      </w:r>
      <w:r w:rsidR="004C473B">
        <w:rPr>
          <w:noProof/>
          <w:lang w:val="en-US"/>
        </w:rPr>
        <w:t>[3]</w:t>
      </w:r>
      <w:r w:rsidR="005671A9">
        <w:rPr>
          <w:lang w:val="en-US"/>
        </w:rPr>
        <w:fldChar w:fldCharType="end"/>
      </w:r>
    </w:p>
    <w:p w14:paraId="5DE66337" w14:textId="77777777" w:rsidR="00F13848" w:rsidRDefault="000A746A" w:rsidP="00F13848">
      <w:pPr>
        <w:keepNext/>
        <w:jc w:val="center"/>
      </w:pPr>
      <w:r>
        <w:rPr>
          <w:noProof/>
          <w:lang w:val="en-US"/>
        </w:rPr>
        <w:drawing>
          <wp:inline distT="0" distB="0" distL="0" distR="0" wp14:anchorId="3A32078F" wp14:editId="50C9BC94">
            <wp:extent cx="4365296" cy="19335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7181" cy="1938839"/>
                    </a:xfrm>
                    <a:prstGeom prst="rect">
                      <a:avLst/>
                    </a:prstGeom>
                  </pic:spPr>
                </pic:pic>
              </a:graphicData>
            </a:graphic>
          </wp:inline>
        </w:drawing>
      </w:r>
    </w:p>
    <w:p w14:paraId="45191CB9" w14:textId="27006032" w:rsidR="003D2E77" w:rsidRDefault="00F13848" w:rsidP="00F13848">
      <w:pPr>
        <w:pStyle w:val="Caption"/>
        <w:jc w:val="center"/>
      </w:pPr>
      <w:bookmarkStart w:id="25" w:name="_Toc84503007"/>
      <w:r>
        <w:t xml:space="preserve">Figure </w:t>
      </w:r>
      <w:r>
        <w:fldChar w:fldCharType="begin"/>
      </w:r>
      <w:r>
        <w:instrText xml:space="preserve"> SEQ Figure \* ARABIC </w:instrText>
      </w:r>
      <w:r>
        <w:fldChar w:fldCharType="separate"/>
      </w:r>
      <w:r w:rsidR="00DE60A9">
        <w:rPr>
          <w:noProof/>
        </w:rPr>
        <w:t>13</w:t>
      </w:r>
      <w:r>
        <w:fldChar w:fldCharType="end"/>
      </w:r>
      <w:r w:rsidR="007109B9">
        <w:t xml:space="preserve">: </w:t>
      </w:r>
      <w:r>
        <w:t xml:space="preserve"> Initial and Current IDE architecture (Arrows indicate data transfer, red arrows indicate diagnostics)</w:t>
      </w:r>
      <w:r w:rsidR="00363A92">
        <w:t xml:space="preserve"> </w:t>
      </w:r>
      <w:r w:rsidR="00363A92">
        <w:fldChar w:fldCharType="begin"/>
      </w:r>
      <w:r w:rsidR="004C473B">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363A92">
        <w:fldChar w:fldCharType="separate"/>
      </w:r>
      <w:r w:rsidR="004C473B">
        <w:rPr>
          <w:noProof/>
        </w:rPr>
        <w:t>[3]</w:t>
      </w:r>
      <w:bookmarkEnd w:id="25"/>
      <w:r w:rsidR="00363A92">
        <w:fldChar w:fldCharType="end"/>
      </w:r>
    </w:p>
    <w:p w14:paraId="281A4F21" w14:textId="1AD75843" w:rsidR="00F13848" w:rsidRDefault="00F13848" w:rsidP="00F13848">
      <w:pPr>
        <w:rPr>
          <w:lang w:val="en-US"/>
        </w:rPr>
      </w:pPr>
      <w:r>
        <w:rPr>
          <w:lang w:val="en-US"/>
        </w:rPr>
        <w:t>Th</w:t>
      </w:r>
      <w:r w:rsidR="006F6917">
        <w:rPr>
          <w:lang w:val="en-US"/>
        </w:rPr>
        <w:t>e initial</w:t>
      </w:r>
      <w:r>
        <w:rPr>
          <w:lang w:val="en-US"/>
        </w:rPr>
        <w:t xml:space="preserve"> architecture provides responsiveness for the user when verifying smaller programs but does not scale well, when many functions and methods need to be verified</w:t>
      </w:r>
      <w:r w:rsidR="006F6917">
        <w:rPr>
          <w:lang w:val="en-US"/>
        </w:rPr>
        <w:t xml:space="preserve"> in larger programs. Therefore, the architecture was changed to verify separate tasks in parallel, allowing multi-threading using .NET Task Parallel Library. Each task will output verification conditions taking advantage of multiple solvers in a dynamically allocated allotment of solvers</w:t>
      </w:r>
      <w:r w:rsidR="003D7F60">
        <w:rPr>
          <w:lang w:val="en-US"/>
        </w:rPr>
        <w:t>, allowing the user to see error asynchronously</w:t>
      </w:r>
      <w:r w:rsidR="006F6917">
        <w:rPr>
          <w:lang w:val="en-US"/>
        </w:rPr>
        <w:t>.</w:t>
      </w:r>
      <w:r w:rsidR="003D7F60">
        <w:rPr>
          <w:lang w:val="en-US"/>
        </w:rPr>
        <w:t xml:space="preserve"> </w:t>
      </w:r>
      <w:r w:rsidR="00363A92">
        <w:rPr>
          <w:lang w:val="en-US"/>
        </w:rPr>
        <w:fldChar w:fldCharType="begin"/>
      </w:r>
      <w:r w:rsidR="004C473B">
        <w:rPr>
          <w:lang w:val="en-US"/>
        </w:rPr>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363A92">
        <w:rPr>
          <w:lang w:val="en-US"/>
        </w:rPr>
        <w:fldChar w:fldCharType="separate"/>
      </w:r>
      <w:r w:rsidR="004C473B">
        <w:rPr>
          <w:noProof/>
          <w:lang w:val="en-US"/>
        </w:rPr>
        <w:t>[3]</w:t>
      </w:r>
      <w:r w:rsidR="00363A92">
        <w:rPr>
          <w:lang w:val="en-US"/>
        </w:rPr>
        <w:fldChar w:fldCharType="end"/>
      </w:r>
    </w:p>
    <w:p w14:paraId="00F6C92F" w14:textId="28CF97C3" w:rsidR="00C17E9F" w:rsidRDefault="00C17E9F" w:rsidP="00F13848">
      <w:pPr>
        <w:rPr>
          <w:lang w:val="en-US"/>
        </w:rPr>
      </w:pPr>
      <w:r>
        <w:rPr>
          <w:lang w:val="en-US"/>
        </w:rPr>
        <w:t xml:space="preserve">The Visual Studio IDE extension follows the </w:t>
      </w:r>
      <w:r w:rsidR="00852B10">
        <w:rPr>
          <w:lang w:val="en-US"/>
        </w:rPr>
        <w:t>ensuing</w:t>
      </w:r>
      <w:r>
        <w:rPr>
          <w:lang w:val="en-US"/>
        </w:rPr>
        <w:t xml:space="preserve"> procedures:</w:t>
      </w:r>
    </w:p>
    <w:p w14:paraId="5F795F0A" w14:textId="401EECE1" w:rsidR="00C17E9F" w:rsidRDefault="00C17E9F" w:rsidP="00C17E9F">
      <w:pPr>
        <w:pStyle w:val="ListParagraph"/>
        <w:numPr>
          <w:ilvl w:val="0"/>
          <w:numId w:val="2"/>
        </w:numPr>
        <w:rPr>
          <w:lang w:val="en-US"/>
        </w:rPr>
      </w:pPr>
      <w:r>
        <w:rPr>
          <w:lang w:val="en-US"/>
        </w:rPr>
        <w:t xml:space="preserve">Visual Studio extension is notified of a new snapshot, </w:t>
      </w:r>
      <w:proofErr w:type="gramStart"/>
      <w:r>
        <w:rPr>
          <w:lang w:val="en-US"/>
        </w:rPr>
        <w:t>i.e.</w:t>
      </w:r>
      <w:proofErr w:type="gramEnd"/>
      <w:r>
        <w:rPr>
          <w:lang w:val="en-US"/>
        </w:rPr>
        <w:t xml:space="preserve"> a change to the text buffer</w:t>
      </w:r>
      <w:r w:rsidR="00852B10">
        <w:rPr>
          <w:lang w:val="en-US"/>
        </w:rPr>
        <w:t>.</w:t>
      </w:r>
    </w:p>
    <w:p w14:paraId="0CDB986D" w14:textId="7D725478" w:rsidR="00C17E9F" w:rsidRDefault="00C17E9F" w:rsidP="00C17E9F">
      <w:pPr>
        <w:pStyle w:val="ListParagraph"/>
        <w:numPr>
          <w:ilvl w:val="0"/>
          <w:numId w:val="2"/>
        </w:numPr>
        <w:rPr>
          <w:lang w:val="en-US"/>
        </w:rPr>
      </w:pPr>
      <w:r>
        <w:rPr>
          <w:lang w:val="en-US"/>
        </w:rPr>
        <w:t>The extension recomputes syntax highlighting, through a lexical scan</w:t>
      </w:r>
      <w:r w:rsidR="00852B10">
        <w:rPr>
          <w:lang w:val="en-US"/>
        </w:rPr>
        <w:t>.</w:t>
      </w:r>
    </w:p>
    <w:p w14:paraId="72D25C5B" w14:textId="261F6C8B" w:rsidR="00C17E9F" w:rsidRDefault="00C17E9F" w:rsidP="00C17E9F">
      <w:pPr>
        <w:pStyle w:val="ListParagraph"/>
        <w:numPr>
          <w:ilvl w:val="0"/>
          <w:numId w:val="2"/>
        </w:numPr>
        <w:rPr>
          <w:lang w:val="en-US"/>
        </w:rPr>
      </w:pPr>
      <w:r>
        <w:rPr>
          <w:lang w:val="en-US"/>
        </w:rPr>
        <w:t xml:space="preserve">After 0.5 seconds of idleness, the extension runs the parser, </w:t>
      </w:r>
      <w:r w:rsidR="00852B10">
        <w:rPr>
          <w:lang w:val="en-US"/>
        </w:rPr>
        <w:t>resolver,</w:t>
      </w:r>
      <w:r>
        <w:rPr>
          <w:lang w:val="en-US"/>
        </w:rPr>
        <w:t xml:space="preserve"> and type checker over the text buffer</w:t>
      </w:r>
      <w:r w:rsidR="00852B10">
        <w:rPr>
          <w:lang w:val="en-US"/>
        </w:rPr>
        <w:t>.</w:t>
      </w:r>
    </w:p>
    <w:p w14:paraId="1A216E64" w14:textId="1E93C82C" w:rsidR="00C17E9F" w:rsidRDefault="00852B10" w:rsidP="00C17E9F">
      <w:pPr>
        <w:pStyle w:val="ListParagraph"/>
        <w:numPr>
          <w:ilvl w:val="0"/>
          <w:numId w:val="2"/>
        </w:numPr>
        <w:rPr>
          <w:lang w:val="en-US"/>
        </w:rPr>
      </w:pPr>
      <w:r>
        <w:rPr>
          <w:lang w:val="en-US"/>
        </w:rPr>
        <w:t>If these phases are passed without error, the information is passed on to the user in hover text.</w:t>
      </w:r>
    </w:p>
    <w:p w14:paraId="182E3E97" w14:textId="5CCFC98D" w:rsidR="00852B10" w:rsidRDefault="00852B10" w:rsidP="00C17E9F">
      <w:pPr>
        <w:pStyle w:val="ListParagraph"/>
        <w:numPr>
          <w:ilvl w:val="0"/>
          <w:numId w:val="2"/>
        </w:numPr>
        <w:rPr>
          <w:lang w:val="en-US"/>
        </w:rPr>
      </w:pPr>
      <w:r>
        <w:rPr>
          <w:lang w:val="en-US"/>
        </w:rPr>
        <w:t>The text buffer is then sent asynchronously to the verifier.</w:t>
      </w:r>
    </w:p>
    <w:p w14:paraId="2A740635" w14:textId="4B3BB7CA" w:rsidR="00852B10" w:rsidRDefault="00852B10" w:rsidP="00C17E9F">
      <w:pPr>
        <w:pStyle w:val="ListParagraph"/>
        <w:numPr>
          <w:ilvl w:val="0"/>
          <w:numId w:val="2"/>
        </w:numPr>
        <w:rPr>
          <w:lang w:val="en-US"/>
        </w:rPr>
      </w:pPr>
      <w:r>
        <w:rPr>
          <w:lang w:val="en-US"/>
        </w:rPr>
        <w:t>As verification errors become available, they are sent up to the IDE extension.</w:t>
      </w:r>
    </w:p>
    <w:p w14:paraId="66CB6FCB" w14:textId="145C8B98" w:rsidR="00852B10" w:rsidRDefault="00852B10" w:rsidP="00C17E9F">
      <w:pPr>
        <w:pStyle w:val="ListParagraph"/>
        <w:numPr>
          <w:ilvl w:val="0"/>
          <w:numId w:val="2"/>
        </w:numPr>
        <w:rPr>
          <w:lang w:val="en-US"/>
        </w:rPr>
      </w:pPr>
      <w:r>
        <w:rPr>
          <w:lang w:val="en-US"/>
        </w:rPr>
        <w:t>Once these steps are completed a new snapshot can be verified.</w:t>
      </w:r>
    </w:p>
    <w:p w14:paraId="3D63FD37" w14:textId="6067895D" w:rsidR="00852B10" w:rsidRDefault="00852B10" w:rsidP="00852B10">
      <w:pPr>
        <w:rPr>
          <w:lang w:val="en-US"/>
        </w:rPr>
      </w:pPr>
      <w:r>
        <w:rPr>
          <w:lang w:val="en-US"/>
        </w:rPr>
        <w:t xml:space="preserve">Users typically </w:t>
      </w:r>
      <w:r w:rsidR="00363A92">
        <w:rPr>
          <w:lang w:val="en-US"/>
        </w:rPr>
        <w:t>wonder if the verification has been completed. The user is made aware of the verification completion by a panel on the side bar in the bottom left of the screen that indications when the verification is occurring and when it is complete. Additional colors are added into the margins</w:t>
      </w:r>
      <w:r w:rsidR="007109B9">
        <w:rPr>
          <w:lang w:val="en-US"/>
        </w:rPr>
        <w:t xml:space="preserve"> and scroll panel</w:t>
      </w:r>
      <w:r w:rsidR="00363A92">
        <w:rPr>
          <w:lang w:val="en-US"/>
        </w:rPr>
        <w:t xml:space="preserve"> to display modification to the snapshot: green indicates that the new </w:t>
      </w:r>
      <w:r w:rsidR="00363A92">
        <w:rPr>
          <w:lang w:val="en-US"/>
        </w:rPr>
        <w:lastRenderedPageBreak/>
        <w:t xml:space="preserve">modification is verified, red indicates that the new modification is not </w:t>
      </w:r>
      <w:r w:rsidR="007109B9">
        <w:rPr>
          <w:lang w:val="en-US"/>
        </w:rPr>
        <w:t>verified, red arrows indicate any lines that may have been removed, and</w:t>
      </w:r>
      <w:r w:rsidR="00363A92">
        <w:rPr>
          <w:lang w:val="en-US"/>
        </w:rPr>
        <w:t xml:space="preserve"> blue indicates that any other changes that may have been made</w:t>
      </w:r>
      <w:r w:rsidR="007109B9">
        <w:rPr>
          <w:lang w:val="en-US"/>
        </w:rPr>
        <w:t>.</w:t>
      </w:r>
      <w:r w:rsidR="00F656D9">
        <w:rPr>
          <w:lang w:val="en-US"/>
        </w:rPr>
        <w:t xml:space="preserve"> An example of these </w:t>
      </w:r>
      <w:proofErr w:type="spellStart"/>
      <w:r w:rsidR="00F656D9">
        <w:rPr>
          <w:lang w:val="en-US"/>
        </w:rPr>
        <w:t>colours</w:t>
      </w:r>
      <w:proofErr w:type="spellEnd"/>
      <w:r w:rsidR="00F656D9">
        <w:rPr>
          <w:lang w:val="en-US"/>
        </w:rPr>
        <w:t xml:space="preserve"> is shown in </w:t>
      </w:r>
      <w:r w:rsidR="00F656D9">
        <w:rPr>
          <w:lang w:val="en-US"/>
        </w:rPr>
        <w:fldChar w:fldCharType="begin"/>
      </w:r>
      <w:r w:rsidR="00F656D9">
        <w:rPr>
          <w:lang w:val="en-US"/>
        </w:rPr>
        <w:instrText xml:space="preserve"> REF _Ref84412939 \h </w:instrText>
      </w:r>
      <w:r w:rsidR="00F656D9">
        <w:rPr>
          <w:lang w:val="en-US"/>
        </w:rPr>
      </w:r>
      <w:r w:rsidR="00F656D9">
        <w:rPr>
          <w:lang w:val="en-US"/>
        </w:rPr>
        <w:fldChar w:fldCharType="separate"/>
      </w:r>
      <w:r w:rsidR="00F656D9">
        <w:t xml:space="preserve">Figure </w:t>
      </w:r>
      <w:r w:rsidR="00F656D9">
        <w:rPr>
          <w:noProof/>
        </w:rPr>
        <w:t>2</w:t>
      </w:r>
      <w:r w:rsidR="00F656D9">
        <w:rPr>
          <w:lang w:val="en-US"/>
        </w:rPr>
        <w:fldChar w:fldCharType="end"/>
      </w:r>
      <w:r w:rsidR="00F656D9">
        <w:rPr>
          <w:lang w:val="en-US"/>
        </w:rPr>
        <w:t xml:space="preserve">. </w:t>
      </w:r>
      <w:r w:rsidR="005671A9">
        <w:rPr>
          <w:lang w:val="en-US"/>
        </w:rPr>
        <w:fldChar w:fldCharType="begin"/>
      </w:r>
      <w:r w:rsidR="004C473B">
        <w:rPr>
          <w:lang w:val="en-US"/>
        </w:rPr>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rPr>
          <w:lang w:val="en-US"/>
        </w:rPr>
        <w:fldChar w:fldCharType="separate"/>
      </w:r>
      <w:r w:rsidR="004C473B">
        <w:rPr>
          <w:noProof/>
          <w:lang w:val="en-US"/>
        </w:rPr>
        <w:t>[3]</w:t>
      </w:r>
      <w:r w:rsidR="005671A9">
        <w:rPr>
          <w:lang w:val="en-US"/>
        </w:rPr>
        <w:fldChar w:fldCharType="end"/>
      </w:r>
    </w:p>
    <w:p w14:paraId="33BDA924" w14:textId="77777777" w:rsidR="007109B9" w:rsidRDefault="007109B9" w:rsidP="007109B9">
      <w:pPr>
        <w:keepNext/>
        <w:jc w:val="center"/>
      </w:pPr>
      <w:r>
        <w:rPr>
          <w:noProof/>
        </w:rPr>
        <w:drawing>
          <wp:inline distT="0" distB="0" distL="0" distR="0" wp14:anchorId="5A7D5E2B" wp14:editId="1D8D1C0A">
            <wp:extent cx="2381250" cy="2107301"/>
            <wp:effectExtent l="0" t="0" r="0" b="762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400646" cy="2124466"/>
                    </a:xfrm>
                    <a:prstGeom prst="rect">
                      <a:avLst/>
                    </a:prstGeom>
                  </pic:spPr>
                </pic:pic>
              </a:graphicData>
            </a:graphic>
          </wp:inline>
        </w:drawing>
      </w:r>
    </w:p>
    <w:p w14:paraId="308B75D2" w14:textId="44C2C36B" w:rsidR="007109B9" w:rsidRDefault="007109B9" w:rsidP="007109B9">
      <w:pPr>
        <w:pStyle w:val="Caption"/>
        <w:jc w:val="center"/>
      </w:pPr>
      <w:bookmarkStart w:id="26" w:name="_Ref84412892"/>
      <w:bookmarkStart w:id="27" w:name="_Ref84412901"/>
      <w:bookmarkStart w:id="28" w:name="_Toc84503008"/>
      <w:bookmarkStart w:id="29" w:name="_Ref84412939"/>
      <w:r>
        <w:t xml:space="preserve">Figure </w:t>
      </w:r>
      <w:r>
        <w:fldChar w:fldCharType="begin"/>
      </w:r>
      <w:r>
        <w:instrText xml:space="preserve"> SEQ Figure \* ARABIC </w:instrText>
      </w:r>
      <w:r>
        <w:fldChar w:fldCharType="separate"/>
      </w:r>
      <w:r w:rsidR="00DE60A9">
        <w:rPr>
          <w:noProof/>
        </w:rPr>
        <w:t>14</w:t>
      </w:r>
      <w:r>
        <w:fldChar w:fldCharType="end"/>
      </w:r>
      <w:bookmarkEnd w:id="29"/>
      <w:r>
        <w:t>: Dafny IDE colouring Style</w:t>
      </w:r>
      <w:bookmarkEnd w:id="26"/>
      <w:bookmarkEnd w:id="27"/>
      <w:bookmarkEnd w:id="28"/>
    </w:p>
    <w:p w14:paraId="1A49C19C" w14:textId="11FD17D9" w:rsidR="00DA6D35" w:rsidRDefault="00DA6D35" w:rsidP="00DA6D35">
      <w:pPr>
        <w:pStyle w:val="Heading4"/>
      </w:pPr>
      <w:r>
        <w:t>Caching</w:t>
      </w:r>
    </w:p>
    <w:p w14:paraId="3588A059" w14:textId="7CBE3335" w:rsidR="00DA6D35" w:rsidRDefault="00E04931" w:rsidP="00DA6D35">
      <w:r>
        <w:t xml:space="preserve">The popular technique of caching improves the responsiveness of the IDE extensions. Re-verifying every snapshot would be computationally expensive, caching allows the verifier to store error diagnostics from previous snapshots so that the entirety of the new snapshot does not need to be verified, only the parts that are dependent on the entity affected by the new change. This allows fast feedback when verifying large programs. This technique relies on detecting changes to program entities and following the dependencies of these entities. </w:t>
      </w:r>
      <w:r w:rsidR="007C1335">
        <w:t>Changes to program entities are detected</w:t>
      </w:r>
      <w:r>
        <w:t xml:space="preserve"> by an entity checksum for every function, </w:t>
      </w:r>
      <w:proofErr w:type="gramStart"/>
      <w:r>
        <w:t>method</w:t>
      </w:r>
      <w:proofErr w:type="gramEnd"/>
      <w:r>
        <w:t xml:space="preserve"> and specification. </w:t>
      </w:r>
      <w:r w:rsidR="007C1335">
        <w:t>The checksum is computed based on the Dafny abstract syntax tree, so any changes to comments will not trigger an entity change. Furthermore, changes to dependent entities are then detected by a dependency checksum based on its own entity checksum and any other entity it is dependent upon. Changes</w:t>
      </w:r>
      <w:r w:rsidR="00D64F5D">
        <w:t xml:space="preserve"> to</w:t>
      </w:r>
      <w:r w:rsidR="007C1335">
        <w:t xml:space="preserve"> the values of these checksums from the current snapshot</w:t>
      </w:r>
      <w:r w:rsidR="00D64F5D">
        <w:t xml:space="preserve"> to</w:t>
      </w:r>
      <w:r w:rsidR="007C1335">
        <w:t xml:space="preserve"> the cached data are used to determine what part of the program needs to be re</w:t>
      </w:r>
      <w:r w:rsidR="00D64F5D">
        <w:t>-</w:t>
      </w:r>
      <w:r w:rsidR="007C1335">
        <w:t>verified.</w:t>
      </w:r>
      <w:r w:rsidR="005671A9">
        <w:t xml:space="preserve"> </w:t>
      </w:r>
      <w:r w:rsidR="005671A9">
        <w:fldChar w:fldCharType="begin"/>
      </w:r>
      <w:r w:rsidR="004C473B">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fldChar w:fldCharType="separate"/>
      </w:r>
      <w:r w:rsidR="004C473B">
        <w:rPr>
          <w:noProof/>
        </w:rPr>
        <w:t>[3]</w:t>
      </w:r>
      <w:r w:rsidR="005671A9">
        <w:fldChar w:fldCharType="end"/>
      </w:r>
    </w:p>
    <w:p w14:paraId="55D2A9C3" w14:textId="77777777" w:rsidR="00D64F5D" w:rsidRDefault="00D64F5D" w:rsidP="00D64F5D">
      <w:pPr>
        <w:keepNext/>
      </w:pPr>
      <w:r>
        <w:rPr>
          <w:noProof/>
        </w:rPr>
        <w:drawing>
          <wp:inline distT="0" distB="0" distL="0" distR="0" wp14:anchorId="4101C4CD" wp14:editId="1A8F1438">
            <wp:extent cx="5731510" cy="1664970"/>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664970"/>
                    </a:xfrm>
                    <a:prstGeom prst="rect">
                      <a:avLst/>
                    </a:prstGeom>
                  </pic:spPr>
                </pic:pic>
              </a:graphicData>
            </a:graphic>
          </wp:inline>
        </w:drawing>
      </w:r>
    </w:p>
    <w:p w14:paraId="318575A5" w14:textId="6F953765" w:rsidR="00D64F5D" w:rsidRPr="00DA6D35" w:rsidRDefault="00D64F5D" w:rsidP="00D64F5D">
      <w:pPr>
        <w:pStyle w:val="Caption"/>
      </w:pPr>
      <w:bookmarkStart w:id="30" w:name="_Toc84503009"/>
      <w:r>
        <w:t xml:space="preserve">Figure </w:t>
      </w:r>
      <w:r>
        <w:fldChar w:fldCharType="begin"/>
      </w:r>
      <w:r>
        <w:instrText xml:space="preserve"> SEQ Figure \* ARABIC </w:instrText>
      </w:r>
      <w:r>
        <w:fldChar w:fldCharType="separate"/>
      </w:r>
      <w:r w:rsidR="00DE60A9">
        <w:rPr>
          <w:noProof/>
        </w:rPr>
        <w:t>15</w:t>
      </w:r>
      <w:r>
        <w:fldChar w:fldCharType="end"/>
      </w:r>
      <w:r>
        <w:t>: Example of re-verification. Between snapshot 0 to 1 only the Bar method is re-verified. Between snapshot 1 to 2 all entities need to be re-verified as all entities are dependent on the P function</w:t>
      </w:r>
      <w:bookmarkEnd w:id="30"/>
      <w:r>
        <w:t xml:space="preserve"> </w:t>
      </w:r>
    </w:p>
    <w:p w14:paraId="6C3B690E" w14:textId="3643A99C" w:rsidR="00DA6D35" w:rsidRDefault="00DA6D35" w:rsidP="00D64F5D">
      <w:pPr>
        <w:pStyle w:val="Heading4"/>
      </w:pPr>
      <w:r>
        <w:t>User Interaction</w:t>
      </w:r>
    </w:p>
    <w:p w14:paraId="5CCE9E50" w14:textId="54ED42DA" w:rsidR="00D64F5D" w:rsidRDefault="00B16C7A" w:rsidP="00D64F5D">
      <w:r>
        <w:t xml:space="preserve">A verification system contains information on how verification conditions are determined. Dafny utilizes heuristics to display induction hypotheses. </w:t>
      </w:r>
      <w:r w:rsidR="00E20E47">
        <w:t xml:space="preserve">For example, a programmer may want to know the rules regarding which calls are recursive or co-recursive. The Dafny resolver and type checker can connects information with Dafny’s abstract syntax tree nodes. In the IDE extension, this </w:t>
      </w:r>
      <w:r w:rsidR="00E20E47">
        <w:lastRenderedPageBreak/>
        <w:t xml:space="preserve">additional information such as default decreases clauses is shown to the user as a hover text when the curser is hovered over an AST node, in this case the decreases node. </w:t>
      </w:r>
    </w:p>
    <w:p w14:paraId="4CD283DB" w14:textId="47482742" w:rsidR="00F656D9" w:rsidRDefault="00227242" w:rsidP="00D64F5D">
      <w:r>
        <w:t xml:space="preserve">The IDE extension provides error reporting to the user, when verification fails, and the user must debug their program. This may occur due to a multitude of reasons and the user may need additional information to solve the problem. One debugging method involves adding assert and assume statements to ask the verifier additional information about the program without directly manipulating it. Additional information can be provided by analysing counterexamples provided by the solver, with the assistance of the BVD to make </w:t>
      </w:r>
      <w:r w:rsidR="00F656D9">
        <w:t xml:space="preserve">it human readable. When verification fails a red squiggly line indicates the reported error and its return path. The error information can also be shown as hover text, for example if a post condition violation occurs. The blue squiggly lines </w:t>
      </w:r>
      <w:r w:rsidR="00E57A8E">
        <w:t>indicate warnings.</w:t>
      </w:r>
      <w:r w:rsidR="005671A9">
        <w:t xml:space="preserve"> </w:t>
      </w:r>
      <w:r w:rsidR="005671A9">
        <w:fldChar w:fldCharType="begin"/>
      </w:r>
      <w:r w:rsidR="004C473B">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fldChar w:fldCharType="separate"/>
      </w:r>
      <w:r w:rsidR="004C473B">
        <w:rPr>
          <w:noProof/>
        </w:rPr>
        <w:t>[3]</w:t>
      </w:r>
      <w:r w:rsidR="005671A9">
        <w:fldChar w:fldCharType="end"/>
      </w:r>
    </w:p>
    <w:p w14:paraId="6CDA0C78" w14:textId="0CEBFF20" w:rsidR="0066639B" w:rsidRDefault="0066639B" w:rsidP="0066639B">
      <w:pPr>
        <w:pStyle w:val="Heading3"/>
      </w:pPr>
      <w:bookmarkStart w:id="31" w:name="_Toc84867792"/>
      <w:r>
        <w:t>Methods</w:t>
      </w:r>
      <w:bookmarkEnd w:id="31"/>
    </w:p>
    <w:p w14:paraId="54A72446" w14:textId="6636EBC1" w:rsidR="005671A9" w:rsidRDefault="005671A9" w:rsidP="005671A9">
      <w:r>
        <w:t xml:space="preserve">Dafny is an imperative programming language that contains the typical methods, variables, types etc. One of the most used entity in a Dafny program is a method. A method is a section of executable </w:t>
      </w:r>
      <w:r w:rsidR="00FD76AC">
        <w:t>code and</w:t>
      </w:r>
      <w:r>
        <w:t xml:space="preserve"> may be referred to as a procedure or function</w:t>
      </w:r>
      <w:r w:rsidR="00FD76AC">
        <w:t xml:space="preserve"> in other programming languages. A method follows the typical construct as shown in </w:t>
      </w:r>
      <w:r w:rsidR="00FD76AC">
        <w:fldChar w:fldCharType="begin"/>
      </w:r>
      <w:r w:rsidR="00FD76AC">
        <w:instrText xml:space="preserve"> REF _Ref84420682 \h </w:instrText>
      </w:r>
      <w:r w:rsidR="00FD76AC">
        <w:fldChar w:fldCharType="separate"/>
      </w:r>
      <w:r w:rsidR="00FD76AC">
        <w:t xml:space="preserve">Figure </w:t>
      </w:r>
      <w:r w:rsidR="00FD76AC">
        <w:rPr>
          <w:noProof/>
        </w:rPr>
        <w:t>4</w:t>
      </w:r>
      <w:r w:rsidR="00FD76AC">
        <w:fldChar w:fldCharType="end"/>
      </w:r>
      <w:r w:rsidR="00FD76AC">
        <w:t>. Here the method keyword is used followed by a declaration of ‘</w:t>
      </w:r>
      <w:r w:rsidR="00597C40">
        <w:t>Abs</w:t>
      </w:r>
      <w:r w:rsidR="00FD76AC">
        <w:t xml:space="preserve">’ which takes </w:t>
      </w:r>
      <w:r w:rsidR="00597C40">
        <w:t>a</w:t>
      </w:r>
      <w:r w:rsidR="00FD76AC">
        <w:t xml:space="preserve"> parameter x of integer type and returns </w:t>
      </w:r>
      <w:r w:rsidR="00597C40">
        <w:t>an</w:t>
      </w:r>
      <w:r w:rsidR="00FD76AC">
        <w:t xml:space="preserve"> integer </w:t>
      </w:r>
      <w:r w:rsidR="00597C40">
        <w:t>r</w:t>
      </w:r>
      <w:r w:rsidR="00FD76AC">
        <w:t xml:space="preserve">. Each parameter and return value </w:t>
      </w:r>
      <w:proofErr w:type="gramStart"/>
      <w:r w:rsidR="00FD76AC">
        <w:t>needs</w:t>
      </w:r>
      <w:proofErr w:type="gramEnd"/>
      <w:r w:rsidR="00FD76AC">
        <w:t xml:space="preserve"> to be specified with a type with ‘:’ after each name.</w:t>
      </w:r>
      <w:r w:rsidR="00C91783">
        <w:t xml:space="preserve"> In the body of code, entity assignments are declared as </w:t>
      </w:r>
      <w:proofErr w:type="gramStart"/>
      <w:r w:rsidR="00C91783">
        <w:t>‘:=</w:t>
      </w:r>
      <w:proofErr w:type="gramEnd"/>
      <w:r w:rsidR="00C91783">
        <w:t xml:space="preserve">’. Statements need to be followed by ‘;’. To return a value the return value names must be assigned the value the programmer wants to return, acting as a local variable, however the input parameters are only read-only. </w:t>
      </w:r>
      <w:r w:rsidR="00597C40">
        <w:t>The if statement would act as you expect with a Boolean predicate deciding which branch to take. R</w:t>
      </w:r>
      <w:r w:rsidR="00C91783">
        <w:t xml:space="preserve">eturn statements </w:t>
      </w:r>
      <w:r w:rsidR="00597C40">
        <w:t>are</w:t>
      </w:r>
      <w:r w:rsidR="00C91783">
        <w:t xml:space="preserve"> declared using the return keyword</w:t>
      </w:r>
      <w:r w:rsidR="00597C40">
        <w:t xml:space="preserve"> with the value assigned to return put into r</w:t>
      </w:r>
      <w:r w:rsidR="00663BA6">
        <w:t>.</w:t>
      </w:r>
      <w:r w:rsidR="00597C40">
        <w:t xml:space="preserve"> </w:t>
      </w:r>
      <w:r w:rsidR="00663BA6">
        <w:t xml:space="preserve"> </w:t>
      </w:r>
      <w:r w:rsidR="00E0542A">
        <w:fldChar w:fldCharType="begin"/>
      </w:r>
      <w:r w:rsidR="00E0542A">
        <w:instrText xml:space="preserve"> ADDIN EN.CITE &lt;EndNote&gt;&lt;Cite&gt;&lt;Author&gt;Jason Koenig&lt;/Author&gt;&lt;Year&gt;2012&lt;/Year&gt;&lt;RecNum&gt;3&lt;/RecNum&gt;&lt;DisplayText&gt;[1]&lt;/DisplayText&gt;&lt;record&gt;&lt;rec-number&gt;3&lt;/rec-number&gt;&lt;foreign-keys&gt;&lt;key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fldChar w:fldCharType="separate"/>
      </w:r>
      <w:r w:rsidR="00E0542A">
        <w:rPr>
          <w:noProof/>
        </w:rPr>
        <w:t>[1]</w:t>
      </w:r>
      <w:r w:rsidR="00E0542A">
        <w:fldChar w:fldCharType="end"/>
      </w:r>
    </w:p>
    <w:p w14:paraId="6B614BF0" w14:textId="2875D650" w:rsidR="00FD76AC" w:rsidRDefault="00597C40" w:rsidP="00597C40">
      <w:pPr>
        <w:keepNext/>
        <w:jc w:val="center"/>
      </w:pPr>
      <w:r>
        <w:rPr>
          <w:noProof/>
        </w:rPr>
        <w:drawing>
          <wp:inline distT="0" distB="0" distL="0" distR="0" wp14:anchorId="4BAB7103" wp14:editId="513942AD">
            <wp:extent cx="3553321" cy="1724266"/>
            <wp:effectExtent l="0" t="0" r="0"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53321" cy="1724266"/>
                    </a:xfrm>
                    <a:prstGeom prst="rect">
                      <a:avLst/>
                    </a:prstGeom>
                  </pic:spPr>
                </pic:pic>
              </a:graphicData>
            </a:graphic>
          </wp:inline>
        </w:drawing>
      </w:r>
    </w:p>
    <w:p w14:paraId="3EA32A4E" w14:textId="283A70E7" w:rsidR="00FD76AC" w:rsidRPr="005671A9" w:rsidRDefault="00FD76AC" w:rsidP="00597C40">
      <w:pPr>
        <w:pStyle w:val="Caption"/>
        <w:jc w:val="center"/>
      </w:pPr>
      <w:bookmarkStart w:id="32" w:name="_Toc84503010"/>
      <w:bookmarkStart w:id="33" w:name="_Ref84420682"/>
      <w:r>
        <w:t xml:space="preserve">Figure </w:t>
      </w:r>
      <w:r>
        <w:fldChar w:fldCharType="begin"/>
      </w:r>
      <w:r>
        <w:instrText xml:space="preserve"> SEQ Figure \* ARABIC </w:instrText>
      </w:r>
      <w:r>
        <w:fldChar w:fldCharType="separate"/>
      </w:r>
      <w:r w:rsidR="00DE60A9">
        <w:rPr>
          <w:noProof/>
        </w:rPr>
        <w:t>16</w:t>
      </w:r>
      <w:r>
        <w:fldChar w:fldCharType="end"/>
      </w:r>
      <w:bookmarkEnd w:id="33"/>
      <w:r>
        <w:t>: A method in Dafny</w:t>
      </w:r>
      <w:r w:rsidR="00EB3374">
        <w:t xml:space="preserve"> </w:t>
      </w:r>
      <w:r w:rsidR="00E0542A">
        <w:fldChar w:fldCharType="begin"/>
      </w:r>
      <w:r w:rsidR="00E0542A">
        <w:instrText xml:space="preserve"> ADDIN EN.CITE &lt;EndNote&gt;&lt;Cite&gt;&lt;Author&gt;Jason Koenig&lt;/Author&gt;&lt;Year&gt;2012&lt;/Year&gt;&lt;RecNum&gt;3&lt;/RecNum&gt;&lt;DisplayText&gt;[1]&lt;/DisplayText&gt;&lt;record&gt;&lt;rec-number&gt;3&lt;/rec-number&gt;&lt;foreign-keys&gt;&lt;key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fldChar w:fldCharType="separate"/>
      </w:r>
      <w:r w:rsidR="00E0542A">
        <w:rPr>
          <w:noProof/>
        </w:rPr>
        <w:t>[1]</w:t>
      </w:r>
      <w:bookmarkEnd w:id="32"/>
      <w:r w:rsidR="00E0542A">
        <w:fldChar w:fldCharType="end"/>
      </w:r>
    </w:p>
    <w:p w14:paraId="1125E3A5" w14:textId="1DA8D67D" w:rsidR="0066639B" w:rsidRDefault="0066639B" w:rsidP="0066639B">
      <w:pPr>
        <w:pStyle w:val="Heading3"/>
      </w:pPr>
      <w:bookmarkStart w:id="34" w:name="_Toc84867793"/>
      <w:r>
        <w:t>Pre- and Postconditions</w:t>
      </w:r>
      <w:bookmarkEnd w:id="34"/>
    </w:p>
    <w:p w14:paraId="3EBC5F9A" w14:textId="3FA51D8D" w:rsidR="006030BF" w:rsidRPr="00A71A3E" w:rsidRDefault="00663BA6" w:rsidP="006030BF">
      <w:r>
        <w:t>The annotations described above could be for any imperative language. Dafny’s influence come</w:t>
      </w:r>
      <w:r w:rsidR="00597C40">
        <w:t>s</w:t>
      </w:r>
      <w:r>
        <w:t xml:space="preserve"> from being able to specify the behaviour of these methods</w:t>
      </w:r>
      <w:r w:rsidR="00597C40">
        <w:t xml:space="preserve">. A specification for ‘Abs’ in </w:t>
      </w:r>
      <w:r w:rsidR="00597C40">
        <w:fldChar w:fldCharType="begin"/>
      </w:r>
      <w:r w:rsidR="00597C40">
        <w:instrText xml:space="preserve"> REF _Ref84420682 \h </w:instrText>
      </w:r>
      <w:r w:rsidR="00597C40">
        <w:fldChar w:fldCharType="separate"/>
      </w:r>
      <w:r w:rsidR="00597C40">
        <w:t xml:space="preserve">Figure </w:t>
      </w:r>
      <w:r w:rsidR="00597C40">
        <w:rPr>
          <w:noProof/>
        </w:rPr>
        <w:t>4</w:t>
      </w:r>
      <w:r w:rsidR="00597C40">
        <w:fldChar w:fldCharType="end"/>
      </w:r>
      <w:r w:rsidR="00597C40">
        <w:t xml:space="preserve"> above for example would be that return value is always a positive value. </w:t>
      </w:r>
      <w:r w:rsidR="00EB3374">
        <w:t xml:space="preserve">Typically, this specification would be placed in a comment but how would a programmer know the program does what the comment specifies. With appropriate annotations Dafny can prove that the method is programmatically true. The most basic form of specification </w:t>
      </w:r>
      <w:proofErr w:type="gramStart"/>
      <w:r w:rsidR="00EB3374">
        <w:t>are</w:t>
      </w:r>
      <w:proofErr w:type="gramEnd"/>
      <w:r w:rsidR="00EB3374">
        <w:t xml:space="preserve"> pre- and postconditions. In the case of ‘Abs’ the return value always being positive is an example of a postcondition. The postcondition is declared by the ensures keyword in the methods declaration, between the return values and method body as shown in </w:t>
      </w:r>
      <w:r w:rsidR="00FE54F5">
        <w:fldChar w:fldCharType="begin"/>
      </w:r>
      <w:r w:rsidR="00FE54F5">
        <w:instrText xml:space="preserve"> REF _Ref84423586 \h </w:instrText>
      </w:r>
      <w:r w:rsidR="00FE54F5">
        <w:fldChar w:fldCharType="separate"/>
      </w:r>
      <w:r w:rsidR="00FE54F5">
        <w:t xml:space="preserve">Figure </w:t>
      </w:r>
      <w:r w:rsidR="00FE54F5">
        <w:rPr>
          <w:noProof/>
        </w:rPr>
        <w:t>5</w:t>
      </w:r>
      <w:r w:rsidR="00FE54F5">
        <w:fldChar w:fldCharType="end"/>
      </w:r>
      <w:r w:rsidR="00FE54F5">
        <w:t xml:space="preserve"> and entails a </w:t>
      </w:r>
      <w:proofErr w:type="spellStart"/>
      <w:r w:rsidR="00FE54F5">
        <w:t>boolean</w:t>
      </w:r>
      <w:proofErr w:type="spellEnd"/>
      <w:r w:rsidR="00FE54F5">
        <w:t xml:space="preserve"> expression. The Boolean expression must hold true</w:t>
      </w:r>
      <w:r w:rsidR="006030BF">
        <w:t xml:space="preserve"> after</w:t>
      </w:r>
      <w:r w:rsidR="00FE54F5">
        <w:t xml:space="preserve"> all instance</w:t>
      </w:r>
      <w:r w:rsidR="006030BF">
        <w:t>s</w:t>
      </w:r>
      <w:r w:rsidR="00FE54F5">
        <w:t xml:space="preserve"> of the method to be verified correct. Although chaining multiple </w:t>
      </w:r>
      <w:r w:rsidR="00FE54F5">
        <w:lastRenderedPageBreak/>
        <w:t>postconditions are possible it is also possible and more desirable to declare multiple postconditions for debugging purposes.</w:t>
      </w:r>
      <w:r w:rsidR="00A71A3E">
        <w:t xml:space="preserve"> Verification errors will be thrown when either the annotations don’t match the </w:t>
      </w:r>
      <w:proofErr w:type="gramStart"/>
      <w:r w:rsidR="00A71A3E">
        <w:t>code</w:t>
      </w:r>
      <w:proofErr w:type="gramEnd"/>
      <w:r w:rsidR="00A71A3E">
        <w:t xml:space="preserve"> or the verifier Boogie isn’t ‘smart’ enough to prove the specifications which does not typically occur.</w:t>
      </w:r>
      <w:r w:rsidR="006030BF">
        <w:t xml:space="preserve"> The precondition is declared by the requires keyword in the methods declaration and entails a </w:t>
      </w:r>
      <w:proofErr w:type="spellStart"/>
      <w:r w:rsidR="006030BF">
        <w:t>boolean</w:t>
      </w:r>
      <w:proofErr w:type="spellEnd"/>
      <w:r w:rsidR="006030BF">
        <w:t xml:space="preserve"> expression. The Boolean expression in this case must hold true before all instances of the method to be verified correct. It must be said that not all methods need to have a precondition or a postcondition.</w:t>
      </w:r>
      <w:r w:rsidR="004C473B">
        <w:t xml:space="preserve"> </w:t>
      </w:r>
      <w:r w:rsidR="00E0542A">
        <w:fldChar w:fldCharType="begin"/>
      </w:r>
      <w:r w:rsidR="00E0542A">
        <w:instrText xml:space="preserve"> ADDIN EN.CITE &lt;EndNote&gt;&lt;Cite&gt;&lt;Author&gt;Jason Koenig&lt;/Author&gt;&lt;Year&gt;2012&lt;/Year&gt;&lt;RecNum&gt;3&lt;/RecNum&gt;&lt;DisplayText&gt;[1]&lt;/DisplayText&gt;&lt;record&gt;&lt;rec-number&gt;3&lt;/rec-number&gt;&lt;foreign-keys&gt;&lt;key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fldChar w:fldCharType="separate"/>
      </w:r>
      <w:r w:rsidR="00E0542A">
        <w:rPr>
          <w:noProof/>
        </w:rPr>
        <w:t>[1]</w:t>
      </w:r>
      <w:r w:rsidR="00E0542A">
        <w:fldChar w:fldCharType="end"/>
      </w:r>
    </w:p>
    <w:p w14:paraId="71392D56" w14:textId="5BAC71C2" w:rsidR="00663BA6" w:rsidRDefault="00663BA6" w:rsidP="00663BA6"/>
    <w:p w14:paraId="10F20749" w14:textId="77777777" w:rsidR="00FE54F5" w:rsidRDefault="00FE54F5" w:rsidP="00FE54F5">
      <w:pPr>
        <w:keepNext/>
        <w:jc w:val="center"/>
      </w:pPr>
      <w:r>
        <w:rPr>
          <w:noProof/>
        </w:rPr>
        <w:drawing>
          <wp:inline distT="0" distB="0" distL="0" distR="0" wp14:anchorId="2DF2EFC7" wp14:editId="5BE566A1">
            <wp:extent cx="3534268" cy="1333686"/>
            <wp:effectExtent l="0" t="0" r="9525"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34268" cy="1333686"/>
                    </a:xfrm>
                    <a:prstGeom prst="rect">
                      <a:avLst/>
                    </a:prstGeom>
                  </pic:spPr>
                </pic:pic>
              </a:graphicData>
            </a:graphic>
          </wp:inline>
        </w:drawing>
      </w:r>
    </w:p>
    <w:p w14:paraId="6B35FAA1" w14:textId="0C43A9DC" w:rsidR="00EB3374" w:rsidRDefault="00FE54F5" w:rsidP="00FE54F5">
      <w:pPr>
        <w:pStyle w:val="Caption"/>
        <w:jc w:val="center"/>
      </w:pPr>
      <w:bookmarkStart w:id="35" w:name="_Toc84503011"/>
      <w:bookmarkStart w:id="36" w:name="_Ref84423586"/>
      <w:r>
        <w:t xml:space="preserve">Figure </w:t>
      </w:r>
      <w:r>
        <w:fldChar w:fldCharType="begin"/>
      </w:r>
      <w:r>
        <w:instrText xml:space="preserve"> SEQ Figure \* ARABIC </w:instrText>
      </w:r>
      <w:r>
        <w:fldChar w:fldCharType="separate"/>
      </w:r>
      <w:r w:rsidR="00DE60A9">
        <w:rPr>
          <w:noProof/>
        </w:rPr>
        <w:t>17</w:t>
      </w:r>
      <w:r>
        <w:fldChar w:fldCharType="end"/>
      </w:r>
      <w:bookmarkEnd w:id="36"/>
      <w:r>
        <w:t xml:space="preserve">: A postcondition in Dafny </w:t>
      </w:r>
      <w:r w:rsidR="00E0542A">
        <w:fldChar w:fldCharType="begin"/>
      </w:r>
      <w:r w:rsidR="00E0542A">
        <w:instrText xml:space="preserve"> ADDIN EN.CITE &lt;EndNote&gt;&lt;Cite&gt;&lt;Author&gt;Jason Koenig&lt;/Author&gt;&lt;Year&gt;2012&lt;/Year&gt;&lt;RecNum&gt;3&lt;/RecNum&gt;&lt;DisplayText&gt;[1]&lt;/DisplayText&gt;&lt;record&gt;&lt;rec-number&gt;3&lt;/rec-number&gt;&lt;foreign-keys&gt;&lt;key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fldChar w:fldCharType="separate"/>
      </w:r>
      <w:r w:rsidR="00E0542A">
        <w:rPr>
          <w:noProof/>
        </w:rPr>
        <w:t>[1]</w:t>
      </w:r>
      <w:bookmarkEnd w:id="35"/>
      <w:r w:rsidR="00E0542A">
        <w:fldChar w:fldCharType="end"/>
      </w:r>
    </w:p>
    <w:p w14:paraId="3F40674C" w14:textId="09418203" w:rsidR="0066639B" w:rsidRDefault="0066639B" w:rsidP="0066639B">
      <w:pPr>
        <w:pStyle w:val="Heading3"/>
      </w:pPr>
      <w:bookmarkStart w:id="37" w:name="_Toc84867794"/>
      <w:r>
        <w:t>Assertions</w:t>
      </w:r>
      <w:bookmarkEnd w:id="37"/>
    </w:p>
    <w:p w14:paraId="312565E3" w14:textId="0246A8F3" w:rsidR="006030BF" w:rsidRPr="006030BF" w:rsidRDefault="00E0542A" w:rsidP="006030BF">
      <w:r>
        <w:t xml:space="preserve">Assertions are used midway through </w:t>
      </w:r>
      <w:r w:rsidR="0062178F">
        <w:t xml:space="preserve">a method and uses the assert keyword and then followed by a </w:t>
      </w:r>
      <w:proofErr w:type="spellStart"/>
      <w:r w:rsidR="0062178F">
        <w:t>boolean</w:t>
      </w:r>
      <w:proofErr w:type="spellEnd"/>
      <w:r w:rsidR="0062178F">
        <w:t xml:space="preserve"> expression. The purpose of an assertion is to determine if </w:t>
      </w:r>
      <w:proofErr w:type="gramStart"/>
      <w:r w:rsidR="00FF0A7F">
        <w:t>its</w:t>
      </w:r>
      <w:proofErr w:type="gramEnd"/>
      <w:r w:rsidR="0062178F">
        <w:t xml:space="preserve"> entailing Boolean expression holds when that part of the code is reached, similar to the pre- and postconditions. Assertions are a useful tool when debugging annotations, and the behaviour of local variables, by checking what is supposed to be true at certain parts of the code is </w:t>
      </w:r>
      <w:r w:rsidR="00FF0A7F">
        <w:t>true</w:t>
      </w:r>
      <w:r w:rsidR="0062178F">
        <w:t>.</w:t>
      </w:r>
    </w:p>
    <w:p w14:paraId="0224E5CE" w14:textId="6BCC1724" w:rsidR="0066639B" w:rsidRDefault="0066639B" w:rsidP="0066639B">
      <w:pPr>
        <w:pStyle w:val="Heading3"/>
      </w:pPr>
      <w:bookmarkStart w:id="38" w:name="_Toc84867795"/>
      <w:r>
        <w:t>Functions</w:t>
      </w:r>
      <w:bookmarkEnd w:id="38"/>
    </w:p>
    <w:p w14:paraId="0FA0A802" w14:textId="7FC2C06C" w:rsidR="00FF0A7F" w:rsidRDefault="00FF0A7F" w:rsidP="00FF0A7F">
      <w:r>
        <w:t xml:space="preserve">A function in Dafny is similar in declaration to a method but cannot write to memory, contains only one </w:t>
      </w:r>
      <w:proofErr w:type="gramStart"/>
      <w:r>
        <w:t>expression</w:t>
      </w:r>
      <w:proofErr w:type="gramEnd"/>
      <w:r>
        <w:t xml:space="preserve"> and are required to a single unnamed return value</w:t>
      </w:r>
      <w:r w:rsidR="004F4754">
        <w:t xml:space="preserve"> a</w:t>
      </w:r>
      <w:r>
        <w:t xml:space="preserve">s shown in </w:t>
      </w:r>
      <w:r>
        <w:fldChar w:fldCharType="begin"/>
      </w:r>
      <w:r>
        <w:instrText xml:space="preserve"> REF _Ref84431683 \h </w:instrText>
      </w:r>
      <w:r>
        <w:fldChar w:fldCharType="separate"/>
      </w:r>
      <w:r>
        <w:t xml:space="preserve">Figure </w:t>
      </w:r>
      <w:r>
        <w:rPr>
          <w:noProof/>
        </w:rPr>
        <w:t>6</w:t>
      </w:r>
      <w:r>
        <w:fldChar w:fldCharType="end"/>
      </w:r>
      <w:r w:rsidR="004F4754">
        <w:t xml:space="preserve">. In order to instrument the </w:t>
      </w:r>
      <w:proofErr w:type="gramStart"/>
      <w:r w:rsidR="004F4754">
        <w:t>abs</w:t>
      </w:r>
      <w:proofErr w:type="gramEnd"/>
      <w:r w:rsidR="004F4754">
        <w:t xml:space="preserve"> function, an if expression must be used, which acts like a ternary operator. The advantage of using a function is that they can be used directly in annotations, such as assertions.  Generally, functions do have pre- and postconditions attached to them, however they don’t need to be defined.</w:t>
      </w:r>
    </w:p>
    <w:p w14:paraId="623B5E00" w14:textId="77777777" w:rsidR="00FF0A7F" w:rsidRDefault="00FF0A7F" w:rsidP="00FF0A7F">
      <w:pPr>
        <w:keepNext/>
        <w:jc w:val="center"/>
      </w:pPr>
      <w:r>
        <w:rPr>
          <w:noProof/>
        </w:rPr>
        <w:drawing>
          <wp:inline distT="0" distB="0" distL="0" distR="0" wp14:anchorId="431F3D95" wp14:editId="4E6281A0">
            <wp:extent cx="2686425" cy="1095528"/>
            <wp:effectExtent l="0" t="0" r="0" b="952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686425" cy="1095528"/>
                    </a:xfrm>
                    <a:prstGeom prst="rect">
                      <a:avLst/>
                    </a:prstGeom>
                  </pic:spPr>
                </pic:pic>
              </a:graphicData>
            </a:graphic>
          </wp:inline>
        </w:drawing>
      </w:r>
    </w:p>
    <w:p w14:paraId="533D098A" w14:textId="41EDE2E7" w:rsidR="00FF0A7F" w:rsidRPr="00FF0A7F" w:rsidRDefault="00FF0A7F" w:rsidP="00FF0A7F">
      <w:pPr>
        <w:pStyle w:val="Caption"/>
        <w:jc w:val="center"/>
      </w:pPr>
      <w:bookmarkStart w:id="39" w:name="_Toc84503012"/>
      <w:bookmarkStart w:id="40" w:name="_Ref84431683"/>
      <w:r>
        <w:t xml:space="preserve">Figure </w:t>
      </w:r>
      <w:r>
        <w:fldChar w:fldCharType="begin"/>
      </w:r>
      <w:r>
        <w:instrText xml:space="preserve"> SEQ Figure \* ARABIC </w:instrText>
      </w:r>
      <w:r>
        <w:fldChar w:fldCharType="separate"/>
      </w:r>
      <w:r w:rsidR="00DE60A9">
        <w:rPr>
          <w:noProof/>
        </w:rPr>
        <w:t>18</w:t>
      </w:r>
      <w:r>
        <w:fldChar w:fldCharType="end"/>
      </w:r>
      <w:bookmarkEnd w:id="40"/>
      <w:r>
        <w:t>: A function in Dafny</w:t>
      </w:r>
      <w:r w:rsidR="00C93AA0">
        <w:t xml:space="preserve"> </w:t>
      </w:r>
      <w:r w:rsidR="00C93AA0">
        <w:fldChar w:fldCharType="begin"/>
      </w:r>
      <w:r w:rsidR="00C93AA0">
        <w:instrText xml:space="preserve"> ADDIN EN.CITE &lt;EndNote&gt;&lt;Cite&gt;&lt;Author&gt;Jason Koenig&lt;/Author&gt;&lt;Year&gt;2012&lt;/Year&gt;&lt;RecNum&gt;3&lt;/RecNum&gt;&lt;DisplayText&gt;[1]&lt;/DisplayText&gt;&lt;record&gt;&lt;rec-number&gt;3&lt;/rec-number&gt;&lt;foreign-keys&gt;&lt;key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C93AA0">
        <w:fldChar w:fldCharType="separate"/>
      </w:r>
      <w:r w:rsidR="00C93AA0">
        <w:rPr>
          <w:noProof/>
        </w:rPr>
        <w:t>[1]</w:t>
      </w:r>
      <w:bookmarkEnd w:id="39"/>
      <w:r w:rsidR="00C93AA0">
        <w:fldChar w:fldCharType="end"/>
      </w:r>
    </w:p>
    <w:p w14:paraId="79A72B18" w14:textId="1C7F0556" w:rsidR="0066639B" w:rsidRDefault="0066639B" w:rsidP="0066639B">
      <w:pPr>
        <w:pStyle w:val="Heading3"/>
      </w:pPr>
      <w:bookmarkStart w:id="41" w:name="_Toc84867796"/>
      <w:r>
        <w:t>Loop Invariants</w:t>
      </w:r>
      <w:bookmarkEnd w:id="41"/>
    </w:p>
    <w:p w14:paraId="4FFC7235" w14:textId="0C8D622F" w:rsidR="00383958" w:rsidRDefault="00383958" w:rsidP="00383958">
      <w:pPr>
        <w:rPr>
          <w:rFonts w:eastAsiaTheme="minorEastAsia"/>
        </w:rPr>
      </w:pPr>
      <w:r>
        <w:t>In Dafny there is no way to determine how many times a loop will occur, however Dafny needs to explore this path in the program. Do Dafny makes use of another annotation known as loop invariants</w:t>
      </w:r>
      <w:r w:rsidR="003C24CB">
        <w:t>, specified by the loop invariant keyword</w:t>
      </w:r>
      <w:r>
        <w:t xml:space="preserve">. A loop invariant holds true when the loop begins and after every loop execution is completed, representing invariant entities in the program. Loop invariants are a property reserved for each execution of the loop. Dafny verifies </w:t>
      </w:r>
      <w:r w:rsidR="003C24CB">
        <w:t xml:space="preserve">that the invariant condition holds upon entry and is maintained by the loop. Dafny can only analyse the loop body </w:t>
      </w:r>
      <w:r w:rsidR="003C24CB">
        <w:lastRenderedPageBreak/>
        <w:t xml:space="preserve">based on the loop invariant and the loop guard. </w:t>
      </w:r>
      <w:proofErr w:type="gramStart"/>
      <w:r w:rsidR="003C24CB">
        <w:t>i.e.</w:t>
      </w:r>
      <w:proofErr w:type="gramEnd"/>
      <w:r w:rsidR="003C24CB">
        <w:t xml:space="preserve"> loop condition and cannot determine this for itself.</w:t>
      </w:r>
      <w:r w:rsidR="00C93AA0">
        <w:t xml:space="preserve"> An example of a loop invariant can be seen in a while loop that increments variable </w:t>
      </w:r>
      <m:oMath>
        <m:r>
          <w:rPr>
            <w:rFonts w:ascii="Cambria Math" w:hAnsi="Cambria Math"/>
          </w:rPr>
          <m:t>i</m:t>
        </m:r>
      </m:oMath>
      <w:r w:rsidR="00C93AA0">
        <w:t xml:space="preserve"> until </w:t>
      </w:r>
      <m:oMath>
        <m:r>
          <w:rPr>
            <w:rFonts w:ascii="Cambria Math" w:hAnsi="Cambria Math"/>
          </w:rPr>
          <m:t>i==n</m:t>
        </m:r>
      </m:oMath>
      <w:r w:rsidR="00C93AA0">
        <w:rPr>
          <w:rFonts w:eastAsiaTheme="minorEastAsia"/>
        </w:rPr>
        <w:t xml:space="preserve">, as shown in </w:t>
      </w:r>
      <w:r w:rsidR="00C93AA0">
        <w:rPr>
          <w:rFonts w:eastAsiaTheme="minorEastAsia"/>
        </w:rPr>
        <w:fldChar w:fldCharType="begin"/>
      </w:r>
      <w:r w:rsidR="00C93AA0">
        <w:rPr>
          <w:rFonts w:eastAsiaTheme="minorEastAsia"/>
        </w:rPr>
        <w:instrText xml:space="preserve"> REF _Ref84502671 \h </w:instrText>
      </w:r>
      <w:r w:rsidR="00C93AA0">
        <w:rPr>
          <w:rFonts w:eastAsiaTheme="minorEastAsia"/>
        </w:rPr>
      </w:r>
      <w:r w:rsidR="00C93AA0">
        <w:rPr>
          <w:rFonts w:eastAsiaTheme="minorEastAsia"/>
        </w:rPr>
        <w:fldChar w:fldCharType="separate"/>
      </w:r>
      <w:r w:rsidR="00C93AA0">
        <w:t xml:space="preserve">Figure </w:t>
      </w:r>
      <w:r w:rsidR="00C93AA0">
        <w:rPr>
          <w:noProof/>
        </w:rPr>
        <w:t>7</w:t>
      </w:r>
      <w:r w:rsidR="00C93AA0">
        <w:rPr>
          <w:rFonts w:eastAsiaTheme="minorEastAsia"/>
        </w:rPr>
        <w:fldChar w:fldCharType="end"/>
      </w:r>
      <w:r w:rsidR="00C93AA0">
        <w:rPr>
          <w:rFonts w:eastAsiaTheme="minorEastAsia"/>
        </w:rPr>
        <w:t xml:space="preserve">. It can be determined that </w:t>
      </w:r>
      <m:oMath>
        <m:r>
          <w:rPr>
            <w:rFonts w:ascii="Cambria Math" w:eastAsiaTheme="minorEastAsia" w:hAnsi="Cambria Math"/>
          </w:rPr>
          <m:t>0&lt;=i</m:t>
        </m:r>
      </m:oMath>
      <w:r w:rsidR="00C93AA0">
        <w:rPr>
          <w:rFonts w:eastAsiaTheme="minorEastAsia"/>
        </w:rPr>
        <w:t xml:space="preserve"> as the variable </w:t>
      </w:r>
      <m:oMath>
        <m:r>
          <w:rPr>
            <w:rFonts w:ascii="Cambria Math" w:eastAsiaTheme="minorEastAsia" w:hAnsi="Cambria Math"/>
          </w:rPr>
          <m:t>i=0</m:t>
        </m:r>
      </m:oMath>
      <w:r w:rsidR="00C93AA0">
        <w:rPr>
          <w:rFonts w:eastAsiaTheme="minorEastAsia"/>
        </w:rPr>
        <w:t xml:space="preserve"> is set before the start of the loop and </w:t>
      </w:r>
      <m:oMath>
        <m:r>
          <w:rPr>
            <w:rFonts w:ascii="Cambria Math" w:eastAsiaTheme="minorEastAsia" w:hAnsi="Cambria Math"/>
          </w:rPr>
          <m:t>i</m:t>
        </m:r>
      </m:oMath>
      <w:r w:rsidR="00C93AA0">
        <w:rPr>
          <w:rFonts w:eastAsiaTheme="minorEastAsia"/>
        </w:rPr>
        <w:t xml:space="preserve"> only increments. </w:t>
      </w:r>
    </w:p>
    <w:p w14:paraId="5D424ACA" w14:textId="77777777" w:rsidR="00C93AA0" w:rsidRDefault="00C93AA0" w:rsidP="00C93AA0">
      <w:pPr>
        <w:keepNext/>
        <w:jc w:val="center"/>
      </w:pPr>
      <w:r>
        <w:rPr>
          <w:noProof/>
        </w:rPr>
        <w:drawing>
          <wp:inline distT="0" distB="0" distL="0" distR="0" wp14:anchorId="347E479D" wp14:editId="7B389D76">
            <wp:extent cx="2124371" cy="1743318"/>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24371" cy="1743318"/>
                    </a:xfrm>
                    <a:prstGeom prst="rect">
                      <a:avLst/>
                    </a:prstGeom>
                  </pic:spPr>
                </pic:pic>
              </a:graphicData>
            </a:graphic>
          </wp:inline>
        </w:drawing>
      </w:r>
    </w:p>
    <w:p w14:paraId="59084526" w14:textId="1644AD4C" w:rsidR="00B21494" w:rsidRPr="003A1D5E" w:rsidRDefault="00C93AA0" w:rsidP="003A1D5E">
      <w:pPr>
        <w:pStyle w:val="Caption"/>
        <w:jc w:val="center"/>
      </w:pPr>
      <w:bookmarkStart w:id="42" w:name="_Toc84503013"/>
      <w:bookmarkStart w:id="43" w:name="_Ref84502671"/>
      <w:r>
        <w:t xml:space="preserve">Figure </w:t>
      </w:r>
      <w:r>
        <w:fldChar w:fldCharType="begin"/>
      </w:r>
      <w:r>
        <w:instrText xml:space="preserve"> SEQ Figure \* ARABIC </w:instrText>
      </w:r>
      <w:r>
        <w:fldChar w:fldCharType="separate"/>
      </w:r>
      <w:r w:rsidR="00DE60A9">
        <w:rPr>
          <w:noProof/>
        </w:rPr>
        <w:t>19</w:t>
      </w:r>
      <w:r>
        <w:fldChar w:fldCharType="end"/>
      </w:r>
      <w:bookmarkEnd w:id="43"/>
      <w:r>
        <w:t xml:space="preserve">: A loop invariant in Dafny </w:t>
      </w:r>
      <w:r>
        <w:fldChar w:fldCharType="begin"/>
      </w:r>
      <w:r>
        <w:instrText xml:space="preserve"> ADDIN EN.CITE &lt;EndNote&gt;&lt;Cite&gt;&lt;Author&gt;Jason Koenig&lt;/Author&gt;&lt;Year&gt;2012&lt;/Year&gt;&lt;RecNum&gt;3&lt;/RecNum&gt;&lt;DisplayText&gt;[1]&lt;/DisplayText&gt;&lt;record&gt;&lt;rec-number&gt;3&lt;/rec-number&gt;&lt;foreign-keys&gt;&lt;key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fldChar w:fldCharType="separate"/>
      </w:r>
      <w:r>
        <w:rPr>
          <w:noProof/>
        </w:rPr>
        <w:t>[1]</w:t>
      </w:r>
      <w:bookmarkEnd w:id="42"/>
      <w:r>
        <w:fldChar w:fldCharType="end"/>
      </w:r>
    </w:p>
    <w:p w14:paraId="1F8C1A22" w14:textId="0E9CB379" w:rsidR="00BA2B41" w:rsidRDefault="00445D0D" w:rsidP="00445D0D">
      <w:pPr>
        <w:pStyle w:val="Heading2"/>
        <w:rPr>
          <w:lang w:val="en-US"/>
        </w:rPr>
      </w:pPr>
      <w:bookmarkStart w:id="44" w:name="_Toc84867797"/>
      <w:r>
        <w:rPr>
          <w:lang w:val="en-US"/>
        </w:rPr>
        <w:t>Teaching of Formal Methods</w:t>
      </w:r>
      <w:bookmarkEnd w:id="44"/>
    </w:p>
    <w:p w14:paraId="38ECA51C" w14:textId="42C0C142" w:rsidR="00445D0D" w:rsidRDefault="00D642E7" w:rsidP="00114C66">
      <w:pPr>
        <w:pStyle w:val="Heading3"/>
        <w:rPr>
          <w:lang w:val="en-US"/>
        </w:rPr>
      </w:pPr>
      <w:bookmarkStart w:id="45" w:name="_Toc84867798"/>
      <w:r>
        <w:rPr>
          <w:lang w:val="en-US"/>
        </w:rPr>
        <w:t>Advantages of Tool Support</w:t>
      </w:r>
      <w:bookmarkEnd w:id="45"/>
    </w:p>
    <w:p w14:paraId="77C2E6F3" w14:textId="4BC37F5D" w:rsidR="00D642E7" w:rsidRDefault="00D642E7" w:rsidP="00D642E7">
      <w:pPr>
        <w:rPr>
          <w:lang w:val="en-US"/>
        </w:rPr>
      </w:pPr>
      <w:r>
        <w:rPr>
          <w:lang w:val="en-US"/>
        </w:rPr>
        <w:t xml:space="preserve">In the context of using formal methods in software engineering, tool support is critical for increasing productivity and reducing mistakes in development. Often students are afforded the chance to use tool support when completing small projects. However, this is usually allowed after students have had to learn formal methods by hand, which is typically difficult at first. </w:t>
      </w:r>
      <w:r w:rsidR="00407CB5">
        <w:rPr>
          <w:lang w:val="en-US"/>
        </w:rPr>
        <w:t>This leads to s</w:t>
      </w:r>
      <w:r>
        <w:rPr>
          <w:lang w:val="en-US"/>
        </w:rPr>
        <w:t>tudents enjoy</w:t>
      </w:r>
      <w:r w:rsidR="00407CB5">
        <w:rPr>
          <w:lang w:val="en-US"/>
        </w:rPr>
        <w:t>ing</w:t>
      </w:r>
      <w:r>
        <w:rPr>
          <w:lang w:val="en-US"/>
        </w:rPr>
        <w:t xml:space="preserve"> the high automation </w:t>
      </w:r>
      <w:r w:rsidR="00407CB5">
        <w:rPr>
          <w:lang w:val="en-US"/>
        </w:rPr>
        <w:t>that</w:t>
      </w:r>
      <w:r>
        <w:rPr>
          <w:lang w:val="en-US"/>
        </w:rPr>
        <w:t xml:space="preserve"> the</w:t>
      </w:r>
      <w:r w:rsidR="00407CB5">
        <w:rPr>
          <w:lang w:val="en-US"/>
        </w:rPr>
        <w:t xml:space="preserve"> formal method</w:t>
      </w:r>
      <w:r>
        <w:rPr>
          <w:lang w:val="en-US"/>
        </w:rPr>
        <w:t xml:space="preserve"> t</w:t>
      </w:r>
      <w:r w:rsidR="00407CB5">
        <w:rPr>
          <w:lang w:val="en-US"/>
        </w:rPr>
        <w:t>ool support provides.</w:t>
      </w:r>
    </w:p>
    <w:p w14:paraId="25F9DDF1" w14:textId="7F734BD3" w:rsidR="00407CB5" w:rsidRDefault="00407CB5" w:rsidP="00D642E7">
      <w:pPr>
        <w:rPr>
          <w:lang w:val="en-US"/>
        </w:rPr>
      </w:pPr>
      <w:r>
        <w:rPr>
          <w:lang w:val="en-US"/>
        </w:rPr>
        <w:t xml:space="preserve">As formal methods consist of complex mathematical concepts, students tend to take extra time to solidify their knowledge, slowing down the teaching process. However, many formal method courses offered at tertiary educational institutions are like a software project in the context that there are time constraints. This limits the extensiveness of the teaching content, restricting the course of more complex formal method topics. Hence courses </w:t>
      </w:r>
      <w:r w:rsidR="00395F49">
        <w:rPr>
          <w:lang w:val="en-US"/>
        </w:rPr>
        <w:t>use tool support to decrease the steep learning curve many students have when learning formal methods, but only after they have learnt formal methods from hand.</w:t>
      </w:r>
      <w:r w:rsidR="004C303E">
        <w:rPr>
          <w:lang w:val="en-US"/>
        </w:rPr>
        <w:t xml:space="preserve"> By exposing students to tool supports for formal </w:t>
      </w:r>
      <w:proofErr w:type="gramStart"/>
      <w:r w:rsidR="004C303E">
        <w:rPr>
          <w:lang w:val="en-US"/>
        </w:rPr>
        <w:t>methods, and</w:t>
      </w:r>
      <w:proofErr w:type="gramEnd"/>
      <w:r w:rsidR="004C303E">
        <w:rPr>
          <w:lang w:val="en-US"/>
        </w:rPr>
        <w:t xml:space="preserve"> helping facilitate the tools development will lead to a higher adaption of formal methods in industry.</w:t>
      </w:r>
      <w:r w:rsidR="00395F49">
        <w:rPr>
          <w:lang w:val="en-US"/>
        </w:rPr>
        <w:t xml:space="preserve"> {</w:t>
      </w:r>
      <w:proofErr w:type="spellStart"/>
      <w:r w:rsidR="00395F49">
        <w:rPr>
          <w:lang w:val="en-US"/>
        </w:rPr>
        <w:t>Shaoying</w:t>
      </w:r>
      <w:proofErr w:type="spellEnd"/>
      <w:r w:rsidR="00395F49">
        <w:rPr>
          <w:lang w:val="en-US"/>
        </w:rPr>
        <w:t xml:space="preserve"> Liu, 2014 #6}</w:t>
      </w:r>
    </w:p>
    <w:p w14:paraId="0530DBD6" w14:textId="75A784F8" w:rsidR="009F003E" w:rsidRPr="00D642E7" w:rsidRDefault="009F003E" w:rsidP="00D642E7">
      <w:pPr>
        <w:rPr>
          <w:lang w:val="en-US"/>
        </w:rPr>
      </w:pPr>
      <w:r>
        <w:rPr>
          <w:lang w:val="en-US"/>
        </w:rPr>
        <w:t>Formalization and its accompanying tool supports are essential for software analysis. It is very popular to analysis software in more informal ways by using diagrams. As this is generally accepted in the programming community, providing rigid formal specifications of the programs intended functionality leads to more accurate programs. Formal specifications of even the smallest programs may be wrong, without tool supports</w:t>
      </w:r>
      <w:r w:rsidR="0063571C">
        <w:rPr>
          <w:lang w:val="en-US"/>
        </w:rPr>
        <w:t xml:space="preserve"> as hand-written verification attempts are prone to human errors. </w:t>
      </w:r>
      <w:proofErr w:type="gramStart"/>
      <w:r w:rsidR="0063571C">
        <w:rPr>
          <w:lang w:val="en-US"/>
        </w:rPr>
        <w:t>Therefore</w:t>
      </w:r>
      <w:proofErr w:type="gramEnd"/>
      <w:r w:rsidR="0063571C">
        <w:rPr>
          <w:lang w:val="en-US"/>
        </w:rPr>
        <w:t xml:space="preserve"> verification proofs regarding the correctness of programs must me mechanized. Even a lightweight formalization tool can save time, for example decreasing the amount of test cases. {Wolfgang </w:t>
      </w:r>
      <w:proofErr w:type="spellStart"/>
      <w:r w:rsidR="0063571C">
        <w:rPr>
          <w:lang w:val="en-US"/>
        </w:rPr>
        <w:t>Ahrendt</w:t>
      </w:r>
      <w:proofErr w:type="spellEnd"/>
      <w:r w:rsidR="0063571C">
        <w:rPr>
          <w:lang w:val="en-US"/>
        </w:rPr>
        <w:t>, 2009 #7}</w:t>
      </w:r>
    </w:p>
    <w:p w14:paraId="77FEB3C9" w14:textId="729FCB33" w:rsidR="00D642E7" w:rsidRDefault="00D642E7" w:rsidP="00D642E7">
      <w:pPr>
        <w:pStyle w:val="Heading3"/>
        <w:rPr>
          <w:lang w:val="en-US"/>
        </w:rPr>
      </w:pPr>
      <w:bookmarkStart w:id="46" w:name="_Toc84867799"/>
      <w:r>
        <w:rPr>
          <w:lang w:val="en-US"/>
        </w:rPr>
        <w:t>Disadvantages of Tool Support</w:t>
      </w:r>
      <w:bookmarkEnd w:id="46"/>
    </w:p>
    <w:p w14:paraId="45E0FB31" w14:textId="77777777" w:rsidR="00754B0C" w:rsidRDefault="00395F49" w:rsidP="00395F49">
      <w:pPr>
        <w:rPr>
          <w:lang w:val="en-US"/>
        </w:rPr>
      </w:pPr>
      <w:r>
        <w:rPr>
          <w:lang w:val="en-US"/>
        </w:rPr>
        <w:t>Many students have experience with tool supports when learning programming languages such as C and Java. Th</w:t>
      </w:r>
      <w:r w:rsidR="00754B0C">
        <w:rPr>
          <w:lang w:val="en-US"/>
        </w:rPr>
        <w:t xml:space="preserve">ese tool supports </w:t>
      </w:r>
      <w:r>
        <w:rPr>
          <w:lang w:val="en-US"/>
        </w:rPr>
        <w:t xml:space="preserve">effectually assist students write, execute, and test their programs. Formal methods teachers tend to believe that tool support will also assist students learn formal methods. </w:t>
      </w:r>
      <w:r w:rsidR="00794A18">
        <w:rPr>
          <w:lang w:val="en-US"/>
        </w:rPr>
        <w:t>However,</w:t>
      </w:r>
      <w:r>
        <w:rPr>
          <w:lang w:val="en-US"/>
        </w:rPr>
        <w:t xml:space="preserve"> the use of tool support</w:t>
      </w:r>
      <w:r w:rsidR="00754B0C">
        <w:rPr>
          <w:lang w:val="en-US"/>
        </w:rPr>
        <w:t>s</w:t>
      </w:r>
      <w:r>
        <w:rPr>
          <w:lang w:val="en-US"/>
        </w:rPr>
        <w:t xml:space="preserve"> may not be as effective as first thought</w:t>
      </w:r>
      <w:r w:rsidR="00794A18">
        <w:rPr>
          <w:lang w:val="en-US"/>
        </w:rPr>
        <w:t>, as specified by some educators of VDM and SOFL courses, that delve into formal specification techniques</w:t>
      </w:r>
      <w:r>
        <w:rPr>
          <w:lang w:val="en-US"/>
        </w:rPr>
        <w:t xml:space="preserve">. </w:t>
      </w:r>
    </w:p>
    <w:p w14:paraId="774354BE" w14:textId="3CE9167A" w:rsidR="00395F49" w:rsidRPr="00395F49" w:rsidRDefault="00794A18" w:rsidP="00395F49">
      <w:pPr>
        <w:rPr>
          <w:lang w:val="en-US"/>
        </w:rPr>
      </w:pPr>
      <w:r>
        <w:rPr>
          <w:lang w:val="en-US"/>
        </w:rPr>
        <w:lastRenderedPageBreak/>
        <w:t xml:space="preserve">Learning formal methods, and the specification language </w:t>
      </w:r>
      <w:r w:rsidR="00754B0C">
        <w:rPr>
          <w:lang w:val="en-US"/>
        </w:rPr>
        <w:t>used</w:t>
      </w:r>
      <w:r>
        <w:rPr>
          <w:lang w:val="en-US"/>
        </w:rPr>
        <w:t xml:space="preserve">, involves students to learn the syntax and semantics of this language. It has been </w:t>
      </w:r>
      <w:r w:rsidR="00754B0C">
        <w:rPr>
          <w:lang w:val="en-US"/>
        </w:rPr>
        <w:t>sustained</w:t>
      </w:r>
      <w:r>
        <w:rPr>
          <w:lang w:val="en-US"/>
        </w:rPr>
        <w:t xml:space="preserve"> that the best way </w:t>
      </w:r>
      <w:r w:rsidR="00754B0C">
        <w:rPr>
          <w:lang w:val="en-US"/>
        </w:rPr>
        <w:t>to</w:t>
      </w:r>
      <w:r>
        <w:rPr>
          <w:lang w:val="en-US"/>
        </w:rPr>
        <w:t xml:space="preserve"> learn the dynamics of a specification language is </w:t>
      </w:r>
      <w:r w:rsidR="00754B0C">
        <w:rPr>
          <w:lang w:val="en-US"/>
        </w:rPr>
        <w:t>to</w:t>
      </w:r>
      <w:r>
        <w:rPr>
          <w:lang w:val="en-US"/>
        </w:rPr>
        <w:t xml:space="preserve"> write out the formal specifications by hand, as one would learn English as a second language. This teaching strategy is typically effective as </w:t>
      </w:r>
      <w:r w:rsidR="00754B0C">
        <w:rPr>
          <w:lang w:val="en-US"/>
        </w:rPr>
        <w:t>exercises</w:t>
      </w:r>
      <w:r>
        <w:rPr>
          <w:lang w:val="en-US"/>
        </w:rPr>
        <w:t xml:space="preserve"> and projects </w:t>
      </w:r>
      <w:r w:rsidR="00754B0C">
        <w:rPr>
          <w:lang w:val="en-US"/>
        </w:rPr>
        <w:t>given to</w:t>
      </w:r>
      <w:r>
        <w:rPr>
          <w:lang w:val="en-US"/>
        </w:rPr>
        <w:t xml:space="preserve"> students are small and increases</w:t>
      </w:r>
      <w:r w:rsidR="00754B0C">
        <w:rPr>
          <w:lang w:val="en-US"/>
        </w:rPr>
        <w:t xml:space="preserve"> student’s memory and depth of knowledge. By not having tools support, removes the student’s ability to ‘copy and </w:t>
      </w:r>
      <w:proofErr w:type="gramStart"/>
      <w:r w:rsidR="00754B0C">
        <w:rPr>
          <w:lang w:val="en-US"/>
        </w:rPr>
        <w:t>paste‘ specifications</w:t>
      </w:r>
      <w:proofErr w:type="gramEnd"/>
      <w:r w:rsidR="00754B0C">
        <w:rPr>
          <w:lang w:val="en-US"/>
        </w:rPr>
        <w:t xml:space="preserve">, without thinking and analyzing the specifications for themselves. The purpose of a formal method specification is not for a computer to directly do this analysis, but for the reader to understand the specification written. </w:t>
      </w:r>
      <w:proofErr w:type="gramStart"/>
      <w:r w:rsidR="00754B0C">
        <w:rPr>
          <w:lang w:val="en-US"/>
        </w:rPr>
        <w:t>Therefore</w:t>
      </w:r>
      <w:proofErr w:type="gramEnd"/>
      <w:r w:rsidR="00754B0C">
        <w:rPr>
          <w:lang w:val="en-US"/>
        </w:rPr>
        <w:t xml:space="preserve"> writing by hand force</w:t>
      </w:r>
      <w:r w:rsidR="00563A9D">
        <w:rPr>
          <w:lang w:val="en-US"/>
        </w:rPr>
        <w:t>s</w:t>
      </w:r>
      <w:r w:rsidR="00754B0C">
        <w:rPr>
          <w:lang w:val="en-US"/>
        </w:rPr>
        <w:t xml:space="preserve"> students to do this analysis in the</w:t>
      </w:r>
      <w:r w:rsidR="00563A9D">
        <w:rPr>
          <w:lang w:val="en-US"/>
        </w:rPr>
        <w:t>ir</w:t>
      </w:r>
      <w:r w:rsidR="00754B0C">
        <w:rPr>
          <w:lang w:val="en-US"/>
        </w:rPr>
        <w:t xml:space="preserve"> head without the use of a tool support to</w:t>
      </w:r>
      <w:r w:rsidR="00563A9D">
        <w:rPr>
          <w:lang w:val="en-US"/>
        </w:rPr>
        <w:t xml:space="preserve"> help format their specifications. As specification languages don’t need to be compiled and run, not having a tool support won’t cause any major inconvenience. {</w:t>
      </w:r>
      <w:proofErr w:type="spellStart"/>
      <w:r w:rsidR="00563A9D">
        <w:rPr>
          <w:lang w:val="en-US"/>
        </w:rPr>
        <w:t>Shaoying</w:t>
      </w:r>
      <w:proofErr w:type="spellEnd"/>
      <w:r w:rsidR="00563A9D">
        <w:rPr>
          <w:lang w:val="en-US"/>
        </w:rPr>
        <w:t xml:space="preserve"> Liu, 2014 #6}</w:t>
      </w:r>
    </w:p>
    <w:p w14:paraId="4477C61E" w14:textId="4D5C8594" w:rsidR="00D642E7" w:rsidRDefault="00D642E7" w:rsidP="00D642E7">
      <w:pPr>
        <w:pStyle w:val="Heading3"/>
        <w:rPr>
          <w:lang w:val="en-US"/>
        </w:rPr>
      </w:pPr>
      <w:bookmarkStart w:id="47" w:name="_Toc84867800"/>
      <w:r>
        <w:rPr>
          <w:lang w:val="en-US"/>
        </w:rPr>
        <w:t>Examples of Tool Support</w:t>
      </w:r>
      <w:r w:rsidR="00563A9D">
        <w:rPr>
          <w:lang w:val="en-US"/>
        </w:rPr>
        <w:t>s</w:t>
      </w:r>
      <w:bookmarkEnd w:id="47"/>
    </w:p>
    <w:p w14:paraId="717D6C9C" w14:textId="6CC446E7" w:rsidR="00296637" w:rsidRDefault="00296637" w:rsidP="00296637">
      <w:pPr>
        <w:pStyle w:val="Heading4"/>
        <w:rPr>
          <w:lang w:val="en-US"/>
        </w:rPr>
      </w:pPr>
      <w:r>
        <w:rPr>
          <w:lang w:val="en-US"/>
        </w:rPr>
        <w:t>ESC/Java</w:t>
      </w:r>
    </w:p>
    <w:p w14:paraId="40E102C1" w14:textId="01FFF524" w:rsidR="00483A04" w:rsidRDefault="00483A04" w:rsidP="00483A04">
      <w:pPr>
        <w:pStyle w:val="Heading4"/>
        <w:rPr>
          <w:lang w:val="en-US"/>
        </w:rPr>
      </w:pPr>
      <w:r>
        <w:rPr>
          <w:lang w:val="en-US"/>
        </w:rPr>
        <w:t>Why3</w:t>
      </w:r>
    </w:p>
    <w:p w14:paraId="536C19C7" w14:textId="5DFB4EC7" w:rsidR="00483A04" w:rsidRDefault="00483A04" w:rsidP="00483A04">
      <w:pPr>
        <w:pStyle w:val="Heading4"/>
        <w:rPr>
          <w:lang w:val="en-US"/>
        </w:rPr>
      </w:pPr>
      <w:r>
        <w:rPr>
          <w:lang w:val="en-US"/>
        </w:rPr>
        <w:t>Boogie</w:t>
      </w:r>
    </w:p>
    <w:p w14:paraId="0D0A03EF" w14:textId="70AFEB4F" w:rsidR="00483A04" w:rsidRPr="00483A04" w:rsidRDefault="00483A04" w:rsidP="00483A04">
      <w:pPr>
        <w:pStyle w:val="Heading4"/>
        <w:rPr>
          <w:lang w:val="en-US"/>
        </w:rPr>
      </w:pPr>
      <w:r>
        <w:rPr>
          <w:lang w:val="en-US"/>
        </w:rPr>
        <w:t>Spec</w:t>
      </w:r>
    </w:p>
    <w:p w14:paraId="75B7572D" w14:textId="4A7596CE" w:rsidR="00296637" w:rsidRDefault="00296637" w:rsidP="00296637">
      <w:pPr>
        <w:pStyle w:val="Heading4"/>
        <w:rPr>
          <w:lang w:val="en-US"/>
        </w:rPr>
      </w:pPr>
      <w:proofErr w:type="spellStart"/>
      <w:r>
        <w:rPr>
          <w:lang w:val="en-US"/>
        </w:rPr>
        <w:t>KeY</w:t>
      </w:r>
      <w:proofErr w:type="spellEnd"/>
      <w:r>
        <w:rPr>
          <w:lang w:val="en-US"/>
        </w:rPr>
        <w:t>-Hoare</w:t>
      </w:r>
    </w:p>
    <w:p w14:paraId="1C274537" w14:textId="306817AE" w:rsidR="00483A04" w:rsidRPr="00483A04" w:rsidRDefault="00483A04" w:rsidP="00A93E1D">
      <w:pPr>
        <w:pStyle w:val="Heading4"/>
        <w:rPr>
          <w:lang w:val="en-US"/>
        </w:rPr>
      </w:pPr>
      <w:r>
        <w:rPr>
          <w:lang w:val="en-US"/>
        </w:rPr>
        <w:t>Haskell</w:t>
      </w:r>
    </w:p>
    <w:p w14:paraId="5124E16C" w14:textId="382A8051" w:rsidR="00483A04" w:rsidRDefault="00483A04" w:rsidP="00483A04">
      <w:pPr>
        <w:pStyle w:val="Heading1"/>
        <w:rPr>
          <w:lang w:val="en-US"/>
        </w:rPr>
      </w:pPr>
      <w:bookmarkStart w:id="48" w:name="_Toc84867801"/>
      <w:r>
        <w:rPr>
          <w:lang w:val="en-US"/>
        </w:rPr>
        <w:t>Conclusion</w:t>
      </w:r>
      <w:bookmarkEnd w:id="48"/>
    </w:p>
    <w:p w14:paraId="518965D0" w14:textId="032DB400" w:rsidR="00483A04" w:rsidRDefault="00483A04" w:rsidP="00483A04">
      <w:pPr>
        <w:pStyle w:val="ListParagraph"/>
        <w:numPr>
          <w:ilvl w:val="0"/>
          <w:numId w:val="3"/>
        </w:numPr>
        <w:rPr>
          <w:lang w:val="en-US"/>
        </w:rPr>
      </w:pPr>
      <w:r>
        <w:rPr>
          <w:lang w:val="en-US"/>
        </w:rPr>
        <w:t>There are many formal verifiers that are built within a languages source code and uses WPP as a logic base</w:t>
      </w:r>
    </w:p>
    <w:p w14:paraId="0B5F0546" w14:textId="7EB812DD" w:rsidR="00483A04" w:rsidRDefault="00483A04" w:rsidP="00483A04">
      <w:pPr>
        <w:pStyle w:val="ListParagraph"/>
        <w:numPr>
          <w:ilvl w:val="0"/>
          <w:numId w:val="3"/>
        </w:numPr>
        <w:rPr>
          <w:lang w:val="en-US"/>
        </w:rPr>
      </w:pPr>
      <w:r>
        <w:rPr>
          <w:lang w:val="en-US"/>
        </w:rPr>
        <w:t>No formal verifiers show logic or prove user WPP proofs at editor level</w:t>
      </w:r>
    </w:p>
    <w:p w14:paraId="76B89694" w14:textId="22196B90" w:rsidR="00483A04" w:rsidRDefault="00483A04" w:rsidP="00483A04">
      <w:pPr>
        <w:pStyle w:val="ListParagraph"/>
        <w:numPr>
          <w:ilvl w:val="0"/>
          <w:numId w:val="3"/>
        </w:numPr>
        <w:rPr>
          <w:lang w:val="en-US"/>
        </w:rPr>
      </w:pPr>
      <w:r>
        <w:rPr>
          <w:lang w:val="en-US"/>
        </w:rPr>
        <w:t>As an educational tool a verifier at editor level would provide students with logically knowledge of what the verifiers are doing under the hood in a ‘hand-written’ context.</w:t>
      </w:r>
    </w:p>
    <w:p w14:paraId="4440371F" w14:textId="5A4BBC04" w:rsidR="00A93E1D" w:rsidRDefault="00A93E1D" w:rsidP="00483A04">
      <w:pPr>
        <w:pStyle w:val="ListParagraph"/>
        <w:numPr>
          <w:ilvl w:val="0"/>
          <w:numId w:val="3"/>
        </w:numPr>
        <w:rPr>
          <w:lang w:val="en-US"/>
        </w:rPr>
      </w:pPr>
      <w:r>
        <w:rPr>
          <w:lang w:val="en-US"/>
        </w:rPr>
        <w:t xml:space="preserve">Either write </w:t>
      </w:r>
      <w:proofErr w:type="spellStart"/>
      <w:r>
        <w:rPr>
          <w:lang w:val="en-US"/>
        </w:rPr>
        <w:t>wpp</w:t>
      </w:r>
      <w:proofErr w:type="spellEnd"/>
      <w:r>
        <w:rPr>
          <w:lang w:val="en-US"/>
        </w:rPr>
        <w:t xml:space="preserve"> logic directly into </w:t>
      </w:r>
      <w:proofErr w:type="spellStart"/>
      <w:r>
        <w:rPr>
          <w:lang w:val="en-US"/>
        </w:rPr>
        <w:t>VSCode</w:t>
      </w:r>
      <w:proofErr w:type="spellEnd"/>
      <w:r>
        <w:rPr>
          <w:lang w:val="en-US"/>
        </w:rPr>
        <w:t xml:space="preserve"> extension using Typescript or use an external SMT solver/engine</w:t>
      </w:r>
    </w:p>
    <w:p w14:paraId="2678C165" w14:textId="20F1FA56" w:rsidR="00FE7B8B" w:rsidRPr="00483A04" w:rsidRDefault="00FE7B8B" w:rsidP="00483A04">
      <w:pPr>
        <w:pStyle w:val="ListParagraph"/>
        <w:numPr>
          <w:ilvl w:val="0"/>
          <w:numId w:val="3"/>
        </w:numPr>
        <w:rPr>
          <w:lang w:val="en-US"/>
        </w:rPr>
      </w:pPr>
      <w:r>
        <w:rPr>
          <w:lang w:val="en-US"/>
        </w:rPr>
        <w:t xml:space="preserve">The users </w:t>
      </w:r>
      <w:proofErr w:type="spellStart"/>
      <w:r>
        <w:rPr>
          <w:lang w:val="en-US"/>
        </w:rPr>
        <w:t>wpp</w:t>
      </w:r>
      <w:proofErr w:type="spellEnd"/>
      <w:r>
        <w:rPr>
          <w:lang w:val="en-US"/>
        </w:rPr>
        <w:t xml:space="preserve"> must follow </w:t>
      </w:r>
      <w:r w:rsidR="006B4E30">
        <w:rPr>
          <w:lang w:val="en-US"/>
        </w:rPr>
        <w:t>Hoare</w:t>
      </w:r>
      <w:r>
        <w:rPr>
          <w:lang w:val="en-US"/>
        </w:rPr>
        <w:t xml:space="preserve"> logit </w:t>
      </w:r>
      <w:r w:rsidR="006B4E30">
        <w:rPr>
          <w:lang w:val="en-US"/>
        </w:rPr>
        <w:t>axioms</w:t>
      </w:r>
    </w:p>
    <w:p w14:paraId="0E98595F" w14:textId="2AD65A70" w:rsidR="00840030" w:rsidRDefault="00840030" w:rsidP="00545307">
      <w:pPr>
        <w:pStyle w:val="Heading1"/>
        <w:rPr>
          <w:lang w:val="en-US"/>
        </w:rPr>
      </w:pPr>
      <w:bookmarkStart w:id="49" w:name="_Toc84321025"/>
      <w:bookmarkStart w:id="50" w:name="_Toc84867802"/>
      <w:r>
        <w:rPr>
          <w:lang w:val="en-US"/>
        </w:rPr>
        <w:t>Project Tasks</w:t>
      </w:r>
      <w:bookmarkEnd w:id="50"/>
    </w:p>
    <w:p w14:paraId="7C584F5A" w14:textId="261F353F" w:rsidR="002441A1" w:rsidRPr="002441A1" w:rsidRDefault="002441A1" w:rsidP="002441A1">
      <w:pPr>
        <w:rPr>
          <w:lang w:val="en-US"/>
        </w:rPr>
      </w:pPr>
      <w:r>
        <w:rPr>
          <w:lang w:val="en-US"/>
        </w:rPr>
        <w:t>BRIEF BREAKDOWN AND EXPLANTION OF TASKS</w:t>
      </w:r>
    </w:p>
    <w:p w14:paraId="5A7D476F" w14:textId="374A73AE" w:rsidR="00545307" w:rsidRDefault="00545307" w:rsidP="00545307">
      <w:pPr>
        <w:pStyle w:val="Heading1"/>
        <w:rPr>
          <w:lang w:val="en-US"/>
        </w:rPr>
      </w:pPr>
      <w:bookmarkStart w:id="51" w:name="_Toc84867803"/>
      <w:r>
        <w:rPr>
          <w:lang w:val="en-US"/>
        </w:rPr>
        <w:t>Project Plan</w:t>
      </w:r>
      <w:bookmarkEnd w:id="49"/>
      <w:bookmarkEnd w:id="51"/>
    </w:p>
    <w:p w14:paraId="3E44A8F6" w14:textId="2FE2CCC4" w:rsidR="002441A1" w:rsidRPr="002441A1" w:rsidRDefault="002441A1" w:rsidP="002441A1">
      <w:pPr>
        <w:rPr>
          <w:lang w:val="en-US"/>
        </w:rPr>
      </w:pPr>
      <w:r>
        <w:rPr>
          <w:lang w:val="en-US"/>
        </w:rPr>
        <w:t>GANTT CHART</w:t>
      </w:r>
    </w:p>
    <w:p w14:paraId="72A20C44" w14:textId="6DCA60BC" w:rsidR="00545307" w:rsidRPr="00545307" w:rsidRDefault="00545307" w:rsidP="00545307">
      <w:pPr>
        <w:pStyle w:val="Heading1"/>
        <w:rPr>
          <w:lang w:val="en-US"/>
        </w:rPr>
      </w:pPr>
      <w:bookmarkStart w:id="52" w:name="_Toc84321026"/>
      <w:bookmarkStart w:id="53" w:name="_Toc84867804"/>
      <w:r>
        <w:rPr>
          <w:lang w:val="en-US"/>
        </w:rPr>
        <w:lastRenderedPageBreak/>
        <w:t>Risks</w:t>
      </w:r>
      <w:bookmarkEnd w:id="52"/>
      <w:bookmarkEnd w:id="53"/>
    </w:p>
    <w:p w14:paraId="2B9DE1E3" w14:textId="77777777" w:rsidR="0051303B" w:rsidRDefault="0051303B" w:rsidP="00845CFE">
      <w:pPr>
        <w:pStyle w:val="Heading1"/>
        <w:numPr>
          <w:ilvl w:val="0"/>
          <w:numId w:val="0"/>
        </w:numPr>
        <w:rPr>
          <w:lang w:val="en-US"/>
        </w:rPr>
      </w:pPr>
    </w:p>
    <w:p w14:paraId="1A2093CD" w14:textId="77777777" w:rsidR="0051303B" w:rsidRDefault="0051303B" w:rsidP="00845CFE">
      <w:pPr>
        <w:pStyle w:val="Heading1"/>
        <w:numPr>
          <w:ilvl w:val="0"/>
          <w:numId w:val="0"/>
        </w:numPr>
        <w:rPr>
          <w:lang w:val="en-US"/>
        </w:rPr>
      </w:pPr>
    </w:p>
    <w:p w14:paraId="2849ED95" w14:textId="77777777" w:rsidR="0051303B" w:rsidRDefault="0051303B" w:rsidP="00845CFE">
      <w:pPr>
        <w:pStyle w:val="Heading1"/>
        <w:numPr>
          <w:ilvl w:val="0"/>
          <w:numId w:val="0"/>
        </w:numPr>
        <w:rPr>
          <w:lang w:val="en-US"/>
        </w:rPr>
      </w:pPr>
    </w:p>
    <w:p w14:paraId="34CE9641" w14:textId="77777777" w:rsidR="0051303B" w:rsidRDefault="0051303B" w:rsidP="00845CFE">
      <w:pPr>
        <w:pStyle w:val="Heading1"/>
        <w:numPr>
          <w:ilvl w:val="0"/>
          <w:numId w:val="0"/>
        </w:numPr>
        <w:rPr>
          <w:lang w:val="en-US"/>
        </w:rPr>
      </w:pPr>
    </w:p>
    <w:p w14:paraId="315898B2" w14:textId="77777777" w:rsidR="0051303B" w:rsidRDefault="0051303B" w:rsidP="00845CFE">
      <w:pPr>
        <w:pStyle w:val="Heading1"/>
        <w:numPr>
          <w:ilvl w:val="0"/>
          <w:numId w:val="0"/>
        </w:numPr>
        <w:rPr>
          <w:lang w:val="en-US"/>
        </w:rPr>
      </w:pPr>
    </w:p>
    <w:p w14:paraId="609DE0C8" w14:textId="77777777" w:rsidR="0051303B" w:rsidRDefault="0051303B" w:rsidP="00845CFE">
      <w:pPr>
        <w:pStyle w:val="Heading1"/>
        <w:numPr>
          <w:ilvl w:val="0"/>
          <w:numId w:val="0"/>
        </w:numPr>
        <w:rPr>
          <w:lang w:val="en-US"/>
        </w:rPr>
      </w:pPr>
    </w:p>
    <w:p w14:paraId="61682A33" w14:textId="77777777" w:rsidR="0051303B" w:rsidRDefault="0051303B" w:rsidP="00845CFE">
      <w:pPr>
        <w:pStyle w:val="Heading1"/>
        <w:numPr>
          <w:ilvl w:val="0"/>
          <w:numId w:val="0"/>
        </w:numPr>
        <w:rPr>
          <w:lang w:val="en-US"/>
        </w:rPr>
      </w:pPr>
    </w:p>
    <w:p w14:paraId="382D783B" w14:textId="77777777" w:rsidR="0051303B" w:rsidRDefault="0051303B" w:rsidP="00845CFE">
      <w:pPr>
        <w:pStyle w:val="Heading1"/>
        <w:numPr>
          <w:ilvl w:val="0"/>
          <w:numId w:val="0"/>
        </w:numPr>
        <w:rPr>
          <w:lang w:val="en-US"/>
        </w:rPr>
      </w:pPr>
    </w:p>
    <w:p w14:paraId="5C7077CB" w14:textId="77777777" w:rsidR="0051303B" w:rsidRDefault="0051303B" w:rsidP="00845CFE">
      <w:pPr>
        <w:pStyle w:val="Heading1"/>
        <w:numPr>
          <w:ilvl w:val="0"/>
          <w:numId w:val="0"/>
        </w:numPr>
        <w:rPr>
          <w:lang w:val="en-US"/>
        </w:rPr>
      </w:pPr>
    </w:p>
    <w:p w14:paraId="4EEAE201" w14:textId="77777777" w:rsidR="0051303B" w:rsidRDefault="0051303B" w:rsidP="00845CFE">
      <w:pPr>
        <w:pStyle w:val="Heading1"/>
        <w:numPr>
          <w:ilvl w:val="0"/>
          <w:numId w:val="0"/>
        </w:numPr>
        <w:rPr>
          <w:lang w:val="en-US"/>
        </w:rPr>
      </w:pPr>
    </w:p>
    <w:p w14:paraId="59E510A1" w14:textId="77777777" w:rsidR="0051303B" w:rsidRDefault="0051303B" w:rsidP="00845CFE">
      <w:pPr>
        <w:pStyle w:val="Heading1"/>
        <w:numPr>
          <w:ilvl w:val="0"/>
          <w:numId w:val="0"/>
        </w:numPr>
        <w:rPr>
          <w:lang w:val="en-US"/>
        </w:rPr>
      </w:pPr>
    </w:p>
    <w:p w14:paraId="1A5E5B60" w14:textId="77777777" w:rsidR="0051303B" w:rsidRDefault="0051303B" w:rsidP="00845CFE">
      <w:pPr>
        <w:pStyle w:val="Heading1"/>
        <w:numPr>
          <w:ilvl w:val="0"/>
          <w:numId w:val="0"/>
        </w:numPr>
        <w:rPr>
          <w:lang w:val="en-US"/>
        </w:rPr>
      </w:pPr>
    </w:p>
    <w:p w14:paraId="3C0F38A5" w14:textId="77777777" w:rsidR="0051303B" w:rsidRDefault="0051303B" w:rsidP="00845CFE">
      <w:pPr>
        <w:pStyle w:val="Heading1"/>
        <w:numPr>
          <w:ilvl w:val="0"/>
          <w:numId w:val="0"/>
        </w:numPr>
        <w:rPr>
          <w:lang w:val="en-US"/>
        </w:rPr>
      </w:pPr>
    </w:p>
    <w:p w14:paraId="347E90E7" w14:textId="77777777" w:rsidR="0051303B" w:rsidRDefault="0051303B" w:rsidP="00845CFE">
      <w:pPr>
        <w:pStyle w:val="Heading1"/>
        <w:numPr>
          <w:ilvl w:val="0"/>
          <w:numId w:val="0"/>
        </w:numPr>
        <w:rPr>
          <w:lang w:val="en-US"/>
        </w:rPr>
      </w:pPr>
    </w:p>
    <w:p w14:paraId="1DF23876" w14:textId="77777777" w:rsidR="0051303B" w:rsidRDefault="0051303B" w:rsidP="00845CFE">
      <w:pPr>
        <w:pStyle w:val="Heading1"/>
        <w:numPr>
          <w:ilvl w:val="0"/>
          <w:numId w:val="0"/>
        </w:numPr>
        <w:rPr>
          <w:lang w:val="en-US"/>
        </w:rPr>
      </w:pPr>
    </w:p>
    <w:p w14:paraId="1A62E389" w14:textId="77777777" w:rsidR="0051303B" w:rsidRDefault="0051303B" w:rsidP="00845CFE">
      <w:pPr>
        <w:pStyle w:val="Heading1"/>
        <w:numPr>
          <w:ilvl w:val="0"/>
          <w:numId w:val="0"/>
        </w:numPr>
        <w:rPr>
          <w:lang w:val="en-US"/>
        </w:rPr>
      </w:pPr>
    </w:p>
    <w:p w14:paraId="7B53EA7C" w14:textId="77777777" w:rsidR="0051303B" w:rsidRDefault="0051303B" w:rsidP="00845CFE">
      <w:pPr>
        <w:pStyle w:val="Heading1"/>
        <w:numPr>
          <w:ilvl w:val="0"/>
          <w:numId w:val="0"/>
        </w:numPr>
        <w:rPr>
          <w:lang w:val="en-US"/>
        </w:rPr>
      </w:pPr>
    </w:p>
    <w:p w14:paraId="05DEF227" w14:textId="77777777" w:rsidR="0051303B" w:rsidRDefault="0051303B" w:rsidP="00845CFE">
      <w:pPr>
        <w:pStyle w:val="Heading1"/>
        <w:numPr>
          <w:ilvl w:val="0"/>
          <w:numId w:val="0"/>
        </w:numPr>
        <w:rPr>
          <w:lang w:val="en-US"/>
        </w:rPr>
      </w:pPr>
    </w:p>
    <w:p w14:paraId="0FCD7260" w14:textId="5D57A196" w:rsidR="00545307" w:rsidRDefault="00845CFE" w:rsidP="00845CFE">
      <w:pPr>
        <w:pStyle w:val="Heading1"/>
        <w:numPr>
          <w:ilvl w:val="0"/>
          <w:numId w:val="0"/>
        </w:numPr>
        <w:rPr>
          <w:lang w:val="en-US"/>
        </w:rPr>
      </w:pPr>
      <w:bookmarkStart w:id="54" w:name="_Toc84867805"/>
      <w:r>
        <w:rPr>
          <w:lang w:val="en-US"/>
        </w:rPr>
        <w:t>Bibliography</w:t>
      </w:r>
      <w:bookmarkEnd w:id="54"/>
    </w:p>
    <w:p w14:paraId="04CFFE28" w14:textId="77777777" w:rsidR="00C93AA0" w:rsidRPr="00C93AA0" w:rsidRDefault="00845CFE" w:rsidP="00C93AA0">
      <w:pPr>
        <w:pStyle w:val="EndNoteBibliography"/>
        <w:spacing w:after="0"/>
        <w:ind w:left="720" w:hanging="720"/>
      </w:pPr>
      <w:r>
        <w:fldChar w:fldCharType="begin"/>
      </w:r>
      <w:r>
        <w:instrText xml:space="preserve"> ADDIN EN.REFLIST </w:instrText>
      </w:r>
      <w:r>
        <w:fldChar w:fldCharType="separate"/>
      </w:r>
      <w:r w:rsidR="00C93AA0" w:rsidRPr="00C93AA0">
        <w:t>[1]</w:t>
      </w:r>
      <w:r w:rsidR="00C93AA0" w:rsidRPr="00C93AA0">
        <w:tab/>
        <w:t>K. R. M. L. Jason Koenig, "Getting Started with Dafny: A Guide," 2012.</w:t>
      </w:r>
    </w:p>
    <w:p w14:paraId="0DA28737" w14:textId="77777777" w:rsidR="00C93AA0" w:rsidRPr="00C93AA0" w:rsidRDefault="00C93AA0" w:rsidP="00C93AA0">
      <w:pPr>
        <w:pStyle w:val="EndNoteBibliography"/>
        <w:spacing w:after="0"/>
        <w:ind w:left="720" w:hanging="720"/>
      </w:pPr>
      <w:r w:rsidRPr="00C93AA0">
        <w:t>[2]</w:t>
      </w:r>
      <w:r w:rsidRPr="00C93AA0">
        <w:tab/>
        <w:t xml:space="preserve">R. L. F. K. Rustan M. Leino, David R. Cok, </w:t>
      </w:r>
      <w:r w:rsidRPr="00C93AA0">
        <w:rPr>
          <w:i/>
        </w:rPr>
        <w:t>Dafny Reference Manual</w:t>
      </w:r>
      <w:r w:rsidRPr="00C93AA0">
        <w:t>, 2021.</w:t>
      </w:r>
    </w:p>
    <w:p w14:paraId="7881E947" w14:textId="77777777" w:rsidR="00C93AA0" w:rsidRPr="00C93AA0" w:rsidRDefault="00C93AA0" w:rsidP="00C93AA0">
      <w:pPr>
        <w:pStyle w:val="EndNoteBibliography"/>
        <w:ind w:left="720" w:hanging="720"/>
      </w:pPr>
      <w:r w:rsidRPr="00C93AA0">
        <w:t>[3]</w:t>
      </w:r>
      <w:r w:rsidRPr="00C93AA0">
        <w:tab/>
        <w:t>V. W. K. Rustan M. Leino, "The Dafny Integrated Development Environment," 2014.</w:t>
      </w:r>
    </w:p>
    <w:p w14:paraId="3396CAAB" w14:textId="2F29FAA9" w:rsidR="00DF4D0F" w:rsidRPr="00DF4D0F" w:rsidRDefault="00845CFE" w:rsidP="00845CFE">
      <w:pPr>
        <w:rPr>
          <w:lang w:val="en-US"/>
        </w:rPr>
      </w:pPr>
      <w:r>
        <w:rPr>
          <w:lang w:val="en-US"/>
        </w:rPr>
        <w:lastRenderedPageBreak/>
        <w:fldChar w:fldCharType="end"/>
      </w:r>
    </w:p>
    <w:p w14:paraId="7636D5B8" w14:textId="77777777" w:rsidR="0051303B" w:rsidRDefault="0051303B" w:rsidP="0051303B">
      <w:pPr>
        <w:pStyle w:val="Heading1"/>
        <w:numPr>
          <w:ilvl w:val="0"/>
          <w:numId w:val="0"/>
        </w:numPr>
        <w:ind w:left="432" w:hanging="432"/>
        <w:rPr>
          <w:lang w:val="en-US"/>
        </w:rPr>
      </w:pPr>
      <w:bookmarkStart w:id="55" w:name="_Toc84321028"/>
    </w:p>
    <w:p w14:paraId="35C6E3DD" w14:textId="77777777" w:rsidR="0051303B" w:rsidRDefault="0051303B" w:rsidP="0051303B">
      <w:pPr>
        <w:pStyle w:val="Heading1"/>
        <w:numPr>
          <w:ilvl w:val="0"/>
          <w:numId w:val="0"/>
        </w:numPr>
        <w:ind w:left="432" w:hanging="432"/>
        <w:rPr>
          <w:lang w:val="en-US"/>
        </w:rPr>
      </w:pPr>
    </w:p>
    <w:p w14:paraId="37E120FB" w14:textId="77777777" w:rsidR="0051303B" w:rsidRDefault="0051303B" w:rsidP="0051303B">
      <w:pPr>
        <w:pStyle w:val="Heading1"/>
        <w:numPr>
          <w:ilvl w:val="0"/>
          <w:numId w:val="0"/>
        </w:numPr>
        <w:ind w:left="432" w:hanging="432"/>
        <w:rPr>
          <w:lang w:val="en-US"/>
        </w:rPr>
      </w:pPr>
    </w:p>
    <w:p w14:paraId="6D8BFD11" w14:textId="77777777" w:rsidR="0051303B" w:rsidRDefault="0051303B" w:rsidP="0051303B">
      <w:pPr>
        <w:pStyle w:val="Heading1"/>
        <w:numPr>
          <w:ilvl w:val="0"/>
          <w:numId w:val="0"/>
        </w:numPr>
        <w:ind w:left="432" w:hanging="432"/>
        <w:rPr>
          <w:lang w:val="en-US"/>
        </w:rPr>
      </w:pPr>
    </w:p>
    <w:p w14:paraId="5B369ED9" w14:textId="77777777" w:rsidR="0051303B" w:rsidRDefault="0051303B" w:rsidP="0051303B">
      <w:pPr>
        <w:pStyle w:val="Heading1"/>
        <w:numPr>
          <w:ilvl w:val="0"/>
          <w:numId w:val="0"/>
        </w:numPr>
        <w:ind w:left="432" w:hanging="432"/>
        <w:rPr>
          <w:lang w:val="en-US"/>
        </w:rPr>
      </w:pPr>
    </w:p>
    <w:p w14:paraId="0A8ADBBC" w14:textId="77777777" w:rsidR="0051303B" w:rsidRDefault="0051303B" w:rsidP="0051303B">
      <w:pPr>
        <w:pStyle w:val="Heading1"/>
        <w:numPr>
          <w:ilvl w:val="0"/>
          <w:numId w:val="0"/>
        </w:numPr>
        <w:ind w:left="432" w:hanging="432"/>
        <w:rPr>
          <w:lang w:val="en-US"/>
        </w:rPr>
      </w:pPr>
    </w:p>
    <w:p w14:paraId="3BCF3CB6" w14:textId="77777777" w:rsidR="0051303B" w:rsidRDefault="0051303B" w:rsidP="0051303B">
      <w:pPr>
        <w:pStyle w:val="Heading1"/>
        <w:numPr>
          <w:ilvl w:val="0"/>
          <w:numId w:val="0"/>
        </w:numPr>
        <w:ind w:left="432" w:hanging="432"/>
        <w:rPr>
          <w:lang w:val="en-US"/>
        </w:rPr>
      </w:pPr>
    </w:p>
    <w:p w14:paraId="263B895C" w14:textId="77777777" w:rsidR="0051303B" w:rsidRDefault="0051303B" w:rsidP="0051303B">
      <w:pPr>
        <w:pStyle w:val="Heading1"/>
        <w:numPr>
          <w:ilvl w:val="0"/>
          <w:numId w:val="0"/>
        </w:numPr>
        <w:ind w:left="432" w:hanging="432"/>
        <w:rPr>
          <w:lang w:val="en-US"/>
        </w:rPr>
      </w:pPr>
    </w:p>
    <w:p w14:paraId="14502CC1" w14:textId="77777777" w:rsidR="0051303B" w:rsidRDefault="0051303B" w:rsidP="0051303B">
      <w:pPr>
        <w:pStyle w:val="Heading1"/>
        <w:numPr>
          <w:ilvl w:val="0"/>
          <w:numId w:val="0"/>
        </w:numPr>
        <w:ind w:left="432" w:hanging="432"/>
        <w:rPr>
          <w:lang w:val="en-US"/>
        </w:rPr>
      </w:pPr>
    </w:p>
    <w:p w14:paraId="06326BA4" w14:textId="77777777" w:rsidR="0051303B" w:rsidRDefault="0051303B" w:rsidP="0051303B">
      <w:pPr>
        <w:pStyle w:val="Heading1"/>
        <w:numPr>
          <w:ilvl w:val="0"/>
          <w:numId w:val="0"/>
        </w:numPr>
        <w:rPr>
          <w:lang w:val="en-US"/>
        </w:rPr>
      </w:pPr>
    </w:p>
    <w:p w14:paraId="6B2EBEF7" w14:textId="0BAE6B8D" w:rsidR="0051303B" w:rsidRDefault="0051303B" w:rsidP="0051303B">
      <w:pPr>
        <w:pStyle w:val="Heading1"/>
        <w:numPr>
          <w:ilvl w:val="0"/>
          <w:numId w:val="0"/>
        </w:numPr>
        <w:rPr>
          <w:lang w:val="en-US"/>
        </w:rPr>
      </w:pPr>
    </w:p>
    <w:p w14:paraId="61D1768F" w14:textId="235C47BF" w:rsidR="0051303B" w:rsidRDefault="0051303B" w:rsidP="0051303B">
      <w:pPr>
        <w:rPr>
          <w:lang w:val="en-US"/>
        </w:rPr>
      </w:pPr>
    </w:p>
    <w:p w14:paraId="263926A2" w14:textId="798BC9D3" w:rsidR="0051303B" w:rsidRDefault="0051303B" w:rsidP="0051303B">
      <w:pPr>
        <w:rPr>
          <w:lang w:val="en-US"/>
        </w:rPr>
      </w:pPr>
    </w:p>
    <w:p w14:paraId="02CA8D9B" w14:textId="2FA720CB" w:rsidR="0051303B" w:rsidRDefault="0051303B" w:rsidP="0051303B">
      <w:pPr>
        <w:rPr>
          <w:lang w:val="en-US"/>
        </w:rPr>
      </w:pPr>
    </w:p>
    <w:p w14:paraId="39A1C90A" w14:textId="0EAA6572" w:rsidR="0051303B" w:rsidRDefault="0051303B" w:rsidP="0051303B">
      <w:pPr>
        <w:rPr>
          <w:lang w:val="en-US"/>
        </w:rPr>
      </w:pPr>
    </w:p>
    <w:p w14:paraId="3A026D9A" w14:textId="0A3386B7" w:rsidR="0051303B" w:rsidRDefault="0051303B" w:rsidP="0051303B">
      <w:pPr>
        <w:rPr>
          <w:lang w:val="en-US"/>
        </w:rPr>
      </w:pPr>
    </w:p>
    <w:p w14:paraId="75C3BED1" w14:textId="717C5BCC" w:rsidR="0051303B" w:rsidRDefault="0051303B" w:rsidP="0051303B">
      <w:pPr>
        <w:rPr>
          <w:lang w:val="en-US"/>
        </w:rPr>
      </w:pPr>
    </w:p>
    <w:p w14:paraId="4ADA9553" w14:textId="3E9F6080" w:rsidR="0051303B" w:rsidRDefault="0051303B" w:rsidP="0051303B">
      <w:pPr>
        <w:rPr>
          <w:lang w:val="en-US"/>
        </w:rPr>
      </w:pPr>
    </w:p>
    <w:p w14:paraId="71372770" w14:textId="2DFD2B9D" w:rsidR="0051303B" w:rsidRDefault="0051303B" w:rsidP="0051303B">
      <w:pPr>
        <w:pStyle w:val="Heading1"/>
        <w:numPr>
          <w:ilvl w:val="0"/>
          <w:numId w:val="0"/>
        </w:numPr>
        <w:rPr>
          <w:lang w:val="en-US"/>
        </w:rPr>
      </w:pPr>
    </w:p>
    <w:p w14:paraId="647EE62D" w14:textId="77777777" w:rsidR="0051303B" w:rsidRPr="0051303B" w:rsidRDefault="0051303B" w:rsidP="0051303B">
      <w:pPr>
        <w:rPr>
          <w:lang w:val="en-US"/>
        </w:rPr>
      </w:pPr>
    </w:p>
    <w:p w14:paraId="3EE2B3F1" w14:textId="687F283A" w:rsidR="005906DB" w:rsidRDefault="005906DB" w:rsidP="0051303B">
      <w:pPr>
        <w:pStyle w:val="Heading1"/>
        <w:numPr>
          <w:ilvl w:val="0"/>
          <w:numId w:val="0"/>
        </w:numPr>
        <w:rPr>
          <w:lang w:val="en-US"/>
        </w:rPr>
      </w:pPr>
      <w:bookmarkStart w:id="56" w:name="_Toc84867806"/>
      <w:r>
        <w:rPr>
          <w:lang w:val="en-US"/>
        </w:rPr>
        <w:t>Appendix</w:t>
      </w:r>
      <w:bookmarkEnd w:id="55"/>
      <w:bookmarkEnd w:id="56"/>
    </w:p>
    <w:p w14:paraId="784A6850" w14:textId="4B818F26" w:rsidR="005906DB" w:rsidRDefault="005906DB" w:rsidP="005906DB">
      <w:pPr>
        <w:pStyle w:val="Heading2"/>
        <w:rPr>
          <w:lang w:val="en-US"/>
        </w:rPr>
      </w:pPr>
      <w:bookmarkStart w:id="57" w:name="_Toc84321029"/>
      <w:bookmarkStart w:id="58" w:name="_Toc84867807"/>
      <w:r>
        <w:rPr>
          <w:lang w:val="en-US"/>
        </w:rPr>
        <w:t>Initial Thesis Topic Explanation</w:t>
      </w:r>
      <w:bookmarkEnd w:id="57"/>
      <w:bookmarkEnd w:id="58"/>
    </w:p>
    <w:p w14:paraId="37B6CA3E" w14:textId="77777777" w:rsidR="005906DB" w:rsidRPr="007734F7" w:rsidRDefault="005906DB" w:rsidP="005906DB">
      <w:pPr>
        <w:rPr>
          <w:lang w:val="en-US"/>
        </w:rPr>
      </w:pPr>
      <w:r w:rsidRPr="007734F7">
        <w:rPr>
          <w:lang w:val="en-US"/>
        </w:rPr>
        <w:t xml:space="preserve">This project will develop VS Code extensions which allow users to write and check weakest precondition proofs on Dafny code. This will allow future students of CSSE3100/7100 to readily format their assignments, and for tutors of CSSE3100/7100 to readily check assignments for </w:t>
      </w:r>
      <w:r w:rsidRPr="007734F7">
        <w:rPr>
          <w:lang w:val="en-US"/>
        </w:rPr>
        <w:lastRenderedPageBreak/>
        <w:t xml:space="preserve">correctness. It will also provide a valuable tool for software developers wanting to understand the </w:t>
      </w:r>
      <w:proofErr w:type="spellStart"/>
      <w:r w:rsidRPr="007734F7">
        <w:rPr>
          <w:lang w:val="en-US"/>
        </w:rPr>
        <w:t>behaviour</w:t>
      </w:r>
      <w:proofErr w:type="spellEnd"/>
      <w:r w:rsidRPr="007734F7">
        <w:rPr>
          <w:lang w:val="en-US"/>
        </w:rPr>
        <w:t xml:space="preserve"> of complex code.</w:t>
      </w:r>
    </w:p>
    <w:p w14:paraId="7A79890E" w14:textId="77777777" w:rsidR="005906DB" w:rsidRPr="007734F7" w:rsidRDefault="005906DB" w:rsidP="005906DB">
      <w:pPr>
        <w:rPr>
          <w:lang w:val="en-US"/>
        </w:rPr>
      </w:pPr>
    </w:p>
    <w:p w14:paraId="238BEACE" w14:textId="77777777" w:rsidR="005906DB" w:rsidRPr="007734F7" w:rsidRDefault="005906DB" w:rsidP="005906DB">
      <w:pPr>
        <w:rPr>
          <w:lang w:val="en-US"/>
        </w:rPr>
      </w:pPr>
      <w:r w:rsidRPr="007734F7">
        <w:rPr>
          <w:lang w:val="en-US"/>
        </w:rPr>
        <w:t>You must either have knowledge of the following, or be keen to gain it:</w:t>
      </w:r>
    </w:p>
    <w:p w14:paraId="49BB991B" w14:textId="77777777" w:rsidR="005906DB" w:rsidRPr="007734F7" w:rsidRDefault="005906DB" w:rsidP="005906DB">
      <w:pPr>
        <w:rPr>
          <w:lang w:val="en-US"/>
        </w:rPr>
      </w:pPr>
      <w:r w:rsidRPr="007734F7">
        <w:rPr>
          <w:lang w:val="en-US"/>
        </w:rPr>
        <w:t>- Dafny programming language</w:t>
      </w:r>
    </w:p>
    <w:p w14:paraId="3CED8A75" w14:textId="77777777" w:rsidR="005906DB" w:rsidRPr="007734F7" w:rsidRDefault="005906DB" w:rsidP="005906DB">
      <w:pPr>
        <w:rPr>
          <w:lang w:val="en-US"/>
        </w:rPr>
      </w:pPr>
      <w:r w:rsidRPr="007734F7">
        <w:rPr>
          <w:lang w:val="en-US"/>
        </w:rPr>
        <w:t>- weakest precondition reasoning</w:t>
      </w:r>
    </w:p>
    <w:p w14:paraId="531E3F1B" w14:textId="76D072D6" w:rsidR="00212D7A" w:rsidRPr="00E6715A" w:rsidRDefault="005906DB">
      <w:pPr>
        <w:rPr>
          <w:lang w:val="en-US"/>
        </w:rPr>
      </w:pPr>
      <w:r w:rsidRPr="007734F7">
        <w:rPr>
          <w:lang w:val="en-US"/>
        </w:rPr>
        <w:t>- TypeScript or JavaScript</w:t>
      </w:r>
    </w:p>
    <w:sectPr w:rsidR="00212D7A" w:rsidRPr="00E6715A" w:rsidSect="000500C8">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BCD74" w14:textId="77777777" w:rsidR="00A93A6F" w:rsidRDefault="00A93A6F" w:rsidP="005906DB">
      <w:pPr>
        <w:spacing w:after="0" w:line="240" w:lineRule="auto"/>
      </w:pPr>
      <w:r>
        <w:separator/>
      </w:r>
    </w:p>
  </w:endnote>
  <w:endnote w:type="continuationSeparator" w:id="0">
    <w:p w14:paraId="69FB57B7" w14:textId="77777777" w:rsidR="00A93A6F" w:rsidRDefault="00A93A6F" w:rsidP="0059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47730" w14:textId="17F1337D" w:rsidR="00794A18" w:rsidRDefault="00794A18">
    <w:pPr>
      <w:pStyle w:val="Footer"/>
      <w:jc w:val="center"/>
    </w:pPr>
  </w:p>
  <w:p w14:paraId="4D4EC996" w14:textId="77777777" w:rsidR="00794A18" w:rsidRDefault="00794A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5427816"/>
      <w:docPartObj>
        <w:docPartGallery w:val="Page Numbers (Bottom of Page)"/>
        <w:docPartUnique/>
      </w:docPartObj>
    </w:sdtPr>
    <w:sdtEndPr>
      <w:rPr>
        <w:noProof/>
      </w:rPr>
    </w:sdtEndPr>
    <w:sdtContent>
      <w:p w14:paraId="1E736B93" w14:textId="77777777" w:rsidR="00794A18" w:rsidRDefault="00794A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2B5E7" w14:textId="77777777" w:rsidR="00794A18" w:rsidRDefault="00794A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1497154"/>
      <w:docPartObj>
        <w:docPartGallery w:val="Page Numbers (Bottom of Page)"/>
        <w:docPartUnique/>
      </w:docPartObj>
    </w:sdtPr>
    <w:sdtEndPr>
      <w:rPr>
        <w:noProof/>
      </w:rPr>
    </w:sdtEndPr>
    <w:sdtContent>
      <w:p w14:paraId="1CD273F6" w14:textId="77777777" w:rsidR="00794A18" w:rsidRDefault="00794A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75811" w14:textId="77777777" w:rsidR="00794A18" w:rsidRDefault="00794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9A2F7" w14:textId="77777777" w:rsidR="00A93A6F" w:rsidRDefault="00A93A6F" w:rsidP="005906DB">
      <w:pPr>
        <w:spacing w:after="0" w:line="240" w:lineRule="auto"/>
      </w:pPr>
      <w:r>
        <w:separator/>
      </w:r>
    </w:p>
  </w:footnote>
  <w:footnote w:type="continuationSeparator" w:id="0">
    <w:p w14:paraId="7CBE531F" w14:textId="77777777" w:rsidR="00A93A6F" w:rsidRDefault="00A93A6F" w:rsidP="00590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351E6"/>
    <w:multiLevelType w:val="hybridMultilevel"/>
    <w:tmpl w:val="7CEE2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3F2065"/>
    <w:multiLevelType w:val="hybridMultilevel"/>
    <w:tmpl w:val="F07A2F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A03DB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9rwtarr25zv5er2t2xdz01x5pwd2stwxxz&quot;&gt;Thesis References&lt;record-ids&gt;&lt;item&gt;1&lt;/item&gt;&lt;item&gt;2&lt;/item&gt;&lt;item&gt;3&lt;/item&gt;&lt;/record-ids&gt;&lt;/item&gt;&lt;/Libraries&gt;"/>
  </w:docVars>
  <w:rsids>
    <w:rsidRoot w:val="00E6715A"/>
    <w:rsid w:val="00011F3E"/>
    <w:rsid w:val="0003492C"/>
    <w:rsid w:val="000500C8"/>
    <w:rsid w:val="0009079B"/>
    <w:rsid w:val="000976E9"/>
    <w:rsid w:val="000A746A"/>
    <w:rsid w:val="000C53E2"/>
    <w:rsid w:val="00114C66"/>
    <w:rsid w:val="00163FCB"/>
    <w:rsid w:val="001B7ACC"/>
    <w:rsid w:val="001C75B8"/>
    <w:rsid w:val="001F0448"/>
    <w:rsid w:val="00203F95"/>
    <w:rsid w:val="00206783"/>
    <w:rsid w:val="00212D7A"/>
    <w:rsid w:val="00213733"/>
    <w:rsid w:val="00227242"/>
    <w:rsid w:val="002359CD"/>
    <w:rsid w:val="00240DD7"/>
    <w:rsid w:val="002441A1"/>
    <w:rsid w:val="00293D0E"/>
    <w:rsid w:val="00296637"/>
    <w:rsid w:val="002B11DD"/>
    <w:rsid w:val="002E26A3"/>
    <w:rsid w:val="002F5826"/>
    <w:rsid w:val="003633A9"/>
    <w:rsid w:val="00363920"/>
    <w:rsid w:val="00363A92"/>
    <w:rsid w:val="00365ABC"/>
    <w:rsid w:val="00383958"/>
    <w:rsid w:val="00395F49"/>
    <w:rsid w:val="003A1D5E"/>
    <w:rsid w:val="003A6D32"/>
    <w:rsid w:val="003C24CB"/>
    <w:rsid w:val="003D0517"/>
    <w:rsid w:val="003D17BB"/>
    <w:rsid w:val="003D2E77"/>
    <w:rsid w:val="003D6611"/>
    <w:rsid w:val="003D7F60"/>
    <w:rsid w:val="00407CB5"/>
    <w:rsid w:val="00407DFF"/>
    <w:rsid w:val="00445D0D"/>
    <w:rsid w:val="004555DA"/>
    <w:rsid w:val="00483A04"/>
    <w:rsid w:val="004C303E"/>
    <w:rsid w:val="004C473B"/>
    <w:rsid w:val="004F0C90"/>
    <w:rsid w:val="004F4754"/>
    <w:rsid w:val="0051303B"/>
    <w:rsid w:val="00545307"/>
    <w:rsid w:val="005453B7"/>
    <w:rsid w:val="00563A9D"/>
    <w:rsid w:val="005671A9"/>
    <w:rsid w:val="005906DB"/>
    <w:rsid w:val="00597C40"/>
    <w:rsid w:val="005A72FF"/>
    <w:rsid w:val="005B181B"/>
    <w:rsid w:val="005B6383"/>
    <w:rsid w:val="005D791C"/>
    <w:rsid w:val="00601B91"/>
    <w:rsid w:val="006030BF"/>
    <w:rsid w:val="0062178F"/>
    <w:rsid w:val="0063571C"/>
    <w:rsid w:val="00663BA6"/>
    <w:rsid w:val="0066639B"/>
    <w:rsid w:val="006B4E30"/>
    <w:rsid w:val="006D2072"/>
    <w:rsid w:val="006E171F"/>
    <w:rsid w:val="006F6917"/>
    <w:rsid w:val="007109B9"/>
    <w:rsid w:val="00754B0C"/>
    <w:rsid w:val="007734F7"/>
    <w:rsid w:val="00785480"/>
    <w:rsid w:val="00793A4F"/>
    <w:rsid w:val="00793C14"/>
    <w:rsid w:val="00794A18"/>
    <w:rsid w:val="007A01B4"/>
    <w:rsid w:val="007A62EA"/>
    <w:rsid w:val="007A74D4"/>
    <w:rsid w:val="007B45B0"/>
    <w:rsid w:val="007C1335"/>
    <w:rsid w:val="00803C09"/>
    <w:rsid w:val="00840030"/>
    <w:rsid w:val="00845CFE"/>
    <w:rsid w:val="00852B10"/>
    <w:rsid w:val="0089561E"/>
    <w:rsid w:val="008C09B7"/>
    <w:rsid w:val="008C1F80"/>
    <w:rsid w:val="008C4E64"/>
    <w:rsid w:val="009A6403"/>
    <w:rsid w:val="009F003E"/>
    <w:rsid w:val="00A13992"/>
    <w:rsid w:val="00A71A3E"/>
    <w:rsid w:val="00A74031"/>
    <w:rsid w:val="00A86F45"/>
    <w:rsid w:val="00A93A6F"/>
    <w:rsid w:val="00A93E1D"/>
    <w:rsid w:val="00A94AE6"/>
    <w:rsid w:val="00B16C7A"/>
    <w:rsid w:val="00B21494"/>
    <w:rsid w:val="00B2473A"/>
    <w:rsid w:val="00BA2B41"/>
    <w:rsid w:val="00BB50D4"/>
    <w:rsid w:val="00C05302"/>
    <w:rsid w:val="00C17E9F"/>
    <w:rsid w:val="00C815D4"/>
    <w:rsid w:val="00C91783"/>
    <w:rsid w:val="00C93AA0"/>
    <w:rsid w:val="00CF3154"/>
    <w:rsid w:val="00D41AA1"/>
    <w:rsid w:val="00D642E7"/>
    <w:rsid w:val="00D64F5D"/>
    <w:rsid w:val="00DA6D35"/>
    <w:rsid w:val="00DE60A9"/>
    <w:rsid w:val="00DF4D0F"/>
    <w:rsid w:val="00E04931"/>
    <w:rsid w:val="00E0542A"/>
    <w:rsid w:val="00E20E47"/>
    <w:rsid w:val="00E2719A"/>
    <w:rsid w:val="00E57A8E"/>
    <w:rsid w:val="00E6715A"/>
    <w:rsid w:val="00E8711D"/>
    <w:rsid w:val="00EB3374"/>
    <w:rsid w:val="00EF231D"/>
    <w:rsid w:val="00F13848"/>
    <w:rsid w:val="00F44FF6"/>
    <w:rsid w:val="00F656D9"/>
    <w:rsid w:val="00F93BF6"/>
    <w:rsid w:val="00FC50E4"/>
    <w:rsid w:val="00FD6246"/>
    <w:rsid w:val="00FD76AC"/>
    <w:rsid w:val="00FE4AC8"/>
    <w:rsid w:val="00FE54F5"/>
    <w:rsid w:val="00FE7B8B"/>
    <w:rsid w:val="00FF0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1E3F5"/>
  <w15:chartTrackingRefBased/>
  <w15:docId w15:val="{3B1F39FE-9638-41C6-A74A-B55D64D3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3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30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30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5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5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5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5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5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5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53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453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53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53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5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530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5307"/>
    <w:pPr>
      <w:numPr>
        <w:numId w:val="0"/>
      </w:numPr>
      <w:outlineLvl w:val="9"/>
    </w:pPr>
    <w:rPr>
      <w:lang w:val="en-US"/>
    </w:rPr>
  </w:style>
  <w:style w:type="paragraph" w:styleId="TOC1">
    <w:name w:val="toc 1"/>
    <w:basedOn w:val="Normal"/>
    <w:next w:val="Normal"/>
    <w:autoRedefine/>
    <w:uiPriority w:val="39"/>
    <w:unhideWhenUsed/>
    <w:rsid w:val="00545307"/>
    <w:pPr>
      <w:spacing w:after="100"/>
    </w:pPr>
  </w:style>
  <w:style w:type="character" w:styleId="Hyperlink">
    <w:name w:val="Hyperlink"/>
    <w:basedOn w:val="DefaultParagraphFont"/>
    <w:uiPriority w:val="99"/>
    <w:unhideWhenUsed/>
    <w:rsid w:val="00545307"/>
    <w:rPr>
      <w:color w:val="0563C1" w:themeColor="hyperlink"/>
      <w:u w:val="single"/>
    </w:rPr>
  </w:style>
  <w:style w:type="paragraph" w:styleId="TOC2">
    <w:name w:val="toc 2"/>
    <w:basedOn w:val="Normal"/>
    <w:next w:val="Normal"/>
    <w:autoRedefine/>
    <w:uiPriority w:val="39"/>
    <w:unhideWhenUsed/>
    <w:rsid w:val="005906DB"/>
    <w:pPr>
      <w:spacing w:after="100"/>
      <w:ind w:left="220"/>
    </w:pPr>
  </w:style>
  <w:style w:type="paragraph" w:styleId="Header">
    <w:name w:val="header"/>
    <w:basedOn w:val="Normal"/>
    <w:link w:val="HeaderChar"/>
    <w:uiPriority w:val="99"/>
    <w:unhideWhenUsed/>
    <w:rsid w:val="00590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6DB"/>
  </w:style>
  <w:style w:type="paragraph" w:styleId="Footer">
    <w:name w:val="footer"/>
    <w:basedOn w:val="Normal"/>
    <w:link w:val="FooterChar"/>
    <w:uiPriority w:val="99"/>
    <w:unhideWhenUsed/>
    <w:rsid w:val="00590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6DB"/>
  </w:style>
  <w:style w:type="character" w:styleId="PlaceholderText">
    <w:name w:val="Placeholder Text"/>
    <w:basedOn w:val="DefaultParagraphFont"/>
    <w:uiPriority w:val="99"/>
    <w:semiHidden/>
    <w:rsid w:val="007B45B0"/>
    <w:rPr>
      <w:color w:val="808080"/>
    </w:rPr>
  </w:style>
  <w:style w:type="paragraph" w:styleId="Title">
    <w:name w:val="Title"/>
    <w:basedOn w:val="Normal"/>
    <w:next w:val="Normal"/>
    <w:link w:val="TitleChar"/>
    <w:uiPriority w:val="10"/>
    <w:qFormat/>
    <w:rsid w:val="00050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C8"/>
    <w:rPr>
      <w:rFonts w:eastAsiaTheme="minorEastAsia"/>
      <w:color w:val="5A5A5A" w:themeColor="text1" w:themeTint="A5"/>
      <w:spacing w:val="15"/>
    </w:rPr>
  </w:style>
  <w:style w:type="character" w:styleId="SubtleEmphasis">
    <w:name w:val="Subtle Emphasis"/>
    <w:basedOn w:val="DefaultParagraphFont"/>
    <w:uiPriority w:val="19"/>
    <w:qFormat/>
    <w:rsid w:val="000500C8"/>
    <w:rPr>
      <w:i/>
      <w:iCs/>
      <w:color w:val="404040" w:themeColor="text1" w:themeTint="BF"/>
    </w:rPr>
  </w:style>
  <w:style w:type="character" w:styleId="Emphasis">
    <w:name w:val="Emphasis"/>
    <w:basedOn w:val="DefaultParagraphFont"/>
    <w:uiPriority w:val="20"/>
    <w:qFormat/>
    <w:rsid w:val="000500C8"/>
    <w:rPr>
      <w:i/>
      <w:iCs/>
    </w:rPr>
  </w:style>
  <w:style w:type="paragraph" w:customStyle="1" w:styleId="EndNoteBibliographyTitle">
    <w:name w:val="EndNote Bibliography Title"/>
    <w:basedOn w:val="Normal"/>
    <w:link w:val="EndNoteBibliographyTitleChar"/>
    <w:rsid w:val="00845CF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45CFE"/>
    <w:rPr>
      <w:rFonts w:ascii="Calibri" w:hAnsi="Calibri" w:cs="Calibri"/>
      <w:noProof/>
      <w:lang w:val="en-US"/>
    </w:rPr>
  </w:style>
  <w:style w:type="paragraph" w:customStyle="1" w:styleId="EndNoteBibliography">
    <w:name w:val="EndNote Bibliography"/>
    <w:basedOn w:val="Normal"/>
    <w:link w:val="EndNoteBibliographyChar"/>
    <w:rsid w:val="00845CF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45CFE"/>
    <w:rPr>
      <w:rFonts w:ascii="Calibri" w:hAnsi="Calibri" w:cs="Calibri"/>
      <w:noProof/>
      <w:lang w:val="en-US"/>
    </w:rPr>
  </w:style>
  <w:style w:type="table" w:styleId="TableGrid">
    <w:name w:val="Table Grid"/>
    <w:basedOn w:val="TableNormal"/>
    <w:uiPriority w:val="39"/>
    <w:rsid w:val="003D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F0C90"/>
    <w:pPr>
      <w:spacing w:after="100"/>
      <w:ind w:left="440"/>
    </w:pPr>
  </w:style>
  <w:style w:type="paragraph" w:styleId="Caption">
    <w:name w:val="caption"/>
    <w:basedOn w:val="Normal"/>
    <w:next w:val="Normal"/>
    <w:uiPriority w:val="35"/>
    <w:unhideWhenUsed/>
    <w:qFormat/>
    <w:rsid w:val="00F138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7F60"/>
    <w:pPr>
      <w:spacing w:after="0"/>
    </w:pPr>
  </w:style>
  <w:style w:type="paragraph" w:styleId="ListParagraph">
    <w:name w:val="List Paragraph"/>
    <w:basedOn w:val="Normal"/>
    <w:uiPriority w:val="34"/>
    <w:qFormat/>
    <w:rsid w:val="00C17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286816">
      <w:bodyDiv w:val="1"/>
      <w:marLeft w:val="0"/>
      <w:marRight w:val="0"/>
      <w:marTop w:val="0"/>
      <w:marBottom w:val="0"/>
      <w:divBdr>
        <w:top w:val="none" w:sz="0" w:space="0" w:color="auto"/>
        <w:left w:val="none" w:sz="0" w:space="0" w:color="auto"/>
        <w:bottom w:val="none" w:sz="0" w:space="0" w:color="auto"/>
        <w:right w:val="none" w:sz="0" w:space="0" w:color="auto"/>
      </w:divBdr>
    </w:div>
    <w:div w:id="744495139">
      <w:bodyDiv w:val="1"/>
      <w:marLeft w:val="0"/>
      <w:marRight w:val="0"/>
      <w:marTop w:val="0"/>
      <w:marBottom w:val="0"/>
      <w:divBdr>
        <w:top w:val="none" w:sz="0" w:space="0" w:color="auto"/>
        <w:left w:val="none" w:sz="0" w:space="0" w:color="auto"/>
        <w:bottom w:val="none" w:sz="0" w:space="0" w:color="auto"/>
        <w:right w:val="none" w:sz="0" w:space="0" w:color="auto"/>
      </w:divBdr>
    </w:div>
    <w:div w:id="13171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EB1EE8-4A1C-49AF-B190-F742EA77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17817</TotalTime>
  <Pages>17</Pages>
  <Words>6136</Words>
  <Characters>34977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Freeman</dc:creator>
  <cp:keywords/>
  <dc:description/>
  <cp:lastModifiedBy>Jacob Freeman</cp:lastModifiedBy>
  <cp:revision>18</cp:revision>
  <dcterms:created xsi:type="dcterms:W3CDTF">2021-09-28T21:55:00Z</dcterms:created>
  <dcterms:modified xsi:type="dcterms:W3CDTF">2021-10-11T08:04:00Z</dcterms:modified>
</cp:coreProperties>
</file>