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6468A" w14:textId="24B36923" w:rsidR="00545307" w:rsidRPr="00163B48" w:rsidRDefault="00545307" w:rsidP="00163B48">
      <w:pPr>
        <w:spacing w:line="360" w:lineRule="auto"/>
        <w:rPr>
          <w:sz w:val="24"/>
          <w:szCs w:val="24"/>
          <w:lang w:val="en-US"/>
        </w:rPr>
      </w:pPr>
      <w:bookmarkStart w:id="0" w:name="_Hlk97119575"/>
    </w:p>
    <w:p w14:paraId="39ABF472" w14:textId="77777777" w:rsidR="00EF231D" w:rsidRPr="00163B48" w:rsidRDefault="000500C8" w:rsidP="00163B48">
      <w:pPr>
        <w:spacing w:line="360" w:lineRule="auto"/>
        <w:jc w:val="center"/>
        <w:rPr>
          <w:sz w:val="24"/>
          <w:szCs w:val="24"/>
          <w:lang w:val="en-US"/>
        </w:rPr>
      </w:pPr>
      <w:r w:rsidRPr="00163B48">
        <w:rPr>
          <w:noProof/>
          <w:sz w:val="24"/>
          <w:szCs w:val="24"/>
          <w:lang w:val="en-US"/>
        </w:rPr>
        <w:drawing>
          <wp:inline distT="0" distB="0" distL="0" distR="0" wp14:anchorId="34A53D2B" wp14:editId="0F742EE7">
            <wp:extent cx="4160724" cy="108872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68799" cy="1117003"/>
                    </a:xfrm>
                    <a:prstGeom prst="rect">
                      <a:avLst/>
                    </a:prstGeom>
                  </pic:spPr>
                </pic:pic>
              </a:graphicData>
            </a:graphic>
          </wp:inline>
        </w:drawing>
      </w:r>
    </w:p>
    <w:p w14:paraId="2AB71765" w14:textId="77777777" w:rsidR="000500C8" w:rsidRPr="00163B48" w:rsidRDefault="000500C8" w:rsidP="00163B48">
      <w:pPr>
        <w:spacing w:line="360" w:lineRule="auto"/>
        <w:jc w:val="center"/>
        <w:rPr>
          <w:sz w:val="24"/>
          <w:szCs w:val="24"/>
          <w:lang w:val="en-US"/>
        </w:rPr>
      </w:pPr>
    </w:p>
    <w:p w14:paraId="777EAFF5" w14:textId="77777777" w:rsidR="000500C8" w:rsidRPr="00163B48" w:rsidRDefault="000500C8" w:rsidP="00163B48">
      <w:pPr>
        <w:spacing w:line="360" w:lineRule="auto"/>
        <w:jc w:val="center"/>
        <w:rPr>
          <w:sz w:val="24"/>
          <w:szCs w:val="24"/>
          <w:lang w:val="en-US"/>
        </w:rPr>
      </w:pPr>
    </w:p>
    <w:p w14:paraId="133F7B50" w14:textId="7C79C383" w:rsidR="000500C8" w:rsidRPr="00163B48" w:rsidRDefault="000500C8" w:rsidP="00163B48">
      <w:pPr>
        <w:pStyle w:val="Title"/>
        <w:jc w:val="center"/>
        <w:rPr>
          <w:sz w:val="72"/>
          <w:szCs w:val="72"/>
          <w:lang w:val="en-US"/>
        </w:rPr>
      </w:pPr>
      <w:r w:rsidRPr="00163B48">
        <w:rPr>
          <w:sz w:val="72"/>
          <w:szCs w:val="72"/>
          <w:lang w:val="en-US"/>
        </w:rPr>
        <w:t>Formatting and Checking Weakest Precondition Proofs in Dafny</w:t>
      </w:r>
    </w:p>
    <w:p w14:paraId="7A1404D5" w14:textId="77777777" w:rsidR="000500C8" w:rsidRPr="00163B48" w:rsidRDefault="000500C8" w:rsidP="00163B48">
      <w:pPr>
        <w:spacing w:line="240" w:lineRule="auto"/>
        <w:rPr>
          <w:sz w:val="24"/>
          <w:szCs w:val="24"/>
          <w:lang w:val="en-US"/>
        </w:rPr>
      </w:pPr>
    </w:p>
    <w:p w14:paraId="4394B480" w14:textId="77777777" w:rsidR="000500C8" w:rsidRPr="00163B48" w:rsidRDefault="000500C8" w:rsidP="00163B48">
      <w:pPr>
        <w:pStyle w:val="Title"/>
        <w:jc w:val="center"/>
        <w:rPr>
          <w:sz w:val="72"/>
          <w:szCs w:val="72"/>
          <w:lang w:val="en-US"/>
        </w:rPr>
      </w:pPr>
      <w:r w:rsidRPr="00163B48">
        <w:rPr>
          <w:sz w:val="72"/>
          <w:szCs w:val="72"/>
          <w:lang w:val="en-US"/>
        </w:rPr>
        <w:t>Project Proposal</w:t>
      </w:r>
    </w:p>
    <w:p w14:paraId="67763A96" w14:textId="77777777" w:rsidR="000500C8" w:rsidRPr="00163B48" w:rsidRDefault="000500C8" w:rsidP="00163B48">
      <w:pPr>
        <w:spacing w:line="360" w:lineRule="auto"/>
        <w:rPr>
          <w:sz w:val="24"/>
          <w:szCs w:val="24"/>
          <w:lang w:val="en-US"/>
        </w:rPr>
      </w:pPr>
    </w:p>
    <w:p w14:paraId="0A5697BF" w14:textId="37F4C93D" w:rsidR="000500C8" w:rsidRPr="00163B48" w:rsidRDefault="000500C8" w:rsidP="00163B48">
      <w:pPr>
        <w:pStyle w:val="Subtitle"/>
        <w:spacing w:line="240" w:lineRule="auto"/>
        <w:jc w:val="center"/>
        <w:rPr>
          <w:rStyle w:val="Emphasis"/>
          <w:i w:val="0"/>
          <w:iCs w:val="0"/>
          <w:sz w:val="24"/>
          <w:szCs w:val="24"/>
        </w:rPr>
      </w:pPr>
      <w:r w:rsidRPr="00163B48">
        <w:rPr>
          <w:rStyle w:val="Emphasis"/>
          <w:i w:val="0"/>
          <w:iCs w:val="0"/>
          <w:sz w:val="24"/>
          <w:szCs w:val="24"/>
        </w:rPr>
        <w:t>by</w:t>
      </w:r>
    </w:p>
    <w:p w14:paraId="21061B26" w14:textId="77777777" w:rsidR="000500C8" w:rsidRPr="00417FA4" w:rsidRDefault="000500C8" w:rsidP="00163B48">
      <w:pPr>
        <w:pStyle w:val="Subtitle"/>
        <w:spacing w:line="240" w:lineRule="auto"/>
        <w:jc w:val="center"/>
        <w:rPr>
          <w:rStyle w:val="SubtleEmphasis"/>
          <w:b/>
          <w:bCs/>
          <w:sz w:val="40"/>
          <w:szCs w:val="40"/>
        </w:rPr>
      </w:pPr>
      <w:r w:rsidRPr="00417FA4">
        <w:rPr>
          <w:rStyle w:val="SubtleEmphasis"/>
          <w:b/>
          <w:bCs/>
          <w:sz w:val="40"/>
          <w:szCs w:val="40"/>
        </w:rPr>
        <w:t>Jacob Freeman</w:t>
      </w:r>
    </w:p>
    <w:p w14:paraId="547E1E89" w14:textId="77777777" w:rsidR="000500C8" w:rsidRPr="00163B48" w:rsidRDefault="000500C8" w:rsidP="00163B48">
      <w:pPr>
        <w:spacing w:line="240" w:lineRule="auto"/>
        <w:rPr>
          <w:sz w:val="24"/>
          <w:szCs w:val="24"/>
        </w:rPr>
      </w:pPr>
    </w:p>
    <w:p w14:paraId="2813E5E6" w14:textId="77777777" w:rsidR="00E52B38" w:rsidRDefault="000500C8" w:rsidP="00163B48">
      <w:pPr>
        <w:pStyle w:val="Subtitle"/>
        <w:spacing w:line="240" w:lineRule="auto"/>
        <w:jc w:val="center"/>
        <w:rPr>
          <w:sz w:val="24"/>
          <w:szCs w:val="24"/>
        </w:rPr>
      </w:pPr>
      <w:r w:rsidRPr="00163B48">
        <w:rPr>
          <w:sz w:val="24"/>
          <w:szCs w:val="24"/>
        </w:rPr>
        <w:t>School of Information Technology and Electrical Engineering</w:t>
      </w:r>
    </w:p>
    <w:p w14:paraId="0F744849" w14:textId="0EBA9C89" w:rsidR="000500C8" w:rsidRPr="00163B48" w:rsidRDefault="000500C8" w:rsidP="00163B48">
      <w:pPr>
        <w:pStyle w:val="Subtitle"/>
        <w:spacing w:line="240" w:lineRule="auto"/>
        <w:jc w:val="center"/>
        <w:rPr>
          <w:sz w:val="24"/>
          <w:szCs w:val="24"/>
        </w:rPr>
      </w:pPr>
      <w:r w:rsidRPr="00163B48">
        <w:rPr>
          <w:sz w:val="24"/>
          <w:szCs w:val="24"/>
        </w:rPr>
        <w:t>University of Queensland</w:t>
      </w:r>
    </w:p>
    <w:p w14:paraId="456635CF" w14:textId="77777777" w:rsidR="000500C8" w:rsidRPr="00163B48" w:rsidRDefault="000500C8" w:rsidP="00163B48">
      <w:pPr>
        <w:spacing w:line="240" w:lineRule="auto"/>
        <w:rPr>
          <w:sz w:val="24"/>
          <w:szCs w:val="24"/>
        </w:rPr>
      </w:pPr>
    </w:p>
    <w:p w14:paraId="4AC11D6D" w14:textId="5537FF86" w:rsidR="000500C8" w:rsidRPr="00163B48" w:rsidRDefault="000500C8" w:rsidP="00163B48">
      <w:pPr>
        <w:pStyle w:val="Subtitle"/>
        <w:spacing w:line="240" w:lineRule="auto"/>
        <w:jc w:val="center"/>
        <w:rPr>
          <w:sz w:val="24"/>
          <w:szCs w:val="24"/>
        </w:rPr>
      </w:pPr>
      <w:r w:rsidRPr="00163B48">
        <w:rPr>
          <w:sz w:val="24"/>
          <w:szCs w:val="24"/>
        </w:rPr>
        <w:t xml:space="preserve">Submitted for the degree of </w:t>
      </w:r>
      <w:r w:rsidR="00803C09" w:rsidRPr="00163B48">
        <w:rPr>
          <w:sz w:val="24"/>
          <w:szCs w:val="24"/>
        </w:rPr>
        <w:t>Bachelor</w:t>
      </w:r>
      <w:r w:rsidR="00BA2B41" w:rsidRPr="00163B48">
        <w:rPr>
          <w:sz w:val="24"/>
          <w:szCs w:val="24"/>
        </w:rPr>
        <w:t xml:space="preserve"> of</w:t>
      </w:r>
      <w:r w:rsidRPr="00163B48">
        <w:rPr>
          <w:sz w:val="24"/>
          <w:szCs w:val="24"/>
        </w:rPr>
        <w:t xml:space="preserve"> Software Engineering</w:t>
      </w:r>
      <w:r w:rsidR="00417FA4">
        <w:rPr>
          <w:sz w:val="24"/>
          <w:szCs w:val="24"/>
        </w:rPr>
        <w:t xml:space="preserve"> (Hons)</w:t>
      </w:r>
    </w:p>
    <w:p w14:paraId="6702EBCD" w14:textId="4BFCACEE" w:rsidR="003D7F60" w:rsidRPr="00163B48" w:rsidRDefault="003D7F60" w:rsidP="00163B48">
      <w:pPr>
        <w:pStyle w:val="Subtitle"/>
        <w:spacing w:line="240" w:lineRule="auto"/>
        <w:jc w:val="center"/>
        <w:rPr>
          <w:sz w:val="24"/>
          <w:szCs w:val="24"/>
        </w:rPr>
      </w:pPr>
      <w:r w:rsidRPr="00163B48">
        <w:rPr>
          <w:sz w:val="24"/>
          <w:szCs w:val="24"/>
        </w:rPr>
        <w:t>Under the supervision of</w:t>
      </w:r>
      <w:r w:rsidR="00E52B38">
        <w:rPr>
          <w:sz w:val="24"/>
          <w:szCs w:val="24"/>
        </w:rPr>
        <w:t xml:space="preserve"> Professor</w:t>
      </w:r>
      <w:r w:rsidRPr="00163B48">
        <w:rPr>
          <w:sz w:val="24"/>
          <w:szCs w:val="24"/>
        </w:rPr>
        <w:t xml:space="preserve"> Graeme Smith</w:t>
      </w:r>
    </w:p>
    <w:p w14:paraId="2F3383F3" w14:textId="77777777" w:rsidR="00803C09" w:rsidRPr="00163B48" w:rsidRDefault="00803C09" w:rsidP="00163B48">
      <w:pPr>
        <w:spacing w:line="240" w:lineRule="auto"/>
        <w:rPr>
          <w:sz w:val="24"/>
          <w:szCs w:val="24"/>
        </w:rPr>
      </w:pPr>
    </w:p>
    <w:p w14:paraId="4C019B3B" w14:textId="77777777" w:rsidR="00803C09" w:rsidRPr="00163B48" w:rsidRDefault="00803C09" w:rsidP="00163B48">
      <w:pPr>
        <w:pStyle w:val="Subtitle"/>
        <w:spacing w:line="240" w:lineRule="auto"/>
        <w:rPr>
          <w:sz w:val="24"/>
          <w:szCs w:val="24"/>
        </w:rPr>
      </w:pPr>
    </w:p>
    <w:p w14:paraId="3B66F248" w14:textId="3DD259FC" w:rsidR="00803C09" w:rsidRPr="00163B48" w:rsidRDefault="00803C09" w:rsidP="00163B48">
      <w:pPr>
        <w:pStyle w:val="Subtitle"/>
        <w:spacing w:line="240" w:lineRule="auto"/>
        <w:jc w:val="center"/>
        <w:rPr>
          <w:sz w:val="24"/>
          <w:szCs w:val="24"/>
        </w:rPr>
        <w:sectPr w:rsidR="00803C09" w:rsidRPr="00163B48">
          <w:footerReference w:type="default" r:id="rId9"/>
          <w:pgSz w:w="11906" w:h="16838"/>
          <w:pgMar w:top="1440" w:right="1440" w:bottom="1440" w:left="1440" w:header="708" w:footer="708" w:gutter="0"/>
          <w:cols w:space="708"/>
          <w:docGrid w:linePitch="360"/>
        </w:sectPr>
      </w:pPr>
      <w:r w:rsidRPr="00163B48">
        <w:rPr>
          <w:sz w:val="24"/>
          <w:szCs w:val="24"/>
        </w:rPr>
        <w:t>Submitted</w:t>
      </w:r>
      <w:bookmarkEnd w:id="0"/>
      <w:r w:rsidR="00417FA4">
        <w:rPr>
          <w:sz w:val="24"/>
          <w:szCs w:val="24"/>
        </w:rPr>
        <w:t xml:space="preserve">: </w:t>
      </w:r>
      <w:r w:rsidR="00E52B38">
        <w:rPr>
          <w:sz w:val="24"/>
          <w:szCs w:val="24"/>
        </w:rPr>
        <w:t>31</w:t>
      </w:r>
      <w:r w:rsidR="00417FA4">
        <w:rPr>
          <w:sz w:val="24"/>
          <w:szCs w:val="24"/>
        </w:rPr>
        <w:t xml:space="preserve">/3/2022        </w:t>
      </w:r>
    </w:p>
    <w:sdt>
      <w:sdtPr>
        <w:rPr>
          <w:rFonts w:asciiTheme="minorHAnsi" w:eastAsiaTheme="minorHAnsi" w:hAnsiTheme="minorHAnsi" w:cstheme="minorBidi"/>
          <w:color w:val="auto"/>
          <w:sz w:val="36"/>
          <w:szCs w:val="36"/>
          <w:lang w:val="en-AU"/>
        </w:rPr>
        <w:id w:val="-7609847"/>
        <w:docPartObj>
          <w:docPartGallery w:val="Table of Contents"/>
          <w:docPartUnique/>
        </w:docPartObj>
      </w:sdtPr>
      <w:sdtEndPr>
        <w:rPr>
          <w:b/>
          <w:bCs/>
          <w:noProof/>
          <w:sz w:val="24"/>
          <w:szCs w:val="24"/>
        </w:rPr>
      </w:sdtEndPr>
      <w:sdtContent>
        <w:p w14:paraId="3F30FF90" w14:textId="0F886CE4" w:rsidR="000500C8" w:rsidRPr="00163B48" w:rsidRDefault="000500C8" w:rsidP="00163B48">
          <w:pPr>
            <w:pStyle w:val="TOCHeading"/>
            <w:spacing w:line="360" w:lineRule="auto"/>
            <w:rPr>
              <w:sz w:val="36"/>
              <w:szCs w:val="36"/>
            </w:rPr>
          </w:pPr>
          <w:r w:rsidRPr="00163B48">
            <w:rPr>
              <w:sz w:val="36"/>
              <w:szCs w:val="36"/>
            </w:rPr>
            <w:t>Table of Contents</w:t>
          </w:r>
        </w:p>
        <w:p w14:paraId="700A9E6B" w14:textId="72B331C9" w:rsidR="00CF4972" w:rsidRDefault="000500C8">
          <w:pPr>
            <w:pStyle w:val="TOC1"/>
            <w:tabs>
              <w:tab w:val="left" w:pos="440"/>
              <w:tab w:val="right" w:leader="dot" w:pos="9016"/>
            </w:tabs>
            <w:rPr>
              <w:rFonts w:eastAsiaTheme="minorEastAsia"/>
              <w:noProof/>
              <w:lang w:eastAsia="en-AU"/>
            </w:rPr>
          </w:pPr>
          <w:r w:rsidRPr="00163B48">
            <w:rPr>
              <w:sz w:val="24"/>
              <w:szCs w:val="24"/>
            </w:rPr>
            <w:fldChar w:fldCharType="begin"/>
          </w:r>
          <w:r w:rsidRPr="00163B48">
            <w:rPr>
              <w:sz w:val="24"/>
              <w:szCs w:val="24"/>
            </w:rPr>
            <w:instrText xml:space="preserve"> TOC \o "1-3" \h \z \u </w:instrText>
          </w:r>
          <w:r w:rsidRPr="00163B48">
            <w:rPr>
              <w:sz w:val="24"/>
              <w:szCs w:val="24"/>
            </w:rPr>
            <w:fldChar w:fldCharType="separate"/>
          </w:r>
          <w:hyperlink w:anchor="_Toc98949456" w:history="1">
            <w:r w:rsidR="00CF4972" w:rsidRPr="00DA01BC">
              <w:rPr>
                <w:rStyle w:val="Hyperlink"/>
                <w:noProof/>
                <w:lang w:val="en-US"/>
              </w:rPr>
              <w:t>1</w:t>
            </w:r>
            <w:r w:rsidR="00CF4972">
              <w:rPr>
                <w:rFonts w:eastAsiaTheme="minorEastAsia"/>
                <w:noProof/>
                <w:lang w:eastAsia="en-AU"/>
              </w:rPr>
              <w:tab/>
            </w:r>
            <w:r w:rsidR="00CF4972" w:rsidRPr="00DA01BC">
              <w:rPr>
                <w:rStyle w:val="Hyperlink"/>
                <w:noProof/>
                <w:lang w:val="en-US"/>
              </w:rPr>
              <w:t>Introduction</w:t>
            </w:r>
            <w:r w:rsidR="00CF4972">
              <w:rPr>
                <w:noProof/>
                <w:webHidden/>
              </w:rPr>
              <w:tab/>
            </w:r>
            <w:r w:rsidR="00CF4972">
              <w:rPr>
                <w:noProof/>
                <w:webHidden/>
              </w:rPr>
              <w:fldChar w:fldCharType="begin"/>
            </w:r>
            <w:r w:rsidR="00CF4972">
              <w:rPr>
                <w:noProof/>
                <w:webHidden/>
              </w:rPr>
              <w:instrText xml:space="preserve"> PAGEREF _Toc98949456 \h </w:instrText>
            </w:r>
            <w:r w:rsidR="00CF4972">
              <w:rPr>
                <w:noProof/>
                <w:webHidden/>
              </w:rPr>
            </w:r>
            <w:r w:rsidR="00CF4972">
              <w:rPr>
                <w:noProof/>
                <w:webHidden/>
              </w:rPr>
              <w:fldChar w:fldCharType="separate"/>
            </w:r>
            <w:r w:rsidR="00CF4972">
              <w:rPr>
                <w:noProof/>
                <w:webHidden/>
              </w:rPr>
              <w:t>1</w:t>
            </w:r>
            <w:r w:rsidR="00CF4972">
              <w:rPr>
                <w:noProof/>
                <w:webHidden/>
              </w:rPr>
              <w:fldChar w:fldCharType="end"/>
            </w:r>
          </w:hyperlink>
        </w:p>
        <w:p w14:paraId="626C69FA" w14:textId="7640EA74" w:rsidR="00CF4972" w:rsidRDefault="00CF4972">
          <w:pPr>
            <w:pStyle w:val="TOC2"/>
            <w:tabs>
              <w:tab w:val="left" w:pos="880"/>
              <w:tab w:val="right" w:leader="dot" w:pos="9016"/>
            </w:tabs>
            <w:rPr>
              <w:rFonts w:eastAsiaTheme="minorEastAsia"/>
              <w:noProof/>
              <w:lang w:eastAsia="en-AU"/>
            </w:rPr>
          </w:pPr>
          <w:hyperlink w:anchor="_Toc98949457" w:history="1">
            <w:r w:rsidRPr="00DA01BC">
              <w:rPr>
                <w:rStyle w:val="Hyperlink"/>
                <w:noProof/>
                <w:lang w:val="en-US"/>
              </w:rPr>
              <w:t>1.1</w:t>
            </w:r>
            <w:r>
              <w:rPr>
                <w:rFonts w:eastAsiaTheme="minorEastAsia"/>
                <w:noProof/>
                <w:lang w:eastAsia="en-AU"/>
              </w:rPr>
              <w:tab/>
            </w:r>
            <w:r w:rsidRPr="00DA01BC">
              <w:rPr>
                <w:rStyle w:val="Hyperlink"/>
                <w:noProof/>
                <w:lang w:val="en-US"/>
              </w:rPr>
              <w:t>Topic</w:t>
            </w:r>
            <w:r>
              <w:rPr>
                <w:noProof/>
                <w:webHidden/>
              </w:rPr>
              <w:tab/>
            </w:r>
            <w:r>
              <w:rPr>
                <w:noProof/>
                <w:webHidden/>
              </w:rPr>
              <w:fldChar w:fldCharType="begin"/>
            </w:r>
            <w:r>
              <w:rPr>
                <w:noProof/>
                <w:webHidden/>
              </w:rPr>
              <w:instrText xml:space="preserve"> PAGEREF _Toc98949457 \h </w:instrText>
            </w:r>
            <w:r>
              <w:rPr>
                <w:noProof/>
                <w:webHidden/>
              </w:rPr>
            </w:r>
            <w:r>
              <w:rPr>
                <w:noProof/>
                <w:webHidden/>
              </w:rPr>
              <w:fldChar w:fldCharType="separate"/>
            </w:r>
            <w:r>
              <w:rPr>
                <w:noProof/>
                <w:webHidden/>
              </w:rPr>
              <w:t>1</w:t>
            </w:r>
            <w:r>
              <w:rPr>
                <w:noProof/>
                <w:webHidden/>
              </w:rPr>
              <w:fldChar w:fldCharType="end"/>
            </w:r>
          </w:hyperlink>
        </w:p>
        <w:p w14:paraId="742A8671" w14:textId="3109272C" w:rsidR="00CF4972" w:rsidRDefault="00CF4972">
          <w:pPr>
            <w:pStyle w:val="TOC2"/>
            <w:tabs>
              <w:tab w:val="left" w:pos="880"/>
              <w:tab w:val="right" w:leader="dot" w:pos="9016"/>
            </w:tabs>
            <w:rPr>
              <w:rFonts w:eastAsiaTheme="minorEastAsia"/>
              <w:noProof/>
              <w:lang w:eastAsia="en-AU"/>
            </w:rPr>
          </w:pPr>
          <w:hyperlink w:anchor="_Toc98949458" w:history="1">
            <w:r w:rsidRPr="00DA01BC">
              <w:rPr>
                <w:rStyle w:val="Hyperlink"/>
                <w:noProof/>
                <w:lang w:val="en-US"/>
              </w:rPr>
              <w:t>1.2</w:t>
            </w:r>
            <w:r>
              <w:rPr>
                <w:rFonts w:eastAsiaTheme="minorEastAsia"/>
                <w:noProof/>
                <w:lang w:eastAsia="en-AU"/>
              </w:rPr>
              <w:tab/>
            </w:r>
            <w:r w:rsidRPr="00DA01BC">
              <w:rPr>
                <w:rStyle w:val="Hyperlink"/>
                <w:noProof/>
                <w:lang w:val="en-US"/>
              </w:rPr>
              <w:t>Purpose</w:t>
            </w:r>
            <w:r>
              <w:rPr>
                <w:noProof/>
                <w:webHidden/>
              </w:rPr>
              <w:tab/>
            </w:r>
            <w:r>
              <w:rPr>
                <w:noProof/>
                <w:webHidden/>
              </w:rPr>
              <w:fldChar w:fldCharType="begin"/>
            </w:r>
            <w:r>
              <w:rPr>
                <w:noProof/>
                <w:webHidden/>
              </w:rPr>
              <w:instrText xml:space="preserve"> PAGEREF _Toc98949458 \h </w:instrText>
            </w:r>
            <w:r>
              <w:rPr>
                <w:noProof/>
                <w:webHidden/>
              </w:rPr>
            </w:r>
            <w:r>
              <w:rPr>
                <w:noProof/>
                <w:webHidden/>
              </w:rPr>
              <w:fldChar w:fldCharType="separate"/>
            </w:r>
            <w:r>
              <w:rPr>
                <w:noProof/>
                <w:webHidden/>
              </w:rPr>
              <w:t>2</w:t>
            </w:r>
            <w:r>
              <w:rPr>
                <w:noProof/>
                <w:webHidden/>
              </w:rPr>
              <w:fldChar w:fldCharType="end"/>
            </w:r>
          </w:hyperlink>
        </w:p>
        <w:p w14:paraId="1E74891A" w14:textId="04C853A7" w:rsidR="00CF4972" w:rsidRDefault="00CF4972">
          <w:pPr>
            <w:pStyle w:val="TOC2"/>
            <w:tabs>
              <w:tab w:val="left" w:pos="880"/>
              <w:tab w:val="right" w:leader="dot" w:pos="9016"/>
            </w:tabs>
            <w:rPr>
              <w:rFonts w:eastAsiaTheme="minorEastAsia"/>
              <w:noProof/>
              <w:lang w:eastAsia="en-AU"/>
            </w:rPr>
          </w:pPr>
          <w:hyperlink w:anchor="_Toc98949459" w:history="1">
            <w:r w:rsidRPr="00DA01BC">
              <w:rPr>
                <w:rStyle w:val="Hyperlink"/>
                <w:noProof/>
                <w:lang w:val="en-US"/>
              </w:rPr>
              <w:t>1.3</w:t>
            </w:r>
            <w:r>
              <w:rPr>
                <w:rFonts w:eastAsiaTheme="minorEastAsia"/>
                <w:noProof/>
                <w:lang w:eastAsia="en-AU"/>
              </w:rPr>
              <w:tab/>
            </w:r>
            <w:r w:rsidRPr="00DA01BC">
              <w:rPr>
                <w:rStyle w:val="Hyperlink"/>
                <w:noProof/>
                <w:lang w:val="en-US"/>
              </w:rPr>
              <w:t>Goals</w:t>
            </w:r>
            <w:r>
              <w:rPr>
                <w:noProof/>
                <w:webHidden/>
              </w:rPr>
              <w:tab/>
            </w:r>
            <w:r>
              <w:rPr>
                <w:noProof/>
                <w:webHidden/>
              </w:rPr>
              <w:fldChar w:fldCharType="begin"/>
            </w:r>
            <w:r>
              <w:rPr>
                <w:noProof/>
                <w:webHidden/>
              </w:rPr>
              <w:instrText xml:space="preserve"> PAGEREF _Toc98949459 \h </w:instrText>
            </w:r>
            <w:r>
              <w:rPr>
                <w:noProof/>
                <w:webHidden/>
              </w:rPr>
            </w:r>
            <w:r>
              <w:rPr>
                <w:noProof/>
                <w:webHidden/>
              </w:rPr>
              <w:fldChar w:fldCharType="separate"/>
            </w:r>
            <w:r>
              <w:rPr>
                <w:noProof/>
                <w:webHidden/>
              </w:rPr>
              <w:t>2</w:t>
            </w:r>
            <w:r>
              <w:rPr>
                <w:noProof/>
                <w:webHidden/>
              </w:rPr>
              <w:fldChar w:fldCharType="end"/>
            </w:r>
          </w:hyperlink>
        </w:p>
        <w:p w14:paraId="77BC5B38" w14:textId="52C1F2B2" w:rsidR="00CF4972" w:rsidRDefault="00CF4972">
          <w:pPr>
            <w:pStyle w:val="TOC2"/>
            <w:tabs>
              <w:tab w:val="left" w:pos="880"/>
              <w:tab w:val="right" w:leader="dot" w:pos="9016"/>
            </w:tabs>
            <w:rPr>
              <w:rFonts w:eastAsiaTheme="minorEastAsia"/>
              <w:noProof/>
              <w:lang w:eastAsia="en-AU"/>
            </w:rPr>
          </w:pPr>
          <w:hyperlink w:anchor="_Toc98949460" w:history="1">
            <w:r w:rsidRPr="00DA01BC">
              <w:rPr>
                <w:rStyle w:val="Hyperlink"/>
                <w:noProof/>
                <w:lang w:val="en-US"/>
              </w:rPr>
              <w:t>1.4</w:t>
            </w:r>
            <w:r>
              <w:rPr>
                <w:rFonts w:eastAsiaTheme="minorEastAsia"/>
                <w:noProof/>
                <w:lang w:eastAsia="en-AU"/>
              </w:rPr>
              <w:tab/>
            </w:r>
            <w:r w:rsidRPr="00DA01BC">
              <w:rPr>
                <w:rStyle w:val="Hyperlink"/>
                <w:noProof/>
                <w:lang w:val="en-US"/>
              </w:rPr>
              <w:t>Scope</w:t>
            </w:r>
            <w:r>
              <w:rPr>
                <w:noProof/>
                <w:webHidden/>
              </w:rPr>
              <w:tab/>
            </w:r>
            <w:r>
              <w:rPr>
                <w:noProof/>
                <w:webHidden/>
              </w:rPr>
              <w:fldChar w:fldCharType="begin"/>
            </w:r>
            <w:r>
              <w:rPr>
                <w:noProof/>
                <w:webHidden/>
              </w:rPr>
              <w:instrText xml:space="preserve"> PAGEREF _Toc98949460 \h </w:instrText>
            </w:r>
            <w:r>
              <w:rPr>
                <w:noProof/>
                <w:webHidden/>
              </w:rPr>
            </w:r>
            <w:r>
              <w:rPr>
                <w:noProof/>
                <w:webHidden/>
              </w:rPr>
              <w:fldChar w:fldCharType="separate"/>
            </w:r>
            <w:r>
              <w:rPr>
                <w:noProof/>
                <w:webHidden/>
              </w:rPr>
              <w:t>2</w:t>
            </w:r>
            <w:r>
              <w:rPr>
                <w:noProof/>
                <w:webHidden/>
              </w:rPr>
              <w:fldChar w:fldCharType="end"/>
            </w:r>
          </w:hyperlink>
        </w:p>
        <w:p w14:paraId="10047D11" w14:textId="0F355F4F" w:rsidR="00CF4972" w:rsidRDefault="00CF4972">
          <w:pPr>
            <w:pStyle w:val="TOC1"/>
            <w:tabs>
              <w:tab w:val="left" w:pos="440"/>
              <w:tab w:val="right" w:leader="dot" w:pos="9016"/>
            </w:tabs>
            <w:rPr>
              <w:rFonts w:eastAsiaTheme="minorEastAsia"/>
              <w:noProof/>
              <w:lang w:eastAsia="en-AU"/>
            </w:rPr>
          </w:pPr>
          <w:hyperlink w:anchor="_Toc98949461" w:history="1">
            <w:r w:rsidRPr="00DA01BC">
              <w:rPr>
                <w:rStyle w:val="Hyperlink"/>
                <w:noProof/>
                <w:lang w:val="en-US"/>
              </w:rPr>
              <w:t>2</w:t>
            </w:r>
            <w:r>
              <w:rPr>
                <w:rFonts w:eastAsiaTheme="minorEastAsia"/>
                <w:noProof/>
                <w:lang w:eastAsia="en-AU"/>
              </w:rPr>
              <w:tab/>
            </w:r>
            <w:r w:rsidRPr="00DA01BC">
              <w:rPr>
                <w:rStyle w:val="Hyperlink"/>
                <w:noProof/>
                <w:lang w:val="en-US"/>
              </w:rPr>
              <w:t>Background</w:t>
            </w:r>
            <w:r>
              <w:rPr>
                <w:noProof/>
                <w:webHidden/>
              </w:rPr>
              <w:tab/>
            </w:r>
            <w:r>
              <w:rPr>
                <w:noProof/>
                <w:webHidden/>
              </w:rPr>
              <w:fldChar w:fldCharType="begin"/>
            </w:r>
            <w:r>
              <w:rPr>
                <w:noProof/>
                <w:webHidden/>
              </w:rPr>
              <w:instrText xml:space="preserve"> PAGEREF _Toc98949461 \h </w:instrText>
            </w:r>
            <w:r>
              <w:rPr>
                <w:noProof/>
                <w:webHidden/>
              </w:rPr>
            </w:r>
            <w:r>
              <w:rPr>
                <w:noProof/>
                <w:webHidden/>
              </w:rPr>
              <w:fldChar w:fldCharType="separate"/>
            </w:r>
            <w:r>
              <w:rPr>
                <w:noProof/>
                <w:webHidden/>
              </w:rPr>
              <w:t>3</w:t>
            </w:r>
            <w:r>
              <w:rPr>
                <w:noProof/>
                <w:webHidden/>
              </w:rPr>
              <w:fldChar w:fldCharType="end"/>
            </w:r>
          </w:hyperlink>
        </w:p>
        <w:p w14:paraId="173EA342" w14:textId="46E9BDC2" w:rsidR="00CF4972" w:rsidRDefault="00CF4972">
          <w:pPr>
            <w:pStyle w:val="TOC2"/>
            <w:tabs>
              <w:tab w:val="left" w:pos="880"/>
              <w:tab w:val="right" w:leader="dot" w:pos="9016"/>
            </w:tabs>
            <w:rPr>
              <w:rFonts w:eastAsiaTheme="minorEastAsia"/>
              <w:noProof/>
              <w:lang w:eastAsia="en-AU"/>
            </w:rPr>
          </w:pPr>
          <w:hyperlink w:anchor="_Toc98949462" w:history="1">
            <w:r w:rsidRPr="00DA01BC">
              <w:rPr>
                <w:rStyle w:val="Hyperlink"/>
                <w:noProof/>
                <w:lang w:val="en-US"/>
              </w:rPr>
              <w:t>2.1</w:t>
            </w:r>
            <w:r>
              <w:rPr>
                <w:rFonts w:eastAsiaTheme="minorEastAsia"/>
                <w:noProof/>
                <w:lang w:eastAsia="en-AU"/>
              </w:rPr>
              <w:tab/>
            </w:r>
            <w:r w:rsidRPr="00DA01BC">
              <w:rPr>
                <w:rStyle w:val="Hyperlink"/>
                <w:noProof/>
                <w:lang w:val="en-US"/>
              </w:rPr>
              <w:t>Formal Methods</w:t>
            </w:r>
            <w:r>
              <w:rPr>
                <w:noProof/>
                <w:webHidden/>
              </w:rPr>
              <w:tab/>
            </w:r>
            <w:r>
              <w:rPr>
                <w:noProof/>
                <w:webHidden/>
              </w:rPr>
              <w:fldChar w:fldCharType="begin"/>
            </w:r>
            <w:r>
              <w:rPr>
                <w:noProof/>
                <w:webHidden/>
              </w:rPr>
              <w:instrText xml:space="preserve"> PAGEREF _Toc98949462 \h </w:instrText>
            </w:r>
            <w:r>
              <w:rPr>
                <w:noProof/>
                <w:webHidden/>
              </w:rPr>
            </w:r>
            <w:r>
              <w:rPr>
                <w:noProof/>
                <w:webHidden/>
              </w:rPr>
              <w:fldChar w:fldCharType="separate"/>
            </w:r>
            <w:r>
              <w:rPr>
                <w:noProof/>
                <w:webHidden/>
              </w:rPr>
              <w:t>3</w:t>
            </w:r>
            <w:r>
              <w:rPr>
                <w:noProof/>
                <w:webHidden/>
              </w:rPr>
              <w:fldChar w:fldCharType="end"/>
            </w:r>
          </w:hyperlink>
        </w:p>
        <w:p w14:paraId="5909E9A6" w14:textId="22A18BCD" w:rsidR="00CF4972" w:rsidRDefault="00CF4972">
          <w:pPr>
            <w:pStyle w:val="TOC2"/>
            <w:tabs>
              <w:tab w:val="left" w:pos="880"/>
              <w:tab w:val="right" w:leader="dot" w:pos="9016"/>
            </w:tabs>
            <w:rPr>
              <w:rFonts w:eastAsiaTheme="minorEastAsia"/>
              <w:noProof/>
              <w:lang w:eastAsia="en-AU"/>
            </w:rPr>
          </w:pPr>
          <w:hyperlink w:anchor="_Toc98949463" w:history="1">
            <w:r w:rsidRPr="00DA01BC">
              <w:rPr>
                <w:rStyle w:val="Hyperlink"/>
                <w:noProof/>
                <w:lang w:val="en-US"/>
              </w:rPr>
              <w:t>2.2</w:t>
            </w:r>
            <w:r>
              <w:rPr>
                <w:rFonts w:eastAsiaTheme="minorEastAsia"/>
                <w:noProof/>
                <w:lang w:eastAsia="en-AU"/>
              </w:rPr>
              <w:tab/>
            </w:r>
            <w:r w:rsidRPr="00DA01BC">
              <w:rPr>
                <w:rStyle w:val="Hyperlink"/>
                <w:noProof/>
                <w:lang w:val="en-US"/>
              </w:rPr>
              <w:t>Weakest Precondition Proofs and Hoare Logic</w:t>
            </w:r>
            <w:r>
              <w:rPr>
                <w:noProof/>
                <w:webHidden/>
              </w:rPr>
              <w:tab/>
            </w:r>
            <w:r>
              <w:rPr>
                <w:noProof/>
                <w:webHidden/>
              </w:rPr>
              <w:fldChar w:fldCharType="begin"/>
            </w:r>
            <w:r>
              <w:rPr>
                <w:noProof/>
                <w:webHidden/>
              </w:rPr>
              <w:instrText xml:space="preserve"> PAGEREF _Toc98949463 \h </w:instrText>
            </w:r>
            <w:r>
              <w:rPr>
                <w:noProof/>
                <w:webHidden/>
              </w:rPr>
            </w:r>
            <w:r>
              <w:rPr>
                <w:noProof/>
                <w:webHidden/>
              </w:rPr>
              <w:fldChar w:fldCharType="separate"/>
            </w:r>
            <w:r>
              <w:rPr>
                <w:noProof/>
                <w:webHidden/>
              </w:rPr>
              <w:t>4</w:t>
            </w:r>
            <w:r>
              <w:rPr>
                <w:noProof/>
                <w:webHidden/>
              </w:rPr>
              <w:fldChar w:fldCharType="end"/>
            </w:r>
          </w:hyperlink>
        </w:p>
        <w:p w14:paraId="6C557ADD" w14:textId="68A035D6" w:rsidR="00CF4972" w:rsidRDefault="00CF4972">
          <w:pPr>
            <w:pStyle w:val="TOC3"/>
            <w:tabs>
              <w:tab w:val="left" w:pos="1320"/>
              <w:tab w:val="right" w:leader="dot" w:pos="9016"/>
            </w:tabs>
            <w:rPr>
              <w:rFonts w:eastAsiaTheme="minorEastAsia"/>
              <w:noProof/>
              <w:lang w:eastAsia="en-AU"/>
            </w:rPr>
          </w:pPr>
          <w:hyperlink w:anchor="_Toc98949464" w:history="1">
            <w:r w:rsidRPr="00DA01BC">
              <w:rPr>
                <w:rStyle w:val="Hyperlink"/>
                <w:noProof/>
                <w:lang w:val="en-US"/>
              </w:rPr>
              <w:t>2.2.1</w:t>
            </w:r>
            <w:r>
              <w:rPr>
                <w:rFonts w:eastAsiaTheme="minorEastAsia"/>
                <w:noProof/>
                <w:lang w:eastAsia="en-AU"/>
              </w:rPr>
              <w:tab/>
            </w:r>
            <w:r w:rsidRPr="00DA01BC">
              <w:rPr>
                <w:rStyle w:val="Hyperlink"/>
                <w:noProof/>
                <w:lang w:val="en-US"/>
              </w:rPr>
              <w:t>Hoare Triples</w:t>
            </w:r>
            <w:r>
              <w:rPr>
                <w:noProof/>
                <w:webHidden/>
              </w:rPr>
              <w:tab/>
            </w:r>
            <w:r>
              <w:rPr>
                <w:noProof/>
                <w:webHidden/>
              </w:rPr>
              <w:fldChar w:fldCharType="begin"/>
            </w:r>
            <w:r>
              <w:rPr>
                <w:noProof/>
                <w:webHidden/>
              </w:rPr>
              <w:instrText xml:space="preserve"> PAGEREF _Toc98949464 \h </w:instrText>
            </w:r>
            <w:r>
              <w:rPr>
                <w:noProof/>
                <w:webHidden/>
              </w:rPr>
            </w:r>
            <w:r>
              <w:rPr>
                <w:noProof/>
                <w:webHidden/>
              </w:rPr>
              <w:fldChar w:fldCharType="separate"/>
            </w:r>
            <w:r>
              <w:rPr>
                <w:noProof/>
                <w:webHidden/>
              </w:rPr>
              <w:t>5</w:t>
            </w:r>
            <w:r>
              <w:rPr>
                <w:noProof/>
                <w:webHidden/>
              </w:rPr>
              <w:fldChar w:fldCharType="end"/>
            </w:r>
          </w:hyperlink>
        </w:p>
        <w:p w14:paraId="26577044" w14:textId="60C56047" w:rsidR="00CF4972" w:rsidRDefault="00CF4972">
          <w:pPr>
            <w:pStyle w:val="TOC3"/>
            <w:tabs>
              <w:tab w:val="left" w:pos="1320"/>
              <w:tab w:val="right" w:leader="dot" w:pos="9016"/>
            </w:tabs>
            <w:rPr>
              <w:rFonts w:eastAsiaTheme="minorEastAsia"/>
              <w:noProof/>
              <w:lang w:eastAsia="en-AU"/>
            </w:rPr>
          </w:pPr>
          <w:hyperlink w:anchor="_Toc98949465" w:history="1">
            <w:r w:rsidRPr="00DA01BC">
              <w:rPr>
                <w:rStyle w:val="Hyperlink"/>
                <w:noProof/>
                <w:lang w:val="en-US"/>
              </w:rPr>
              <w:t>2.2.2</w:t>
            </w:r>
            <w:r>
              <w:rPr>
                <w:rFonts w:eastAsiaTheme="minorEastAsia"/>
                <w:noProof/>
                <w:lang w:eastAsia="en-AU"/>
              </w:rPr>
              <w:tab/>
            </w:r>
            <w:r w:rsidRPr="00DA01BC">
              <w:rPr>
                <w:rStyle w:val="Hyperlink"/>
                <w:noProof/>
                <w:lang w:val="en-US"/>
              </w:rPr>
              <w:t>Assignment Axiom</w:t>
            </w:r>
            <w:r>
              <w:rPr>
                <w:noProof/>
                <w:webHidden/>
              </w:rPr>
              <w:tab/>
            </w:r>
            <w:r>
              <w:rPr>
                <w:noProof/>
                <w:webHidden/>
              </w:rPr>
              <w:fldChar w:fldCharType="begin"/>
            </w:r>
            <w:r>
              <w:rPr>
                <w:noProof/>
                <w:webHidden/>
              </w:rPr>
              <w:instrText xml:space="preserve"> PAGEREF _Toc98949465 \h </w:instrText>
            </w:r>
            <w:r>
              <w:rPr>
                <w:noProof/>
                <w:webHidden/>
              </w:rPr>
            </w:r>
            <w:r>
              <w:rPr>
                <w:noProof/>
                <w:webHidden/>
              </w:rPr>
              <w:fldChar w:fldCharType="separate"/>
            </w:r>
            <w:r>
              <w:rPr>
                <w:noProof/>
                <w:webHidden/>
              </w:rPr>
              <w:t>5</w:t>
            </w:r>
            <w:r>
              <w:rPr>
                <w:noProof/>
                <w:webHidden/>
              </w:rPr>
              <w:fldChar w:fldCharType="end"/>
            </w:r>
          </w:hyperlink>
        </w:p>
        <w:p w14:paraId="037A9D79" w14:textId="7D44609B" w:rsidR="00CF4972" w:rsidRDefault="00CF4972">
          <w:pPr>
            <w:pStyle w:val="TOC3"/>
            <w:tabs>
              <w:tab w:val="left" w:pos="1320"/>
              <w:tab w:val="right" w:leader="dot" w:pos="9016"/>
            </w:tabs>
            <w:rPr>
              <w:rFonts w:eastAsiaTheme="minorEastAsia"/>
              <w:noProof/>
              <w:lang w:eastAsia="en-AU"/>
            </w:rPr>
          </w:pPr>
          <w:hyperlink w:anchor="_Toc98949466" w:history="1">
            <w:r w:rsidRPr="00DA01BC">
              <w:rPr>
                <w:rStyle w:val="Hyperlink"/>
                <w:noProof/>
                <w:lang w:val="en-US"/>
              </w:rPr>
              <w:t>2.2.3</w:t>
            </w:r>
            <w:r>
              <w:rPr>
                <w:rFonts w:eastAsiaTheme="minorEastAsia"/>
                <w:noProof/>
                <w:lang w:eastAsia="en-AU"/>
              </w:rPr>
              <w:tab/>
            </w:r>
            <w:r w:rsidRPr="00DA01BC">
              <w:rPr>
                <w:rStyle w:val="Hyperlink"/>
                <w:noProof/>
                <w:lang w:val="en-US"/>
              </w:rPr>
              <w:t>Precondition Strengthening</w:t>
            </w:r>
            <w:r>
              <w:rPr>
                <w:noProof/>
                <w:webHidden/>
              </w:rPr>
              <w:tab/>
            </w:r>
            <w:r>
              <w:rPr>
                <w:noProof/>
                <w:webHidden/>
              </w:rPr>
              <w:fldChar w:fldCharType="begin"/>
            </w:r>
            <w:r>
              <w:rPr>
                <w:noProof/>
                <w:webHidden/>
              </w:rPr>
              <w:instrText xml:space="preserve"> PAGEREF _Toc98949466 \h </w:instrText>
            </w:r>
            <w:r>
              <w:rPr>
                <w:noProof/>
                <w:webHidden/>
              </w:rPr>
            </w:r>
            <w:r>
              <w:rPr>
                <w:noProof/>
                <w:webHidden/>
              </w:rPr>
              <w:fldChar w:fldCharType="separate"/>
            </w:r>
            <w:r>
              <w:rPr>
                <w:noProof/>
                <w:webHidden/>
              </w:rPr>
              <w:t>5</w:t>
            </w:r>
            <w:r>
              <w:rPr>
                <w:noProof/>
                <w:webHidden/>
              </w:rPr>
              <w:fldChar w:fldCharType="end"/>
            </w:r>
          </w:hyperlink>
        </w:p>
        <w:p w14:paraId="11F7EA59" w14:textId="7EA4C7AC" w:rsidR="00CF4972" w:rsidRDefault="00CF4972">
          <w:pPr>
            <w:pStyle w:val="TOC3"/>
            <w:tabs>
              <w:tab w:val="left" w:pos="1320"/>
              <w:tab w:val="right" w:leader="dot" w:pos="9016"/>
            </w:tabs>
            <w:rPr>
              <w:rFonts w:eastAsiaTheme="minorEastAsia"/>
              <w:noProof/>
              <w:lang w:eastAsia="en-AU"/>
            </w:rPr>
          </w:pPr>
          <w:hyperlink w:anchor="_Toc98949467" w:history="1">
            <w:r w:rsidRPr="00DA01BC">
              <w:rPr>
                <w:rStyle w:val="Hyperlink"/>
                <w:noProof/>
                <w:lang w:val="en-US"/>
              </w:rPr>
              <w:t>2.2.4</w:t>
            </w:r>
            <w:r>
              <w:rPr>
                <w:rFonts w:eastAsiaTheme="minorEastAsia"/>
                <w:noProof/>
                <w:lang w:eastAsia="en-AU"/>
              </w:rPr>
              <w:tab/>
            </w:r>
            <w:r w:rsidRPr="00DA01BC">
              <w:rPr>
                <w:rStyle w:val="Hyperlink"/>
                <w:noProof/>
                <w:lang w:val="en-US"/>
              </w:rPr>
              <w:t>Sequencing Rule</w:t>
            </w:r>
            <w:r>
              <w:rPr>
                <w:noProof/>
                <w:webHidden/>
              </w:rPr>
              <w:tab/>
            </w:r>
            <w:r>
              <w:rPr>
                <w:noProof/>
                <w:webHidden/>
              </w:rPr>
              <w:fldChar w:fldCharType="begin"/>
            </w:r>
            <w:r>
              <w:rPr>
                <w:noProof/>
                <w:webHidden/>
              </w:rPr>
              <w:instrText xml:space="preserve"> PAGEREF _Toc98949467 \h </w:instrText>
            </w:r>
            <w:r>
              <w:rPr>
                <w:noProof/>
                <w:webHidden/>
              </w:rPr>
            </w:r>
            <w:r>
              <w:rPr>
                <w:noProof/>
                <w:webHidden/>
              </w:rPr>
              <w:fldChar w:fldCharType="separate"/>
            </w:r>
            <w:r>
              <w:rPr>
                <w:noProof/>
                <w:webHidden/>
              </w:rPr>
              <w:t>6</w:t>
            </w:r>
            <w:r>
              <w:rPr>
                <w:noProof/>
                <w:webHidden/>
              </w:rPr>
              <w:fldChar w:fldCharType="end"/>
            </w:r>
          </w:hyperlink>
        </w:p>
        <w:p w14:paraId="6EE6256E" w14:textId="63018DD5" w:rsidR="00CF4972" w:rsidRDefault="00CF4972">
          <w:pPr>
            <w:pStyle w:val="TOC3"/>
            <w:tabs>
              <w:tab w:val="left" w:pos="1320"/>
              <w:tab w:val="right" w:leader="dot" w:pos="9016"/>
            </w:tabs>
            <w:rPr>
              <w:rFonts w:eastAsiaTheme="minorEastAsia"/>
              <w:noProof/>
              <w:lang w:eastAsia="en-AU"/>
            </w:rPr>
          </w:pPr>
          <w:hyperlink w:anchor="_Toc98949468" w:history="1">
            <w:r w:rsidRPr="00DA01BC">
              <w:rPr>
                <w:rStyle w:val="Hyperlink"/>
                <w:noProof/>
                <w:lang w:val="en-US"/>
              </w:rPr>
              <w:t>2.2.5</w:t>
            </w:r>
            <w:r>
              <w:rPr>
                <w:rFonts w:eastAsiaTheme="minorEastAsia"/>
                <w:noProof/>
                <w:lang w:eastAsia="en-AU"/>
              </w:rPr>
              <w:tab/>
            </w:r>
            <w:r w:rsidRPr="00DA01BC">
              <w:rPr>
                <w:rStyle w:val="Hyperlink"/>
                <w:noProof/>
                <w:lang w:val="en-US"/>
              </w:rPr>
              <w:t>Conditional Rule</w:t>
            </w:r>
            <w:r>
              <w:rPr>
                <w:noProof/>
                <w:webHidden/>
              </w:rPr>
              <w:tab/>
            </w:r>
            <w:r>
              <w:rPr>
                <w:noProof/>
                <w:webHidden/>
              </w:rPr>
              <w:fldChar w:fldCharType="begin"/>
            </w:r>
            <w:r>
              <w:rPr>
                <w:noProof/>
                <w:webHidden/>
              </w:rPr>
              <w:instrText xml:space="preserve"> PAGEREF _Toc98949468 \h </w:instrText>
            </w:r>
            <w:r>
              <w:rPr>
                <w:noProof/>
                <w:webHidden/>
              </w:rPr>
            </w:r>
            <w:r>
              <w:rPr>
                <w:noProof/>
                <w:webHidden/>
              </w:rPr>
              <w:fldChar w:fldCharType="separate"/>
            </w:r>
            <w:r>
              <w:rPr>
                <w:noProof/>
                <w:webHidden/>
              </w:rPr>
              <w:t>6</w:t>
            </w:r>
            <w:r>
              <w:rPr>
                <w:noProof/>
                <w:webHidden/>
              </w:rPr>
              <w:fldChar w:fldCharType="end"/>
            </w:r>
          </w:hyperlink>
        </w:p>
        <w:p w14:paraId="0E36E9A5" w14:textId="6FF65275" w:rsidR="00CF4972" w:rsidRDefault="00CF4972">
          <w:pPr>
            <w:pStyle w:val="TOC3"/>
            <w:tabs>
              <w:tab w:val="left" w:pos="1320"/>
              <w:tab w:val="right" w:leader="dot" w:pos="9016"/>
            </w:tabs>
            <w:rPr>
              <w:rFonts w:eastAsiaTheme="minorEastAsia"/>
              <w:noProof/>
              <w:lang w:eastAsia="en-AU"/>
            </w:rPr>
          </w:pPr>
          <w:hyperlink w:anchor="_Toc98949469" w:history="1">
            <w:r w:rsidRPr="00DA01BC">
              <w:rPr>
                <w:rStyle w:val="Hyperlink"/>
                <w:noProof/>
                <w:lang w:val="en-US"/>
              </w:rPr>
              <w:t>2.2.6</w:t>
            </w:r>
            <w:r>
              <w:rPr>
                <w:rFonts w:eastAsiaTheme="minorEastAsia"/>
                <w:noProof/>
                <w:lang w:eastAsia="en-AU"/>
              </w:rPr>
              <w:tab/>
            </w:r>
            <w:r w:rsidRPr="00DA01BC">
              <w:rPr>
                <w:rStyle w:val="Hyperlink"/>
                <w:noProof/>
                <w:lang w:val="en-US"/>
              </w:rPr>
              <w:t>While Rule</w:t>
            </w:r>
            <w:r>
              <w:rPr>
                <w:noProof/>
                <w:webHidden/>
              </w:rPr>
              <w:tab/>
            </w:r>
            <w:r>
              <w:rPr>
                <w:noProof/>
                <w:webHidden/>
              </w:rPr>
              <w:fldChar w:fldCharType="begin"/>
            </w:r>
            <w:r>
              <w:rPr>
                <w:noProof/>
                <w:webHidden/>
              </w:rPr>
              <w:instrText xml:space="preserve"> PAGEREF _Toc98949469 \h </w:instrText>
            </w:r>
            <w:r>
              <w:rPr>
                <w:noProof/>
                <w:webHidden/>
              </w:rPr>
            </w:r>
            <w:r>
              <w:rPr>
                <w:noProof/>
                <w:webHidden/>
              </w:rPr>
              <w:fldChar w:fldCharType="separate"/>
            </w:r>
            <w:r>
              <w:rPr>
                <w:noProof/>
                <w:webHidden/>
              </w:rPr>
              <w:t>6</w:t>
            </w:r>
            <w:r>
              <w:rPr>
                <w:noProof/>
                <w:webHidden/>
              </w:rPr>
              <w:fldChar w:fldCharType="end"/>
            </w:r>
          </w:hyperlink>
        </w:p>
        <w:p w14:paraId="6BAE1C01" w14:textId="5BD4CA4C" w:rsidR="00CF4972" w:rsidRDefault="00CF4972">
          <w:pPr>
            <w:pStyle w:val="TOC3"/>
            <w:tabs>
              <w:tab w:val="left" w:pos="1320"/>
              <w:tab w:val="right" w:leader="dot" w:pos="9016"/>
            </w:tabs>
            <w:rPr>
              <w:rFonts w:eastAsiaTheme="minorEastAsia"/>
              <w:noProof/>
              <w:lang w:eastAsia="en-AU"/>
            </w:rPr>
          </w:pPr>
          <w:hyperlink w:anchor="_Toc98949470" w:history="1">
            <w:r w:rsidRPr="00DA01BC">
              <w:rPr>
                <w:rStyle w:val="Hyperlink"/>
                <w:noProof/>
                <w:lang w:val="en-US"/>
              </w:rPr>
              <w:t>2.2.7</w:t>
            </w:r>
            <w:r>
              <w:rPr>
                <w:rFonts w:eastAsiaTheme="minorEastAsia"/>
                <w:noProof/>
                <w:lang w:eastAsia="en-AU"/>
              </w:rPr>
              <w:tab/>
            </w:r>
            <w:r w:rsidRPr="00DA01BC">
              <w:rPr>
                <w:rStyle w:val="Hyperlink"/>
                <w:noProof/>
                <w:lang w:val="en-US"/>
              </w:rPr>
              <w:t>While Rule for Total Correctness and Termination</w:t>
            </w:r>
            <w:r>
              <w:rPr>
                <w:noProof/>
                <w:webHidden/>
              </w:rPr>
              <w:tab/>
            </w:r>
            <w:r>
              <w:rPr>
                <w:noProof/>
                <w:webHidden/>
              </w:rPr>
              <w:fldChar w:fldCharType="begin"/>
            </w:r>
            <w:r>
              <w:rPr>
                <w:noProof/>
                <w:webHidden/>
              </w:rPr>
              <w:instrText xml:space="preserve"> PAGEREF _Toc98949470 \h </w:instrText>
            </w:r>
            <w:r>
              <w:rPr>
                <w:noProof/>
                <w:webHidden/>
              </w:rPr>
            </w:r>
            <w:r>
              <w:rPr>
                <w:noProof/>
                <w:webHidden/>
              </w:rPr>
              <w:fldChar w:fldCharType="separate"/>
            </w:r>
            <w:r>
              <w:rPr>
                <w:noProof/>
                <w:webHidden/>
              </w:rPr>
              <w:t>7</w:t>
            </w:r>
            <w:r>
              <w:rPr>
                <w:noProof/>
                <w:webHidden/>
              </w:rPr>
              <w:fldChar w:fldCharType="end"/>
            </w:r>
          </w:hyperlink>
        </w:p>
        <w:p w14:paraId="117553FE" w14:textId="4DA4129E" w:rsidR="00CF4972" w:rsidRDefault="00CF4972">
          <w:pPr>
            <w:pStyle w:val="TOC3"/>
            <w:tabs>
              <w:tab w:val="left" w:pos="1320"/>
              <w:tab w:val="right" w:leader="dot" w:pos="9016"/>
            </w:tabs>
            <w:rPr>
              <w:rFonts w:eastAsiaTheme="minorEastAsia"/>
              <w:noProof/>
              <w:lang w:eastAsia="en-AU"/>
            </w:rPr>
          </w:pPr>
          <w:hyperlink w:anchor="_Toc98949471" w:history="1">
            <w:r w:rsidRPr="00DA01BC">
              <w:rPr>
                <w:rStyle w:val="Hyperlink"/>
                <w:noProof/>
                <w:lang w:val="en-US"/>
              </w:rPr>
              <w:t>2.2.8</w:t>
            </w:r>
            <w:r>
              <w:rPr>
                <w:rFonts w:eastAsiaTheme="minorEastAsia"/>
                <w:noProof/>
                <w:lang w:eastAsia="en-AU"/>
              </w:rPr>
              <w:tab/>
            </w:r>
            <w:r w:rsidRPr="00DA01BC">
              <w:rPr>
                <w:rStyle w:val="Hyperlink"/>
                <w:noProof/>
                <w:lang w:val="en-US"/>
              </w:rPr>
              <w:t>Additional Equivalence Rules</w:t>
            </w:r>
            <w:r>
              <w:rPr>
                <w:noProof/>
                <w:webHidden/>
              </w:rPr>
              <w:tab/>
            </w:r>
            <w:r>
              <w:rPr>
                <w:noProof/>
                <w:webHidden/>
              </w:rPr>
              <w:fldChar w:fldCharType="begin"/>
            </w:r>
            <w:r>
              <w:rPr>
                <w:noProof/>
                <w:webHidden/>
              </w:rPr>
              <w:instrText xml:space="preserve"> PAGEREF _Toc98949471 \h </w:instrText>
            </w:r>
            <w:r>
              <w:rPr>
                <w:noProof/>
                <w:webHidden/>
              </w:rPr>
            </w:r>
            <w:r>
              <w:rPr>
                <w:noProof/>
                <w:webHidden/>
              </w:rPr>
              <w:fldChar w:fldCharType="separate"/>
            </w:r>
            <w:r>
              <w:rPr>
                <w:noProof/>
                <w:webHidden/>
              </w:rPr>
              <w:t>7</w:t>
            </w:r>
            <w:r>
              <w:rPr>
                <w:noProof/>
                <w:webHidden/>
              </w:rPr>
              <w:fldChar w:fldCharType="end"/>
            </w:r>
          </w:hyperlink>
        </w:p>
        <w:p w14:paraId="5D23F40A" w14:textId="7B212D4F" w:rsidR="00CF4972" w:rsidRDefault="00CF4972">
          <w:pPr>
            <w:pStyle w:val="TOC2"/>
            <w:tabs>
              <w:tab w:val="left" w:pos="880"/>
              <w:tab w:val="right" w:leader="dot" w:pos="9016"/>
            </w:tabs>
            <w:rPr>
              <w:rFonts w:eastAsiaTheme="minorEastAsia"/>
              <w:noProof/>
              <w:lang w:eastAsia="en-AU"/>
            </w:rPr>
          </w:pPr>
          <w:hyperlink w:anchor="_Toc98949472" w:history="1">
            <w:r w:rsidRPr="00DA01BC">
              <w:rPr>
                <w:rStyle w:val="Hyperlink"/>
                <w:noProof/>
                <w:lang w:val="en-US"/>
              </w:rPr>
              <w:t>2.3</w:t>
            </w:r>
            <w:r>
              <w:rPr>
                <w:rFonts w:eastAsiaTheme="minorEastAsia"/>
                <w:noProof/>
                <w:lang w:eastAsia="en-AU"/>
              </w:rPr>
              <w:tab/>
            </w:r>
            <w:r w:rsidRPr="00DA01BC">
              <w:rPr>
                <w:rStyle w:val="Hyperlink"/>
                <w:noProof/>
                <w:lang w:val="en-US"/>
              </w:rPr>
              <w:t>Teaching of Formal Methods</w:t>
            </w:r>
            <w:r>
              <w:rPr>
                <w:noProof/>
                <w:webHidden/>
              </w:rPr>
              <w:tab/>
            </w:r>
            <w:r>
              <w:rPr>
                <w:noProof/>
                <w:webHidden/>
              </w:rPr>
              <w:fldChar w:fldCharType="begin"/>
            </w:r>
            <w:r>
              <w:rPr>
                <w:noProof/>
                <w:webHidden/>
              </w:rPr>
              <w:instrText xml:space="preserve"> PAGEREF _Toc98949472 \h </w:instrText>
            </w:r>
            <w:r>
              <w:rPr>
                <w:noProof/>
                <w:webHidden/>
              </w:rPr>
            </w:r>
            <w:r>
              <w:rPr>
                <w:noProof/>
                <w:webHidden/>
              </w:rPr>
              <w:fldChar w:fldCharType="separate"/>
            </w:r>
            <w:r>
              <w:rPr>
                <w:noProof/>
                <w:webHidden/>
              </w:rPr>
              <w:t>8</w:t>
            </w:r>
            <w:r>
              <w:rPr>
                <w:noProof/>
                <w:webHidden/>
              </w:rPr>
              <w:fldChar w:fldCharType="end"/>
            </w:r>
          </w:hyperlink>
        </w:p>
        <w:p w14:paraId="47560963" w14:textId="74F40F24" w:rsidR="00CF4972" w:rsidRDefault="00CF4972">
          <w:pPr>
            <w:pStyle w:val="TOC3"/>
            <w:tabs>
              <w:tab w:val="left" w:pos="1320"/>
              <w:tab w:val="right" w:leader="dot" w:pos="9016"/>
            </w:tabs>
            <w:rPr>
              <w:rFonts w:eastAsiaTheme="minorEastAsia"/>
              <w:noProof/>
              <w:lang w:eastAsia="en-AU"/>
            </w:rPr>
          </w:pPr>
          <w:hyperlink w:anchor="_Toc98949473" w:history="1">
            <w:r w:rsidRPr="00DA01BC">
              <w:rPr>
                <w:rStyle w:val="Hyperlink"/>
                <w:noProof/>
                <w:lang w:val="en-US"/>
              </w:rPr>
              <w:t>2.3.1</w:t>
            </w:r>
            <w:r>
              <w:rPr>
                <w:rFonts w:eastAsiaTheme="minorEastAsia"/>
                <w:noProof/>
                <w:lang w:eastAsia="en-AU"/>
              </w:rPr>
              <w:tab/>
            </w:r>
            <w:r w:rsidRPr="00DA01BC">
              <w:rPr>
                <w:rStyle w:val="Hyperlink"/>
                <w:noProof/>
                <w:lang w:val="en-US"/>
              </w:rPr>
              <w:t>Advantages of Tool Support</w:t>
            </w:r>
            <w:r>
              <w:rPr>
                <w:noProof/>
                <w:webHidden/>
              </w:rPr>
              <w:tab/>
            </w:r>
            <w:r>
              <w:rPr>
                <w:noProof/>
                <w:webHidden/>
              </w:rPr>
              <w:fldChar w:fldCharType="begin"/>
            </w:r>
            <w:r>
              <w:rPr>
                <w:noProof/>
                <w:webHidden/>
              </w:rPr>
              <w:instrText xml:space="preserve"> PAGEREF _Toc98949473 \h </w:instrText>
            </w:r>
            <w:r>
              <w:rPr>
                <w:noProof/>
                <w:webHidden/>
              </w:rPr>
            </w:r>
            <w:r>
              <w:rPr>
                <w:noProof/>
                <w:webHidden/>
              </w:rPr>
              <w:fldChar w:fldCharType="separate"/>
            </w:r>
            <w:r>
              <w:rPr>
                <w:noProof/>
                <w:webHidden/>
              </w:rPr>
              <w:t>8</w:t>
            </w:r>
            <w:r>
              <w:rPr>
                <w:noProof/>
                <w:webHidden/>
              </w:rPr>
              <w:fldChar w:fldCharType="end"/>
            </w:r>
          </w:hyperlink>
        </w:p>
        <w:p w14:paraId="4AB2E811" w14:textId="769E7746" w:rsidR="00CF4972" w:rsidRDefault="00CF4972">
          <w:pPr>
            <w:pStyle w:val="TOC3"/>
            <w:tabs>
              <w:tab w:val="left" w:pos="1320"/>
              <w:tab w:val="right" w:leader="dot" w:pos="9016"/>
            </w:tabs>
            <w:rPr>
              <w:rFonts w:eastAsiaTheme="minorEastAsia"/>
              <w:noProof/>
              <w:lang w:eastAsia="en-AU"/>
            </w:rPr>
          </w:pPr>
          <w:hyperlink w:anchor="_Toc98949474" w:history="1">
            <w:r w:rsidRPr="00DA01BC">
              <w:rPr>
                <w:rStyle w:val="Hyperlink"/>
                <w:noProof/>
                <w:lang w:val="en-US"/>
              </w:rPr>
              <w:t>2.3.2</w:t>
            </w:r>
            <w:r>
              <w:rPr>
                <w:rFonts w:eastAsiaTheme="minorEastAsia"/>
                <w:noProof/>
                <w:lang w:eastAsia="en-AU"/>
              </w:rPr>
              <w:tab/>
            </w:r>
            <w:r w:rsidRPr="00DA01BC">
              <w:rPr>
                <w:rStyle w:val="Hyperlink"/>
                <w:noProof/>
                <w:lang w:val="en-US"/>
              </w:rPr>
              <w:t>Disadvantages of Tool Support</w:t>
            </w:r>
            <w:r>
              <w:rPr>
                <w:noProof/>
                <w:webHidden/>
              </w:rPr>
              <w:tab/>
            </w:r>
            <w:r>
              <w:rPr>
                <w:noProof/>
                <w:webHidden/>
              </w:rPr>
              <w:fldChar w:fldCharType="begin"/>
            </w:r>
            <w:r>
              <w:rPr>
                <w:noProof/>
                <w:webHidden/>
              </w:rPr>
              <w:instrText xml:space="preserve"> PAGEREF _Toc98949474 \h </w:instrText>
            </w:r>
            <w:r>
              <w:rPr>
                <w:noProof/>
                <w:webHidden/>
              </w:rPr>
            </w:r>
            <w:r>
              <w:rPr>
                <w:noProof/>
                <w:webHidden/>
              </w:rPr>
              <w:fldChar w:fldCharType="separate"/>
            </w:r>
            <w:r>
              <w:rPr>
                <w:noProof/>
                <w:webHidden/>
              </w:rPr>
              <w:t>9</w:t>
            </w:r>
            <w:r>
              <w:rPr>
                <w:noProof/>
                <w:webHidden/>
              </w:rPr>
              <w:fldChar w:fldCharType="end"/>
            </w:r>
          </w:hyperlink>
        </w:p>
        <w:p w14:paraId="4C7DAA7E" w14:textId="4A1EBE92" w:rsidR="00CF4972" w:rsidRDefault="00CF4972">
          <w:pPr>
            <w:pStyle w:val="TOC3"/>
            <w:tabs>
              <w:tab w:val="left" w:pos="1320"/>
              <w:tab w:val="right" w:leader="dot" w:pos="9016"/>
            </w:tabs>
            <w:rPr>
              <w:rFonts w:eastAsiaTheme="minorEastAsia"/>
              <w:noProof/>
              <w:lang w:eastAsia="en-AU"/>
            </w:rPr>
          </w:pPr>
          <w:hyperlink w:anchor="_Toc98949475" w:history="1">
            <w:r w:rsidRPr="00DA01BC">
              <w:rPr>
                <w:rStyle w:val="Hyperlink"/>
                <w:noProof/>
                <w:lang w:val="en-US"/>
              </w:rPr>
              <w:t>2.3.3</w:t>
            </w:r>
            <w:r>
              <w:rPr>
                <w:rFonts w:eastAsiaTheme="minorEastAsia"/>
                <w:noProof/>
                <w:lang w:eastAsia="en-AU"/>
              </w:rPr>
              <w:tab/>
            </w:r>
            <w:r w:rsidRPr="00DA01BC">
              <w:rPr>
                <w:rStyle w:val="Hyperlink"/>
                <w:noProof/>
                <w:lang w:val="en-US"/>
              </w:rPr>
              <w:t>Justification</w:t>
            </w:r>
            <w:r>
              <w:rPr>
                <w:noProof/>
                <w:webHidden/>
              </w:rPr>
              <w:tab/>
            </w:r>
            <w:r>
              <w:rPr>
                <w:noProof/>
                <w:webHidden/>
              </w:rPr>
              <w:fldChar w:fldCharType="begin"/>
            </w:r>
            <w:r>
              <w:rPr>
                <w:noProof/>
                <w:webHidden/>
              </w:rPr>
              <w:instrText xml:space="preserve"> PAGEREF _Toc98949475 \h </w:instrText>
            </w:r>
            <w:r>
              <w:rPr>
                <w:noProof/>
                <w:webHidden/>
              </w:rPr>
            </w:r>
            <w:r>
              <w:rPr>
                <w:noProof/>
                <w:webHidden/>
              </w:rPr>
              <w:fldChar w:fldCharType="separate"/>
            </w:r>
            <w:r>
              <w:rPr>
                <w:noProof/>
                <w:webHidden/>
              </w:rPr>
              <w:t>10</w:t>
            </w:r>
            <w:r>
              <w:rPr>
                <w:noProof/>
                <w:webHidden/>
              </w:rPr>
              <w:fldChar w:fldCharType="end"/>
            </w:r>
          </w:hyperlink>
        </w:p>
        <w:p w14:paraId="0C028735" w14:textId="0BFD6D4E" w:rsidR="00CF4972" w:rsidRDefault="00CF4972">
          <w:pPr>
            <w:pStyle w:val="TOC2"/>
            <w:tabs>
              <w:tab w:val="left" w:pos="880"/>
              <w:tab w:val="right" w:leader="dot" w:pos="9016"/>
            </w:tabs>
            <w:rPr>
              <w:rFonts w:eastAsiaTheme="minorEastAsia"/>
              <w:noProof/>
              <w:lang w:eastAsia="en-AU"/>
            </w:rPr>
          </w:pPr>
          <w:hyperlink w:anchor="_Toc98949476" w:history="1">
            <w:r w:rsidRPr="00DA01BC">
              <w:rPr>
                <w:rStyle w:val="Hyperlink"/>
                <w:noProof/>
                <w:lang w:val="en-US"/>
              </w:rPr>
              <w:t>2.4</w:t>
            </w:r>
            <w:r>
              <w:rPr>
                <w:rFonts w:eastAsiaTheme="minorEastAsia"/>
                <w:noProof/>
                <w:lang w:eastAsia="en-AU"/>
              </w:rPr>
              <w:tab/>
            </w:r>
            <w:r w:rsidRPr="00DA01BC">
              <w:rPr>
                <w:rStyle w:val="Hyperlink"/>
                <w:noProof/>
                <w:lang w:val="en-US"/>
              </w:rPr>
              <w:t>VSCode IDE</w:t>
            </w:r>
            <w:r>
              <w:rPr>
                <w:noProof/>
                <w:webHidden/>
              </w:rPr>
              <w:tab/>
            </w:r>
            <w:r>
              <w:rPr>
                <w:noProof/>
                <w:webHidden/>
              </w:rPr>
              <w:fldChar w:fldCharType="begin"/>
            </w:r>
            <w:r>
              <w:rPr>
                <w:noProof/>
                <w:webHidden/>
              </w:rPr>
              <w:instrText xml:space="preserve"> PAGEREF _Toc98949476 \h </w:instrText>
            </w:r>
            <w:r>
              <w:rPr>
                <w:noProof/>
                <w:webHidden/>
              </w:rPr>
            </w:r>
            <w:r>
              <w:rPr>
                <w:noProof/>
                <w:webHidden/>
              </w:rPr>
              <w:fldChar w:fldCharType="separate"/>
            </w:r>
            <w:r>
              <w:rPr>
                <w:noProof/>
                <w:webHidden/>
              </w:rPr>
              <w:t>10</w:t>
            </w:r>
            <w:r>
              <w:rPr>
                <w:noProof/>
                <w:webHidden/>
              </w:rPr>
              <w:fldChar w:fldCharType="end"/>
            </w:r>
          </w:hyperlink>
        </w:p>
        <w:p w14:paraId="5809B127" w14:textId="70E8B246" w:rsidR="00CF4972" w:rsidRDefault="00CF4972">
          <w:pPr>
            <w:pStyle w:val="TOC2"/>
            <w:tabs>
              <w:tab w:val="left" w:pos="880"/>
              <w:tab w:val="right" w:leader="dot" w:pos="9016"/>
            </w:tabs>
            <w:rPr>
              <w:rFonts w:eastAsiaTheme="minorEastAsia"/>
              <w:noProof/>
              <w:lang w:eastAsia="en-AU"/>
            </w:rPr>
          </w:pPr>
          <w:hyperlink w:anchor="_Toc98949477" w:history="1">
            <w:r w:rsidRPr="00DA01BC">
              <w:rPr>
                <w:rStyle w:val="Hyperlink"/>
                <w:noProof/>
              </w:rPr>
              <w:t>2.5</w:t>
            </w:r>
            <w:r>
              <w:rPr>
                <w:rFonts w:eastAsiaTheme="minorEastAsia"/>
                <w:noProof/>
                <w:lang w:eastAsia="en-AU"/>
              </w:rPr>
              <w:tab/>
            </w:r>
            <w:r w:rsidRPr="00DA01BC">
              <w:rPr>
                <w:rStyle w:val="Hyperlink"/>
                <w:noProof/>
              </w:rPr>
              <w:t>Dafny Functionality</w:t>
            </w:r>
            <w:r>
              <w:rPr>
                <w:noProof/>
                <w:webHidden/>
              </w:rPr>
              <w:tab/>
            </w:r>
            <w:r>
              <w:rPr>
                <w:noProof/>
                <w:webHidden/>
              </w:rPr>
              <w:fldChar w:fldCharType="begin"/>
            </w:r>
            <w:r>
              <w:rPr>
                <w:noProof/>
                <w:webHidden/>
              </w:rPr>
              <w:instrText xml:space="preserve"> PAGEREF _Toc98949477 \h </w:instrText>
            </w:r>
            <w:r>
              <w:rPr>
                <w:noProof/>
                <w:webHidden/>
              </w:rPr>
            </w:r>
            <w:r>
              <w:rPr>
                <w:noProof/>
                <w:webHidden/>
              </w:rPr>
              <w:fldChar w:fldCharType="separate"/>
            </w:r>
            <w:r>
              <w:rPr>
                <w:noProof/>
                <w:webHidden/>
              </w:rPr>
              <w:t>11</w:t>
            </w:r>
            <w:r>
              <w:rPr>
                <w:noProof/>
                <w:webHidden/>
              </w:rPr>
              <w:fldChar w:fldCharType="end"/>
            </w:r>
          </w:hyperlink>
        </w:p>
        <w:p w14:paraId="06DE0827" w14:textId="16B6CE6E" w:rsidR="00CF4972" w:rsidRDefault="00CF4972">
          <w:pPr>
            <w:pStyle w:val="TOC3"/>
            <w:tabs>
              <w:tab w:val="left" w:pos="1320"/>
              <w:tab w:val="right" w:leader="dot" w:pos="9016"/>
            </w:tabs>
            <w:rPr>
              <w:rFonts w:eastAsiaTheme="minorEastAsia"/>
              <w:noProof/>
              <w:lang w:eastAsia="en-AU"/>
            </w:rPr>
          </w:pPr>
          <w:hyperlink w:anchor="_Toc98949478" w:history="1">
            <w:r w:rsidRPr="00DA01BC">
              <w:rPr>
                <w:rStyle w:val="Hyperlink"/>
                <w:noProof/>
              </w:rPr>
              <w:t>2.5.1</w:t>
            </w:r>
            <w:r>
              <w:rPr>
                <w:rFonts w:eastAsiaTheme="minorEastAsia"/>
                <w:noProof/>
                <w:lang w:eastAsia="en-AU"/>
              </w:rPr>
              <w:tab/>
            </w:r>
            <w:r w:rsidRPr="00DA01BC">
              <w:rPr>
                <w:rStyle w:val="Hyperlink"/>
                <w:noProof/>
              </w:rPr>
              <w:t>Calc Function</w:t>
            </w:r>
            <w:r>
              <w:rPr>
                <w:noProof/>
                <w:webHidden/>
              </w:rPr>
              <w:tab/>
            </w:r>
            <w:r>
              <w:rPr>
                <w:noProof/>
                <w:webHidden/>
              </w:rPr>
              <w:fldChar w:fldCharType="begin"/>
            </w:r>
            <w:r>
              <w:rPr>
                <w:noProof/>
                <w:webHidden/>
              </w:rPr>
              <w:instrText xml:space="preserve"> PAGEREF _Toc98949478 \h </w:instrText>
            </w:r>
            <w:r>
              <w:rPr>
                <w:noProof/>
                <w:webHidden/>
              </w:rPr>
            </w:r>
            <w:r>
              <w:rPr>
                <w:noProof/>
                <w:webHidden/>
              </w:rPr>
              <w:fldChar w:fldCharType="separate"/>
            </w:r>
            <w:r>
              <w:rPr>
                <w:noProof/>
                <w:webHidden/>
              </w:rPr>
              <w:t>11</w:t>
            </w:r>
            <w:r>
              <w:rPr>
                <w:noProof/>
                <w:webHidden/>
              </w:rPr>
              <w:fldChar w:fldCharType="end"/>
            </w:r>
          </w:hyperlink>
        </w:p>
        <w:p w14:paraId="0EEB71A0" w14:textId="5ABAC3DC" w:rsidR="00CF4972" w:rsidRDefault="00CF4972">
          <w:pPr>
            <w:pStyle w:val="TOC2"/>
            <w:tabs>
              <w:tab w:val="left" w:pos="880"/>
              <w:tab w:val="right" w:leader="dot" w:pos="9016"/>
            </w:tabs>
            <w:rPr>
              <w:rFonts w:eastAsiaTheme="minorEastAsia"/>
              <w:noProof/>
              <w:lang w:eastAsia="en-AU"/>
            </w:rPr>
          </w:pPr>
          <w:hyperlink w:anchor="_Toc98949479" w:history="1">
            <w:r w:rsidRPr="00DA01BC">
              <w:rPr>
                <w:rStyle w:val="Hyperlink"/>
                <w:noProof/>
                <w:lang w:val="en-US"/>
              </w:rPr>
              <w:t>2.6</w:t>
            </w:r>
            <w:r>
              <w:rPr>
                <w:rFonts w:eastAsiaTheme="minorEastAsia"/>
                <w:noProof/>
                <w:lang w:eastAsia="en-AU"/>
              </w:rPr>
              <w:tab/>
            </w:r>
            <w:r w:rsidRPr="00DA01BC">
              <w:rPr>
                <w:rStyle w:val="Hyperlink"/>
                <w:noProof/>
                <w:lang w:val="en-US"/>
              </w:rPr>
              <w:t>Preliminary Software Architecture Diagrams</w:t>
            </w:r>
            <w:r>
              <w:rPr>
                <w:noProof/>
                <w:webHidden/>
              </w:rPr>
              <w:tab/>
            </w:r>
            <w:r>
              <w:rPr>
                <w:noProof/>
                <w:webHidden/>
              </w:rPr>
              <w:fldChar w:fldCharType="begin"/>
            </w:r>
            <w:r>
              <w:rPr>
                <w:noProof/>
                <w:webHidden/>
              </w:rPr>
              <w:instrText xml:space="preserve"> PAGEREF _Toc98949479 \h </w:instrText>
            </w:r>
            <w:r>
              <w:rPr>
                <w:noProof/>
                <w:webHidden/>
              </w:rPr>
            </w:r>
            <w:r>
              <w:rPr>
                <w:noProof/>
                <w:webHidden/>
              </w:rPr>
              <w:fldChar w:fldCharType="separate"/>
            </w:r>
            <w:r>
              <w:rPr>
                <w:noProof/>
                <w:webHidden/>
              </w:rPr>
              <w:t>12</w:t>
            </w:r>
            <w:r>
              <w:rPr>
                <w:noProof/>
                <w:webHidden/>
              </w:rPr>
              <w:fldChar w:fldCharType="end"/>
            </w:r>
          </w:hyperlink>
        </w:p>
        <w:p w14:paraId="7972B61A" w14:textId="7A765787" w:rsidR="00CF4972" w:rsidRDefault="00CF4972">
          <w:pPr>
            <w:pStyle w:val="TOC3"/>
            <w:tabs>
              <w:tab w:val="left" w:pos="1320"/>
              <w:tab w:val="right" w:leader="dot" w:pos="9016"/>
            </w:tabs>
            <w:rPr>
              <w:rFonts w:eastAsiaTheme="minorEastAsia"/>
              <w:noProof/>
              <w:lang w:eastAsia="en-AU"/>
            </w:rPr>
          </w:pPr>
          <w:hyperlink w:anchor="_Toc98949480" w:history="1">
            <w:r w:rsidRPr="00DA01BC">
              <w:rPr>
                <w:rStyle w:val="Hyperlink"/>
                <w:noProof/>
                <w:lang w:val="en-US"/>
              </w:rPr>
              <w:t>2.6.1</w:t>
            </w:r>
            <w:r>
              <w:rPr>
                <w:rFonts w:eastAsiaTheme="minorEastAsia"/>
                <w:noProof/>
                <w:lang w:eastAsia="en-AU"/>
              </w:rPr>
              <w:tab/>
            </w:r>
            <w:r w:rsidRPr="00DA01BC">
              <w:rPr>
                <w:rStyle w:val="Hyperlink"/>
                <w:noProof/>
                <w:lang w:val="en-US"/>
              </w:rPr>
              <w:t>Student Extension</w:t>
            </w:r>
            <w:r>
              <w:rPr>
                <w:noProof/>
                <w:webHidden/>
              </w:rPr>
              <w:tab/>
            </w:r>
            <w:r>
              <w:rPr>
                <w:noProof/>
                <w:webHidden/>
              </w:rPr>
              <w:fldChar w:fldCharType="begin"/>
            </w:r>
            <w:r>
              <w:rPr>
                <w:noProof/>
                <w:webHidden/>
              </w:rPr>
              <w:instrText xml:space="preserve"> PAGEREF _Toc98949480 \h </w:instrText>
            </w:r>
            <w:r>
              <w:rPr>
                <w:noProof/>
                <w:webHidden/>
              </w:rPr>
            </w:r>
            <w:r>
              <w:rPr>
                <w:noProof/>
                <w:webHidden/>
              </w:rPr>
              <w:fldChar w:fldCharType="separate"/>
            </w:r>
            <w:r>
              <w:rPr>
                <w:noProof/>
                <w:webHidden/>
              </w:rPr>
              <w:t>12</w:t>
            </w:r>
            <w:r>
              <w:rPr>
                <w:noProof/>
                <w:webHidden/>
              </w:rPr>
              <w:fldChar w:fldCharType="end"/>
            </w:r>
          </w:hyperlink>
        </w:p>
        <w:p w14:paraId="40C0FF61" w14:textId="70EAC16B" w:rsidR="00CF4972" w:rsidRDefault="00CF4972">
          <w:pPr>
            <w:pStyle w:val="TOC3"/>
            <w:tabs>
              <w:tab w:val="left" w:pos="1320"/>
              <w:tab w:val="right" w:leader="dot" w:pos="9016"/>
            </w:tabs>
            <w:rPr>
              <w:rFonts w:eastAsiaTheme="minorEastAsia"/>
              <w:noProof/>
              <w:lang w:eastAsia="en-AU"/>
            </w:rPr>
          </w:pPr>
          <w:hyperlink w:anchor="_Toc98949481" w:history="1">
            <w:r w:rsidRPr="00DA01BC">
              <w:rPr>
                <w:rStyle w:val="Hyperlink"/>
                <w:noProof/>
                <w:lang w:val="en-US"/>
              </w:rPr>
              <w:t>2.6.2</w:t>
            </w:r>
            <w:r>
              <w:rPr>
                <w:rFonts w:eastAsiaTheme="minorEastAsia"/>
                <w:noProof/>
                <w:lang w:eastAsia="en-AU"/>
              </w:rPr>
              <w:tab/>
            </w:r>
            <w:r w:rsidRPr="00DA01BC">
              <w:rPr>
                <w:rStyle w:val="Hyperlink"/>
                <w:noProof/>
                <w:lang w:val="en-US"/>
              </w:rPr>
              <w:t>Educator Extension</w:t>
            </w:r>
            <w:r>
              <w:rPr>
                <w:noProof/>
                <w:webHidden/>
              </w:rPr>
              <w:tab/>
            </w:r>
            <w:r>
              <w:rPr>
                <w:noProof/>
                <w:webHidden/>
              </w:rPr>
              <w:fldChar w:fldCharType="begin"/>
            </w:r>
            <w:r>
              <w:rPr>
                <w:noProof/>
                <w:webHidden/>
              </w:rPr>
              <w:instrText xml:space="preserve"> PAGEREF _Toc98949481 \h </w:instrText>
            </w:r>
            <w:r>
              <w:rPr>
                <w:noProof/>
                <w:webHidden/>
              </w:rPr>
            </w:r>
            <w:r>
              <w:rPr>
                <w:noProof/>
                <w:webHidden/>
              </w:rPr>
              <w:fldChar w:fldCharType="separate"/>
            </w:r>
            <w:r>
              <w:rPr>
                <w:noProof/>
                <w:webHidden/>
              </w:rPr>
              <w:t>13</w:t>
            </w:r>
            <w:r>
              <w:rPr>
                <w:noProof/>
                <w:webHidden/>
              </w:rPr>
              <w:fldChar w:fldCharType="end"/>
            </w:r>
          </w:hyperlink>
        </w:p>
        <w:p w14:paraId="4711F07F" w14:textId="360A6198" w:rsidR="00CF4972" w:rsidRDefault="00CF4972">
          <w:pPr>
            <w:pStyle w:val="TOC2"/>
            <w:tabs>
              <w:tab w:val="left" w:pos="880"/>
              <w:tab w:val="right" w:leader="dot" w:pos="9016"/>
            </w:tabs>
            <w:rPr>
              <w:rFonts w:eastAsiaTheme="minorEastAsia"/>
              <w:noProof/>
              <w:lang w:eastAsia="en-AU"/>
            </w:rPr>
          </w:pPr>
          <w:hyperlink w:anchor="_Toc98949482" w:history="1">
            <w:r w:rsidRPr="00DA01BC">
              <w:rPr>
                <w:rStyle w:val="Hyperlink"/>
                <w:noProof/>
                <w:lang w:val="en-US"/>
              </w:rPr>
              <w:t>2.7</w:t>
            </w:r>
            <w:r>
              <w:rPr>
                <w:rFonts w:eastAsiaTheme="minorEastAsia"/>
                <w:noProof/>
                <w:lang w:eastAsia="en-AU"/>
              </w:rPr>
              <w:tab/>
            </w:r>
            <w:r w:rsidRPr="00DA01BC">
              <w:rPr>
                <w:rStyle w:val="Hyperlink"/>
                <w:noProof/>
                <w:lang w:val="en-US"/>
              </w:rPr>
              <w:t>Prototype User Interface – Student Extension</w:t>
            </w:r>
            <w:r>
              <w:rPr>
                <w:noProof/>
                <w:webHidden/>
              </w:rPr>
              <w:tab/>
            </w:r>
            <w:r>
              <w:rPr>
                <w:noProof/>
                <w:webHidden/>
              </w:rPr>
              <w:fldChar w:fldCharType="begin"/>
            </w:r>
            <w:r>
              <w:rPr>
                <w:noProof/>
                <w:webHidden/>
              </w:rPr>
              <w:instrText xml:space="preserve"> PAGEREF _Toc98949482 \h </w:instrText>
            </w:r>
            <w:r>
              <w:rPr>
                <w:noProof/>
                <w:webHidden/>
              </w:rPr>
            </w:r>
            <w:r>
              <w:rPr>
                <w:noProof/>
                <w:webHidden/>
              </w:rPr>
              <w:fldChar w:fldCharType="separate"/>
            </w:r>
            <w:r>
              <w:rPr>
                <w:noProof/>
                <w:webHidden/>
              </w:rPr>
              <w:t>14</w:t>
            </w:r>
            <w:r>
              <w:rPr>
                <w:noProof/>
                <w:webHidden/>
              </w:rPr>
              <w:fldChar w:fldCharType="end"/>
            </w:r>
          </w:hyperlink>
        </w:p>
        <w:p w14:paraId="16442430" w14:textId="04134761" w:rsidR="00CF4972" w:rsidRDefault="00CF4972">
          <w:pPr>
            <w:pStyle w:val="TOC3"/>
            <w:tabs>
              <w:tab w:val="left" w:pos="1320"/>
              <w:tab w:val="right" w:leader="dot" w:pos="9016"/>
            </w:tabs>
            <w:rPr>
              <w:rFonts w:eastAsiaTheme="minorEastAsia"/>
              <w:noProof/>
              <w:lang w:eastAsia="en-AU"/>
            </w:rPr>
          </w:pPr>
          <w:hyperlink w:anchor="_Toc98949483" w:history="1">
            <w:r w:rsidRPr="00DA01BC">
              <w:rPr>
                <w:rStyle w:val="Hyperlink"/>
                <w:noProof/>
                <w:lang w:val="en-US"/>
              </w:rPr>
              <w:t>2.7.1</w:t>
            </w:r>
            <w:r>
              <w:rPr>
                <w:rFonts w:eastAsiaTheme="minorEastAsia"/>
                <w:noProof/>
                <w:lang w:eastAsia="en-AU"/>
              </w:rPr>
              <w:tab/>
            </w:r>
            <w:r w:rsidRPr="00DA01BC">
              <w:rPr>
                <w:rStyle w:val="Hyperlink"/>
                <w:noProof/>
                <w:lang w:val="en-US"/>
              </w:rPr>
              <w:t>Weakest Precondition Input</w:t>
            </w:r>
            <w:r>
              <w:rPr>
                <w:noProof/>
                <w:webHidden/>
              </w:rPr>
              <w:tab/>
            </w:r>
            <w:r>
              <w:rPr>
                <w:noProof/>
                <w:webHidden/>
              </w:rPr>
              <w:fldChar w:fldCharType="begin"/>
            </w:r>
            <w:r>
              <w:rPr>
                <w:noProof/>
                <w:webHidden/>
              </w:rPr>
              <w:instrText xml:space="preserve"> PAGEREF _Toc98949483 \h </w:instrText>
            </w:r>
            <w:r>
              <w:rPr>
                <w:noProof/>
                <w:webHidden/>
              </w:rPr>
            </w:r>
            <w:r>
              <w:rPr>
                <w:noProof/>
                <w:webHidden/>
              </w:rPr>
              <w:fldChar w:fldCharType="separate"/>
            </w:r>
            <w:r>
              <w:rPr>
                <w:noProof/>
                <w:webHidden/>
              </w:rPr>
              <w:t>14</w:t>
            </w:r>
            <w:r>
              <w:rPr>
                <w:noProof/>
                <w:webHidden/>
              </w:rPr>
              <w:fldChar w:fldCharType="end"/>
            </w:r>
          </w:hyperlink>
        </w:p>
        <w:p w14:paraId="4F2CF611" w14:textId="673DA103" w:rsidR="00CF4972" w:rsidRDefault="00CF4972">
          <w:pPr>
            <w:pStyle w:val="TOC3"/>
            <w:tabs>
              <w:tab w:val="left" w:pos="1320"/>
              <w:tab w:val="right" w:leader="dot" w:pos="9016"/>
            </w:tabs>
            <w:rPr>
              <w:rFonts w:eastAsiaTheme="minorEastAsia"/>
              <w:noProof/>
              <w:lang w:eastAsia="en-AU"/>
            </w:rPr>
          </w:pPr>
          <w:hyperlink w:anchor="_Toc98949484" w:history="1">
            <w:r w:rsidRPr="00DA01BC">
              <w:rPr>
                <w:rStyle w:val="Hyperlink"/>
                <w:noProof/>
                <w:lang w:val="en-US"/>
              </w:rPr>
              <w:t>2.7.2</w:t>
            </w:r>
            <w:r>
              <w:rPr>
                <w:rFonts w:eastAsiaTheme="minorEastAsia"/>
                <w:noProof/>
                <w:lang w:eastAsia="en-AU"/>
              </w:rPr>
              <w:tab/>
            </w:r>
            <w:r w:rsidRPr="00DA01BC">
              <w:rPr>
                <w:rStyle w:val="Hyperlink"/>
                <w:noProof/>
                <w:lang w:val="en-US"/>
              </w:rPr>
              <w:t>Logic or Rule Input</w:t>
            </w:r>
            <w:r>
              <w:rPr>
                <w:noProof/>
                <w:webHidden/>
              </w:rPr>
              <w:tab/>
            </w:r>
            <w:r>
              <w:rPr>
                <w:noProof/>
                <w:webHidden/>
              </w:rPr>
              <w:fldChar w:fldCharType="begin"/>
            </w:r>
            <w:r>
              <w:rPr>
                <w:noProof/>
                <w:webHidden/>
              </w:rPr>
              <w:instrText xml:space="preserve"> PAGEREF _Toc98949484 \h </w:instrText>
            </w:r>
            <w:r>
              <w:rPr>
                <w:noProof/>
                <w:webHidden/>
              </w:rPr>
            </w:r>
            <w:r>
              <w:rPr>
                <w:noProof/>
                <w:webHidden/>
              </w:rPr>
              <w:fldChar w:fldCharType="separate"/>
            </w:r>
            <w:r>
              <w:rPr>
                <w:noProof/>
                <w:webHidden/>
              </w:rPr>
              <w:t>14</w:t>
            </w:r>
            <w:r>
              <w:rPr>
                <w:noProof/>
                <w:webHidden/>
              </w:rPr>
              <w:fldChar w:fldCharType="end"/>
            </w:r>
          </w:hyperlink>
        </w:p>
        <w:p w14:paraId="0AE8BF99" w14:textId="42E4532F" w:rsidR="00CF4972" w:rsidRDefault="00CF4972">
          <w:pPr>
            <w:pStyle w:val="TOC3"/>
            <w:tabs>
              <w:tab w:val="left" w:pos="1320"/>
              <w:tab w:val="right" w:leader="dot" w:pos="9016"/>
            </w:tabs>
            <w:rPr>
              <w:rFonts w:eastAsiaTheme="minorEastAsia"/>
              <w:noProof/>
              <w:lang w:eastAsia="en-AU"/>
            </w:rPr>
          </w:pPr>
          <w:hyperlink w:anchor="_Toc98949485" w:history="1">
            <w:r w:rsidRPr="00DA01BC">
              <w:rPr>
                <w:rStyle w:val="Hyperlink"/>
                <w:noProof/>
                <w:lang w:val="en-US"/>
              </w:rPr>
              <w:t>2.7.3</w:t>
            </w:r>
            <w:r>
              <w:rPr>
                <w:rFonts w:eastAsiaTheme="minorEastAsia"/>
                <w:noProof/>
                <w:lang w:eastAsia="en-AU"/>
              </w:rPr>
              <w:tab/>
            </w:r>
            <w:r w:rsidRPr="00DA01BC">
              <w:rPr>
                <w:rStyle w:val="Hyperlink"/>
                <w:noProof/>
                <w:lang w:val="en-US"/>
              </w:rPr>
              <w:t>Syntax Error Indicator</w:t>
            </w:r>
            <w:r>
              <w:rPr>
                <w:noProof/>
                <w:webHidden/>
              </w:rPr>
              <w:tab/>
            </w:r>
            <w:r>
              <w:rPr>
                <w:noProof/>
                <w:webHidden/>
              </w:rPr>
              <w:fldChar w:fldCharType="begin"/>
            </w:r>
            <w:r>
              <w:rPr>
                <w:noProof/>
                <w:webHidden/>
              </w:rPr>
              <w:instrText xml:space="preserve"> PAGEREF _Toc98949485 \h </w:instrText>
            </w:r>
            <w:r>
              <w:rPr>
                <w:noProof/>
                <w:webHidden/>
              </w:rPr>
            </w:r>
            <w:r>
              <w:rPr>
                <w:noProof/>
                <w:webHidden/>
              </w:rPr>
              <w:fldChar w:fldCharType="separate"/>
            </w:r>
            <w:r>
              <w:rPr>
                <w:noProof/>
                <w:webHidden/>
              </w:rPr>
              <w:t>14</w:t>
            </w:r>
            <w:r>
              <w:rPr>
                <w:noProof/>
                <w:webHidden/>
              </w:rPr>
              <w:fldChar w:fldCharType="end"/>
            </w:r>
          </w:hyperlink>
        </w:p>
        <w:p w14:paraId="1E0B06C2" w14:textId="3A905388" w:rsidR="00CF4972" w:rsidRDefault="00CF4972">
          <w:pPr>
            <w:pStyle w:val="TOC3"/>
            <w:tabs>
              <w:tab w:val="left" w:pos="1320"/>
              <w:tab w:val="right" w:leader="dot" w:pos="9016"/>
            </w:tabs>
            <w:rPr>
              <w:rFonts w:eastAsiaTheme="minorEastAsia"/>
              <w:noProof/>
              <w:lang w:eastAsia="en-AU"/>
            </w:rPr>
          </w:pPr>
          <w:hyperlink w:anchor="_Toc98949486" w:history="1">
            <w:r w:rsidRPr="00DA01BC">
              <w:rPr>
                <w:rStyle w:val="Hyperlink"/>
                <w:noProof/>
                <w:lang w:val="en-US"/>
              </w:rPr>
              <w:t>2.7.4</w:t>
            </w:r>
            <w:r>
              <w:rPr>
                <w:rFonts w:eastAsiaTheme="minorEastAsia"/>
                <w:noProof/>
                <w:lang w:eastAsia="en-AU"/>
              </w:rPr>
              <w:tab/>
            </w:r>
            <w:r w:rsidRPr="00DA01BC">
              <w:rPr>
                <w:rStyle w:val="Hyperlink"/>
                <w:noProof/>
                <w:lang w:val="en-US"/>
              </w:rPr>
              <w:t>Syntax Error Hover</w:t>
            </w:r>
            <w:r>
              <w:rPr>
                <w:noProof/>
                <w:webHidden/>
              </w:rPr>
              <w:tab/>
            </w:r>
            <w:r>
              <w:rPr>
                <w:noProof/>
                <w:webHidden/>
              </w:rPr>
              <w:fldChar w:fldCharType="begin"/>
            </w:r>
            <w:r>
              <w:rPr>
                <w:noProof/>
                <w:webHidden/>
              </w:rPr>
              <w:instrText xml:space="preserve"> PAGEREF _Toc98949486 \h </w:instrText>
            </w:r>
            <w:r>
              <w:rPr>
                <w:noProof/>
                <w:webHidden/>
              </w:rPr>
            </w:r>
            <w:r>
              <w:rPr>
                <w:noProof/>
                <w:webHidden/>
              </w:rPr>
              <w:fldChar w:fldCharType="separate"/>
            </w:r>
            <w:r>
              <w:rPr>
                <w:noProof/>
                <w:webHidden/>
              </w:rPr>
              <w:t>14</w:t>
            </w:r>
            <w:r>
              <w:rPr>
                <w:noProof/>
                <w:webHidden/>
              </w:rPr>
              <w:fldChar w:fldCharType="end"/>
            </w:r>
          </w:hyperlink>
        </w:p>
        <w:p w14:paraId="280F0078" w14:textId="5EFDFC4D" w:rsidR="00CF4972" w:rsidRDefault="00CF4972">
          <w:pPr>
            <w:pStyle w:val="TOC2"/>
            <w:tabs>
              <w:tab w:val="left" w:pos="880"/>
              <w:tab w:val="right" w:leader="dot" w:pos="9016"/>
            </w:tabs>
            <w:rPr>
              <w:rFonts w:eastAsiaTheme="minorEastAsia"/>
              <w:noProof/>
              <w:lang w:eastAsia="en-AU"/>
            </w:rPr>
          </w:pPr>
          <w:hyperlink w:anchor="_Toc98949487" w:history="1">
            <w:r w:rsidRPr="00DA01BC">
              <w:rPr>
                <w:rStyle w:val="Hyperlink"/>
                <w:noProof/>
                <w:lang w:val="en-US"/>
              </w:rPr>
              <w:t>2.8</w:t>
            </w:r>
            <w:r>
              <w:rPr>
                <w:rFonts w:eastAsiaTheme="minorEastAsia"/>
                <w:noProof/>
                <w:lang w:eastAsia="en-AU"/>
              </w:rPr>
              <w:tab/>
            </w:r>
            <w:r w:rsidRPr="00DA01BC">
              <w:rPr>
                <w:rStyle w:val="Hyperlink"/>
                <w:noProof/>
                <w:lang w:val="en-US"/>
              </w:rPr>
              <w:t>Prototype User Interface – Educator Extension</w:t>
            </w:r>
            <w:r>
              <w:rPr>
                <w:noProof/>
                <w:webHidden/>
              </w:rPr>
              <w:tab/>
            </w:r>
            <w:r>
              <w:rPr>
                <w:noProof/>
                <w:webHidden/>
              </w:rPr>
              <w:fldChar w:fldCharType="begin"/>
            </w:r>
            <w:r>
              <w:rPr>
                <w:noProof/>
                <w:webHidden/>
              </w:rPr>
              <w:instrText xml:space="preserve"> PAGEREF _Toc98949487 \h </w:instrText>
            </w:r>
            <w:r>
              <w:rPr>
                <w:noProof/>
                <w:webHidden/>
              </w:rPr>
            </w:r>
            <w:r>
              <w:rPr>
                <w:noProof/>
                <w:webHidden/>
              </w:rPr>
              <w:fldChar w:fldCharType="separate"/>
            </w:r>
            <w:r>
              <w:rPr>
                <w:noProof/>
                <w:webHidden/>
              </w:rPr>
              <w:t>15</w:t>
            </w:r>
            <w:r>
              <w:rPr>
                <w:noProof/>
                <w:webHidden/>
              </w:rPr>
              <w:fldChar w:fldCharType="end"/>
            </w:r>
          </w:hyperlink>
        </w:p>
        <w:p w14:paraId="6291B3B7" w14:textId="3FF00610" w:rsidR="00CF4972" w:rsidRDefault="00CF4972">
          <w:pPr>
            <w:pStyle w:val="TOC3"/>
            <w:tabs>
              <w:tab w:val="left" w:pos="1320"/>
              <w:tab w:val="right" w:leader="dot" w:pos="9016"/>
            </w:tabs>
            <w:rPr>
              <w:rFonts w:eastAsiaTheme="minorEastAsia"/>
              <w:noProof/>
              <w:lang w:eastAsia="en-AU"/>
            </w:rPr>
          </w:pPr>
          <w:hyperlink w:anchor="_Toc98949488" w:history="1">
            <w:r w:rsidRPr="00DA01BC">
              <w:rPr>
                <w:rStyle w:val="Hyperlink"/>
                <w:noProof/>
                <w:lang w:val="en-US"/>
              </w:rPr>
              <w:t>2.8.1</w:t>
            </w:r>
            <w:r>
              <w:rPr>
                <w:rFonts w:eastAsiaTheme="minorEastAsia"/>
                <w:noProof/>
                <w:lang w:eastAsia="en-AU"/>
              </w:rPr>
              <w:tab/>
            </w:r>
            <w:r w:rsidRPr="00DA01BC">
              <w:rPr>
                <w:rStyle w:val="Hyperlink"/>
                <w:noProof/>
                <w:lang w:val="en-US"/>
              </w:rPr>
              <w:t>Verification Function Call</w:t>
            </w:r>
            <w:r>
              <w:rPr>
                <w:noProof/>
                <w:webHidden/>
              </w:rPr>
              <w:tab/>
            </w:r>
            <w:r>
              <w:rPr>
                <w:noProof/>
                <w:webHidden/>
              </w:rPr>
              <w:fldChar w:fldCharType="begin"/>
            </w:r>
            <w:r>
              <w:rPr>
                <w:noProof/>
                <w:webHidden/>
              </w:rPr>
              <w:instrText xml:space="preserve"> PAGEREF _Toc98949488 \h </w:instrText>
            </w:r>
            <w:r>
              <w:rPr>
                <w:noProof/>
                <w:webHidden/>
              </w:rPr>
            </w:r>
            <w:r>
              <w:rPr>
                <w:noProof/>
                <w:webHidden/>
              </w:rPr>
              <w:fldChar w:fldCharType="separate"/>
            </w:r>
            <w:r>
              <w:rPr>
                <w:noProof/>
                <w:webHidden/>
              </w:rPr>
              <w:t>15</w:t>
            </w:r>
            <w:r>
              <w:rPr>
                <w:noProof/>
                <w:webHidden/>
              </w:rPr>
              <w:fldChar w:fldCharType="end"/>
            </w:r>
          </w:hyperlink>
        </w:p>
        <w:p w14:paraId="0AA84F32" w14:textId="10167A5C" w:rsidR="00CF4972" w:rsidRDefault="00CF4972">
          <w:pPr>
            <w:pStyle w:val="TOC3"/>
            <w:tabs>
              <w:tab w:val="left" w:pos="1320"/>
              <w:tab w:val="right" w:leader="dot" w:pos="9016"/>
            </w:tabs>
            <w:rPr>
              <w:rFonts w:eastAsiaTheme="minorEastAsia"/>
              <w:noProof/>
              <w:lang w:eastAsia="en-AU"/>
            </w:rPr>
          </w:pPr>
          <w:hyperlink w:anchor="_Toc98949489" w:history="1">
            <w:r w:rsidRPr="00DA01BC">
              <w:rPr>
                <w:rStyle w:val="Hyperlink"/>
                <w:noProof/>
                <w:lang w:val="en-US"/>
              </w:rPr>
              <w:t>2.8.2</w:t>
            </w:r>
            <w:r>
              <w:rPr>
                <w:rFonts w:eastAsiaTheme="minorEastAsia"/>
                <w:noProof/>
                <w:lang w:eastAsia="en-AU"/>
              </w:rPr>
              <w:tab/>
            </w:r>
            <w:r w:rsidRPr="00DA01BC">
              <w:rPr>
                <w:rStyle w:val="Hyperlink"/>
                <w:noProof/>
                <w:lang w:val="en-US"/>
              </w:rPr>
              <w:t>Verification Display</w:t>
            </w:r>
            <w:r>
              <w:rPr>
                <w:noProof/>
                <w:webHidden/>
              </w:rPr>
              <w:tab/>
            </w:r>
            <w:r>
              <w:rPr>
                <w:noProof/>
                <w:webHidden/>
              </w:rPr>
              <w:fldChar w:fldCharType="begin"/>
            </w:r>
            <w:r>
              <w:rPr>
                <w:noProof/>
                <w:webHidden/>
              </w:rPr>
              <w:instrText xml:space="preserve"> PAGEREF _Toc98949489 \h </w:instrText>
            </w:r>
            <w:r>
              <w:rPr>
                <w:noProof/>
                <w:webHidden/>
              </w:rPr>
            </w:r>
            <w:r>
              <w:rPr>
                <w:noProof/>
                <w:webHidden/>
              </w:rPr>
              <w:fldChar w:fldCharType="separate"/>
            </w:r>
            <w:r>
              <w:rPr>
                <w:noProof/>
                <w:webHidden/>
              </w:rPr>
              <w:t>15</w:t>
            </w:r>
            <w:r>
              <w:rPr>
                <w:noProof/>
                <w:webHidden/>
              </w:rPr>
              <w:fldChar w:fldCharType="end"/>
            </w:r>
          </w:hyperlink>
        </w:p>
        <w:p w14:paraId="75F2F13A" w14:textId="743FE75B" w:rsidR="00CF4972" w:rsidRDefault="00CF4972">
          <w:pPr>
            <w:pStyle w:val="TOC3"/>
            <w:tabs>
              <w:tab w:val="left" w:pos="1320"/>
              <w:tab w:val="right" w:leader="dot" w:pos="9016"/>
            </w:tabs>
            <w:rPr>
              <w:rFonts w:eastAsiaTheme="minorEastAsia"/>
              <w:noProof/>
              <w:lang w:eastAsia="en-AU"/>
            </w:rPr>
          </w:pPr>
          <w:hyperlink w:anchor="_Toc98949490" w:history="1">
            <w:r w:rsidRPr="00DA01BC">
              <w:rPr>
                <w:rStyle w:val="Hyperlink"/>
                <w:noProof/>
                <w:lang w:val="en-US"/>
              </w:rPr>
              <w:t>2.8.3</w:t>
            </w:r>
            <w:r>
              <w:rPr>
                <w:rFonts w:eastAsiaTheme="minorEastAsia"/>
                <w:noProof/>
                <w:lang w:eastAsia="en-AU"/>
              </w:rPr>
              <w:tab/>
            </w:r>
            <w:r w:rsidRPr="00DA01BC">
              <w:rPr>
                <w:rStyle w:val="Hyperlink"/>
                <w:noProof/>
                <w:lang w:val="en-US"/>
              </w:rPr>
              <w:t>Verification Method Button</w:t>
            </w:r>
            <w:r>
              <w:rPr>
                <w:noProof/>
                <w:webHidden/>
              </w:rPr>
              <w:tab/>
            </w:r>
            <w:r>
              <w:rPr>
                <w:noProof/>
                <w:webHidden/>
              </w:rPr>
              <w:fldChar w:fldCharType="begin"/>
            </w:r>
            <w:r>
              <w:rPr>
                <w:noProof/>
                <w:webHidden/>
              </w:rPr>
              <w:instrText xml:space="preserve"> PAGEREF _Toc98949490 \h </w:instrText>
            </w:r>
            <w:r>
              <w:rPr>
                <w:noProof/>
                <w:webHidden/>
              </w:rPr>
            </w:r>
            <w:r>
              <w:rPr>
                <w:noProof/>
                <w:webHidden/>
              </w:rPr>
              <w:fldChar w:fldCharType="separate"/>
            </w:r>
            <w:r>
              <w:rPr>
                <w:noProof/>
                <w:webHidden/>
              </w:rPr>
              <w:t>15</w:t>
            </w:r>
            <w:r>
              <w:rPr>
                <w:noProof/>
                <w:webHidden/>
              </w:rPr>
              <w:fldChar w:fldCharType="end"/>
            </w:r>
          </w:hyperlink>
        </w:p>
        <w:p w14:paraId="041D2387" w14:textId="1F75EDB2" w:rsidR="00CF4972" w:rsidRDefault="00CF4972">
          <w:pPr>
            <w:pStyle w:val="TOC3"/>
            <w:tabs>
              <w:tab w:val="left" w:pos="1320"/>
              <w:tab w:val="right" w:leader="dot" w:pos="9016"/>
            </w:tabs>
            <w:rPr>
              <w:rFonts w:eastAsiaTheme="minorEastAsia"/>
              <w:noProof/>
              <w:lang w:eastAsia="en-AU"/>
            </w:rPr>
          </w:pPr>
          <w:hyperlink w:anchor="_Toc98949491" w:history="1">
            <w:r w:rsidRPr="00DA01BC">
              <w:rPr>
                <w:rStyle w:val="Hyperlink"/>
                <w:noProof/>
                <w:lang w:val="en-US"/>
              </w:rPr>
              <w:t>2.8.4</w:t>
            </w:r>
            <w:r>
              <w:rPr>
                <w:rFonts w:eastAsiaTheme="minorEastAsia"/>
                <w:noProof/>
                <w:lang w:eastAsia="en-AU"/>
              </w:rPr>
              <w:tab/>
            </w:r>
            <w:r w:rsidRPr="00DA01BC">
              <w:rPr>
                <w:rStyle w:val="Hyperlink"/>
                <w:noProof/>
                <w:lang w:val="en-US"/>
              </w:rPr>
              <w:t>Verification Method Display</w:t>
            </w:r>
            <w:r>
              <w:rPr>
                <w:noProof/>
                <w:webHidden/>
              </w:rPr>
              <w:tab/>
            </w:r>
            <w:r>
              <w:rPr>
                <w:noProof/>
                <w:webHidden/>
              </w:rPr>
              <w:fldChar w:fldCharType="begin"/>
            </w:r>
            <w:r>
              <w:rPr>
                <w:noProof/>
                <w:webHidden/>
              </w:rPr>
              <w:instrText xml:space="preserve"> PAGEREF _Toc98949491 \h </w:instrText>
            </w:r>
            <w:r>
              <w:rPr>
                <w:noProof/>
                <w:webHidden/>
              </w:rPr>
            </w:r>
            <w:r>
              <w:rPr>
                <w:noProof/>
                <w:webHidden/>
              </w:rPr>
              <w:fldChar w:fldCharType="separate"/>
            </w:r>
            <w:r>
              <w:rPr>
                <w:noProof/>
                <w:webHidden/>
              </w:rPr>
              <w:t>15</w:t>
            </w:r>
            <w:r>
              <w:rPr>
                <w:noProof/>
                <w:webHidden/>
              </w:rPr>
              <w:fldChar w:fldCharType="end"/>
            </w:r>
          </w:hyperlink>
        </w:p>
        <w:p w14:paraId="6CE8A36B" w14:textId="396AC984" w:rsidR="00CF4972" w:rsidRDefault="00CF4972">
          <w:pPr>
            <w:pStyle w:val="TOC1"/>
            <w:tabs>
              <w:tab w:val="left" w:pos="440"/>
              <w:tab w:val="right" w:leader="dot" w:pos="9016"/>
            </w:tabs>
            <w:rPr>
              <w:rFonts w:eastAsiaTheme="minorEastAsia"/>
              <w:noProof/>
              <w:lang w:eastAsia="en-AU"/>
            </w:rPr>
          </w:pPr>
          <w:hyperlink w:anchor="_Toc98949492" w:history="1">
            <w:r w:rsidRPr="00DA01BC">
              <w:rPr>
                <w:rStyle w:val="Hyperlink"/>
                <w:noProof/>
                <w:lang w:val="en-US"/>
              </w:rPr>
              <w:t>3</w:t>
            </w:r>
            <w:r>
              <w:rPr>
                <w:rFonts w:eastAsiaTheme="minorEastAsia"/>
                <w:noProof/>
                <w:lang w:eastAsia="en-AU"/>
              </w:rPr>
              <w:tab/>
            </w:r>
            <w:r w:rsidRPr="00DA01BC">
              <w:rPr>
                <w:rStyle w:val="Hyperlink"/>
                <w:noProof/>
                <w:lang w:val="en-US"/>
              </w:rPr>
              <w:t>Project Tasks</w:t>
            </w:r>
            <w:r>
              <w:rPr>
                <w:noProof/>
                <w:webHidden/>
              </w:rPr>
              <w:tab/>
            </w:r>
            <w:r>
              <w:rPr>
                <w:noProof/>
                <w:webHidden/>
              </w:rPr>
              <w:fldChar w:fldCharType="begin"/>
            </w:r>
            <w:r>
              <w:rPr>
                <w:noProof/>
                <w:webHidden/>
              </w:rPr>
              <w:instrText xml:space="preserve"> PAGEREF _Toc98949492 \h </w:instrText>
            </w:r>
            <w:r>
              <w:rPr>
                <w:noProof/>
                <w:webHidden/>
              </w:rPr>
            </w:r>
            <w:r>
              <w:rPr>
                <w:noProof/>
                <w:webHidden/>
              </w:rPr>
              <w:fldChar w:fldCharType="separate"/>
            </w:r>
            <w:r>
              <w:rPr>
                <w:noProof/>
                <w:webHidden/>
              </w:rPr>
              <w:t>16</w:t>
            </w:r>
            <w:r>
              <w:rPr>
                <w:noProof/>
                <w:webHidden/>
              </w:rPr>
              <w:fldChar w:fldCharType="end"/>
            </w:r>
          </w:hyperlink>
        </w:p>
        <w:p w14:paraId="33D2349C" w14:textId="563D4854" w:rsidR="00CF4972" w:rsidRDefault="00CF4972">
          <w:pPr>
            <w:pStyle w:val="TOC2"/>
            <w:tabs>
              <w:tab w:val="left" w:pos="880"/>
              <w:tab w:val="right" w:leader="dot" w:pos="9016"/>
            </w:tabs>
            <w:rPr>
              <w:rFonts w:eastAsiaTheme="minorEastAsia"/>
              <w:noProof/>
              <w:lang w:eastAsia="en-AU"/>
            </w:rPr>
          </w:pPr>
          <w:hyperlink w:anchor="_Toc98949493" w:history="1">
            <w:r w:rsidRPr="00DA01BC">
              <w:rPr>
                <w:rStyle w:val="Hyperlink"/>
                <w:noProof/>
                <w:lang w:val="en-US"/>
              </w:rPr>
              <w:t>3.1</w:t>
            </w:r>
            <w:r>
              <w:rPr>
                <w:rFonts w:eastAsiaTheme="minorEastAsia"/>
                <w:noProof/>
                <w:lang w:eastAsia="en-AU"/>
              </w:rPr>
              <w:tab/>
            </w:r>
            <w:r w:rsidRPr="00DA01BC">
              <w:rPr>
                <w:rStyle w:val="Hyperlink"/>
                <w:noProof/>
                <w:lang w:val="en-US"/>
              </w:rPr>
              <w:t>Project Deliverables</w:t>
            </w:r>
            <w:r>
              <w:rPr>
                <w:noProof/>
                <w:webHidden/>
              </w:rPr>
              <w:tab/>
            </w:r>
            <w:r>
              <w:rPr>
                <w:noProof/>
                <w:webHidden/>
              </w:rPr>
              <w:fldChar w:fldCharType="begin"/>
            </w:r>
            <w:r>
              <w:rPr>
                <w:noProof/>
                <w:webHidden/>
              </w:rPr>
              <w:instrText xml:space="preserve"> PAGEREF _Toc98949493 \h </w:instrText>
            </w:r>
            <w:r>
              <w:rPr>
                <w:noProof/>
                <w:webHidden/>
              </w:rPr>
            </w:r>
            <w:r>
              <w:rPr>
                <w:noProof/>
                <w:webHidden/>
              </w:rPr>
              <w:fldChar w:fldCharType="separate"/>
            </w:r>
            <w:r>
              <w:rPr>
                <w:noProof/>
                <w:webHidden/>
              </w:rPr>
              <w:t>16</w:t>
            </w:r>
            <w:r>
              <w:rPr>
                <w:noProof/>
                <w:webHidden/>
              </w:rPr>
              <w:fldChar w:fldCharType="end"/>
            </w:r>
          </w:hyperlink>
        </w:p>
        <w:p w14:paraId="22391E83" w14:textId="162B04B6" w:rsidR="00CF4972" w:rsidRDefault="00CF4972">
          <w:pPr>
            <w:pStyle w:val="TOC2"/>
            <w:tabs>
              <w:tab w:val="left" w:pos="880"/>
              <w:tab w:val="right" w:leader="dot" w:pos="9016"/>
            </w:tabs>
            <w:rPr>
              <w:rFonts w:eastAsiaTheme="minorEastAsia"/>
              <w:noProof/>
              <w:lang w:eastAsia="en-AU"/>
            </w:rPr>
          </w:pPr>
          <w:hyperlink w:anchor="_Toc98949494" w:history="1">
            <w:r w:rsidRPr="00DA01BC">
              <w:rPr>
                <w:rStyle w:val="Hyperlink"/>
                <w:noProof/>
                <w:lang w:val="en-US"/>
              </w:rPr>
              <w:t>3.2</w:t>
            </w:r>
            <w:r>
              <w:rPr>
                <w:rFonts w:eastAsiaTheme="minorEastAsia"/>
                <w:noProof/>
                <w:lang w:eastAsia="en-AU"/>
              </w:rPr>
              <w:tab/>
            </w:r>
            <w:r w:rsidRPr="00DA01BC">
              <w:rPr>
                <w:rStyle w:val="Hyperlink"/>
                <w:noProof/>
                <w:lang w:val="en-US"/>
              </w:rPr>
              <w:t>Student Tool Development</w:t>
            </w:r>
            <w:r>
              <w:rPr>
                <w:noProof/>
                <w:webHidden/>
              </w:rPr>
              <w:tab/>
            </w:r>
            <w:r>
              <w:rPr>
                <w:noProof/>
                <w:webHidden/>
              </w:rPr>
              <w:fldChar w:fldCharType="begin"/>
            </w:r>
            <w:r>
              <w:rPr>
                <w:noProof/>
                <w:webHidden/>
              </w:rPr>
              <w:instrText xml:space="preserve"> PAGEREF _Toc98949494 \h </w:instrText>
            </w:r>
            <w:r>
              <w:rPr>
                <w:noProof/>
                <w:webHidden/>
              </w:rPr>
            </w:r>
            <w:r>
              <w:rPr>
                <w:noProof/>
                <w:webHidden/>
              </w:rPr>
              <w:fldChar w:fldCharType="separate"/>
            </w:r>
            <w:r>
              <w:rPr>
                <w:noProof/>
                <w:webHidden/>
              </w:rPr>
              <w:t>16</w:t>
            </w:r>
            <w:r>
              <w:rPr>
                <w:noProof/>
                <w:webHidden/>
              </w:rPr>
              <w:fldChar w:fldCharType="end"/>
            </w:r>
          </w:hyperlink>
        </w:p>
        <w:p w14:paraId="04545944" w14:textId="1EFAFFFF" w:rsidR="00CF4972" w:rsidRDefault="00CF4972">
          <w:pPr>
            <w:pStyle w:val="TOC2"/>
            <w:tabs>
              <w:tab w:val="left" w:pos="880"/>
              <w:tab w:val="right" w:leader="dot" w:pos="9016"/>
            </w:tabs>
            <w:rPr>
              <w:rFonts w:eastAsiaTheme="minorEastAsia"/>
              <w:noProof/>
              <w:lang w:eastAsia="en-AU"/>
            </w:rPr>
          </w:pPr>
          <w:hyperlink w:anchor="_Toc98949495" w:history="1">
            <w:r w:rsidRPr="00DA01BC">
              <w:rPr>
                <w:rStyle w:val="Hyperlink"/>
                <w:noProof/>
                <w:lang w:val="en-US"/>
              </w:rPr>
              <w:t>3.3</w:t>
            </w:r>
            <w:r>
              <w:rPr>
                <w:rFonts w:eastAsiaTheme="minorEastAsia"/>
                <w:noProof/>
                <w:lang w:eastAsia="en-AU"/>
              </w:rPr>
              <w:tab/>
            </w:r>
            <w:r w:rsidRPr="00DA01BC">
              <w:rPr>
                <w:rStyle w:val="Hyperlink"/>
                <w:noProof/>
                <w:lang w:val="en-US"/>
              </w:rPr>
              <w:t>Educator Tool Development</w:t>
            </w:r>
            <w:r>
              <w:rPr>
                <w:noProof/>
                <w:webHidden/>
              </w:rPr>
              <w:tab/>
            </w:r>
            <w:r>
              <w:rPr>
                <w:noProof/>
                <w:webHidden/>
              </w:rPr>
              <w:fldChar w:fldCharType="begin"/>
            </w:r>
            <w:r>
              <w:rPr>
                <w:noProof/>
                <w:webHidden/>
              </w:rPr>
              <w:instrText xml:space="preserve"> PAGEREF _Toc98949495 \h </w:instrText>
            </w:r>
            <w:r>
              <w:rPr>
                <w:noProof/>
                <w:webHidden/>
              </w:rPr>
            </w:r>
            <w:r>
              <w:rPr>
                <w:noProof/>
                <w:webHidden/>
              </w:rPr>
              <w:fldChar w:fldCharType="separate"/>
            </w:r>
            <w:r>
              <w:rPr>
                <w:noProof/>
                <w:webHidden/>
              </w:rPr>
              <w:t>16</w:t>
            </w:r>
            <w:r>
              <w:rPr>
                <w:noProof/>
                <w:webHidden/>
              </w:rPr>
              <w:fldChar w:fldCharType="end"/>
            </w:r>
          </w:hyperlink>
        </w:p>
        <w:p w14:paraId="32F138BB" w14:textId="6AA79595" w:rsidR="00CF4972" w:rsidRDefault="00CF4972">
          <w:pPr>
            <w:pStyle w:val="TOC2"/>
            <w:tabs>
              <w:tab w:val="left" w:pos="880"/>
              <w:tab w:val="right" w:leader="dot" w:pos="9016"/>
            </w:tabs>
            <w:rPr>
              <w:rFonts w:eastAsiaTheme="minorEastAsia"/>
              <w:noProof/>
              <w:lang w:eastAsia="en-AU"/>
            </w:rPr>
          </w:pPr>
          <w:hyperlink w:anchor="_Toc98949496" w:history="1">
            <w:r w:rsidRPr="00DA01BC">
              <w:rPr>
                <w:rStyle w:val="Hyperlink"/>
                <w:noProof/>
                <w:lang w:val="en-US"/>
              </w:rPr>
              <w:t>3.4</w:t>
            </w:r>
            <w:r>
              <w:rPr>
                <w:rFonts w:eastAsiaTheme="minorEastAsia"/>
                <w:noProof/>
                <w:lang w:eastAsia="en-AU"/>
              </w:rPr>
              <w:tab/>
            </w:r>
            <w:r w:rsidRPr="00DA01BC">
              <w:rPr>
                <w:rStyle w:val="Hyperlink"/>
                <w:noProof/>
                <w:lang w:val="en-US"/>
              </w:rPr>
              <w:t>Extension Educator Tool Development</w:t>
            </w:r>
            <w:r>
              <w:rPr>
                <w:noProof/>
                <w:webHidden/>
              </w:rPr>
              <w:tab/>
            </w:r>
            <w:r>
              <w:rPr>
                <w:noProof/>
                <w:webHidden/>
              </w:rPr>
              <w:fldChar w:fldCharType="begin"/>
            </w:r>
            <w:r>
              <w:rPr>
                <w:noProof/>
                <w:webHidden/>
              </w:rPr>
              <w:instrText xml:space="preserve"> PAGEREF _Toc98949496 \h </w:instrText>
            </w:r>
            <w:r>
              <w:rPr>
                <w:noProof/>
                <w:webHidden/>
              </w:rPr>
            </w:r>
            <w:r>
              <w:rPr>
                <w:noProof/>
                <w:webHidden/>
              </w:rPr>
              <w:fldChar w:fldCharType="separate"/>
            </w:r>
            <w:r>
              <w:rPr>
                <w:noProof/>
                <w:webHidden/>
              </w:rPr>
              <w:t>16</w:t>
            </w:r>
            <w:r>
              <w:rPr>
                <w:noProof/>
                <w:webHidden/>
              </w:rPr>
              <w:fldChar w:fldCharType="end"/>
            </w:r>
          </w:hyperlink>
        </w:p>
        <w:p w14:paraId="6B1A2C28" w14:textId="2E17332C" w:rsidR="00CF4972" w:rsidRDefault="00CF4972">
          <w:pPr>
            <w:pStyle w:val="TOC1"/>
            <w:tabs>
              <w:tab w:val="left" w:pos="440"/>
              <w:tab w:val="right" w:leader="dot" w:pos="9016"/>
            </w:tabs>
            <w:rPr>
              <w:rFonts w:eastAsiaTheme="minorEastAsia"/>
              <w:noProof/>
              <w:lang w:eastAsia="en-AU"/>
            </w:rPr>
          </w:pPr>
          <w:hyperlink w:anchor="_Toc98949497" w:history="1">
            <w:r w:rsidRPr="00DA01BC">
              <w:rPr>
                <w:rStyle w:val="Hyperlink"/>
                <w:noProof/>
                <w:lang w:val="en-US"/>
              </w:rPr>
              <w:t>4</w:t>
            </w:r>
            <w:r>
              <w:rPr>
                <w:rFonts w:eastAsiaTheme="minorEastAsia"/>
                <w:noProof/>
                <w:lang w:eastAsia="en-AU"/>
              </w:rPr>
              <w:tab/>
            </w:r>
            <w:r w:rsidRPr="00DA01BC">
              <w:rPr>
                <w:rStyle w:val="Hyperlink"/>
                <w:noProof/>
                <w:lang w:val="en-US"/>
              </w:rPr>
              <w:t>Project Plan</w:t>
            </w:r>
            <w:r>
              <w:rPr>
                <w:noProof/>
                <w:webHidden/>
              </w:rPr>
              <w:tab/>
            </w:r>
            <w:r>
              <w:rPr>
                <w:noProof/>
                <w:webHidden/>
              </w:rPr>
              <w:fldChar w:fldCharType="begin"/>
            </w:r>
            <w:r>
              <w:rPr>
                <w:noProof/>
                <w:webHidden/>
              </w:rPr>
              <w:instrText xml:space="preserve"> PAGEREF _Toc98949497 \h </w:instrText>
            </w:r>
            <w:r>
              <w:rPr>
                <w:noProof/>
                <w:webHidden/>
              </w:rPr>
            </w:r>
            <w:r>
              <w:rPr>
                <w:noProof/>
                <w:webHidden/>
              </w:rPr>
              <w:fldChar w:fldCharType="separate"/>
            </w:r>
            <w:r>
              <w:rPr>
                <w:noProof/>
                <w:webHidden/>
              </w:rPr>
              <w:t>17</w:t>
            </w:r>
            <w:r>
              <w:rPr>
                <w:noProof/>
                <w:webHidden/>
              </w:rPr>
              <w:fldChar w:fldCharType="end"/>
            </w:r>
          </w:hyperlink>
        </w:p>
        <w:p w14:paraId="661CECA5" w14:textId="2986DD93" w:rsidR="00CF4972" w:rsidRDefault="00CF4972">
          <w:pPr>
            <w:pStyle w:val="TOC1"/>
            <w:tabs>
              <w:tab w:val="left" w:pos="440"/>
              <w:tab w:val="right" w:leader="dot" w:pos="9016"/>
            </w:tabs>
            <w:rPr>
              <w:rFonts w:eastAsiaTheme="minorEastAsia"/>
              <w:noProof/>
              <w:lang w:eastAsia="en-AU"/>
            </w:rPr>
          </w:pPr>
          <w:hyperlink w:anchor="_Toc98949498" w:history="1">
            <w:r w:rsidRPr="00DA01BC">
              <w:rPr>
                <w:rStyle w:val="Hyperlink"/>
                <w:noProof/>
                <w:lang w:val="en-US"/>
              </w:rPr>
              <w:t>5</w:t>
            </w:r>
            <w:r>
              <w:rPr>
                <w:rFonts w:eastAsiaTheme="minorEastAsia"/>
                <w:noProof/>
                <w:lang w:eastAsia="en-AU"/>
              </w:rPr>
              <w:tab/>
            </w:r>
            <w:r w:rsidRPr="00DA01BC">
              <w:rPr>
                <w:rStyle w:val="Hyperlink"/>
                <w:noProof/>
                <w:lang w:val="en-US"/>
              </w:rPr>
              <w:t>Risks</w:t>
            </w:r>
            <w:r>
              <w:rPr>
                <w:noProof/>
                <w:webHidden/>
              </w:rPr>
              <w:tab/>
            </w:r>
            <w:r>
              <w:rPr>
                <w:noProof/>
                <w:webHidden/>
              </w:rPr>
              <w:fldChar w:fldCharType="begin"/>
            </w:r>
            <w:r>
              <w:rPr>
                <w:noProof/>
                <w:webHidden/>
              </w:rPr>
              <w:instrText xml:space="preserve"> PAGEREF _Toc98949498 \h </w:instrText>
            </w:r>
            <w:r>
              <w:rPr>
                <w:noProof/>
                <w:webHidden/>
              </w:rPr>
            </w:r>
            <w:r>
              <w:rPr>
                <w:noProof/>
                <w:webHidden/>
              </w:rPr>
              <w:fldChar w:fldCharType="separate"/>
            </w:r>
            <w:r>
              <w:rPr>
                <w:noProof/>
                <w:webHidden/>
              </w:rPr>
              <w:t>17</w:t>
            </w:r>
            <w:r>
              <w:rPr>
                <w:noProof/>
                <w:webHidden/>
              </w:rPr>
              <w:fldChar w:fldCharType="end"/>
            </w:r>
          </w:hyperlink>
        </w:p>
        <w:p w14:paraId="7EAF685A" w14:textId="29D4DD3B" w:rsidR="00CF4972" w:rsidRDefault="00CF4972">
          <w:pPr>
            <w:pStyle w:val="TOC2"/>
            <w:tabs>
              <w:tab w:val="left" w:pos="880"/>
              <w:tab w:val="right" w:leader="dot" w:pos="9016"/>
            </w:tabs>
            <w:rPr>
              <w:rFonts w:eastAsiaTheme="minorEastAsia"/>
              <w:noProof/>
              <w:lang w:eastAsia="en-AU"/>
            </w:rPr>
          </w:pPr>
          <w:hyperlink w:anchor="_Toc98949499" w:history="1">
            <w:r w:rsidRPr="00DA01BC">
              <w:rPr>
                <w:rStyle w:val="Hyperlink"/>
                <w:noProof/>
                <w:lang w:val="en-US"/>
              </w:rPr>
              <w:t>5.1</w:t>
            </w:r>
            <w:r>
              <w:rPr>
                <w:rFonts w:eastAsiaTheme="minorEastAsia"/>
                <w:noProof/>
                <w:lang w:eastAsia="en-AU"/>
              </w:rPr>
              <w:tab/>
            </w:r>
            <w:r w:rsidRPr="00DA01BC">
              <w:rPr>
                <w:rStyle w:val="Hyperlink"/>
                <w:noProof/>
                <w:lang w:val="en-US"/>
              </w:rPr>
              <w:t>Time Management</w:t>
            </w:r>
            <w:r>
              <w:rPr>
                <w:noProof/>
                <w:webHidden/>
              </w:rPr>
              <w:tab/>
            </w:r>
            <w:r>
              <w:rPr>
                <w:noProof/>
                <w:webHidden/>
              </w:rPr>
              <w:fldChar w:fldCharType="begin"/>
            </w:r>
            <w:r>
              <w:rPr>
                <w:noProof/>
                <w:webHidden/>
              </w:rPr>
              <w:instrText xml:space="preserve"> PAGEREF _Toc98949499 \h </w:instrText>
            </w:r>
            <w:r>
              <w:rPr>
                <w:noProof/>
                <w:webHidden/>
              </w:rPr>
            </w:r>
            <w:r>
              <w:rPr>
                <w:noProof/>
                <w:webHidden/>
              </w:rPr>
              <w:fldChar w:fldCharType="separate"/>
            </w:r>
            <w:r>
              <w:rPr>
                <w:noProof/>
                <w:webHidden/>
              </w:rPr>
              <w:t>17</w:t>
            </w:r>
            <w:r>
              <w:rPr>
                <w:noProof/>
                <w:webHidden/>
              </w:rPr>
              <w:fldChar w:fldCharType="end"/>
            </w:r>
          </w:hyperlink>
        </w:p>
        <w:p w14:paraId="2A4352E9" w14:textId="556D1CA2" w:rsidR="00CF4972" w:rsidRDefault="00CF4972">
          <w:pPr>
            <w:pStyle w:val="TOC2"/>
            <w:tabs>
              <w:tab w:val="left" w:pos="880"/>
              <w:tab w:val="right" w:leader="dot" w:pos="9016"/>
            </w:tabs>
            <w:rPr>
              <w:rFonts w:eastAsiaTheme="minorEastAsia"/>
              <w:noProof/>
              <w:lang w:eastAsia="en-AU"/>
            </w:rPr>
          </w:pPr>
          <w:hyperlink w:anchor="_Toc98949500" w:history="1">
            <w:r w:rsidRPr="00DA01BC">
              <w:rPr>
                <w:rStyle w:val="Hyperlink"/>
                <w:noProof/>
                <w:lang w:val="en-US"/>
              </w:rPr>
              <w:t>5.2</w:t>
            </w:r>
            <w:r>
              <w:rPr>
                <w:rFonts w:eastAsiaTheme="minorEastAsia"/>
                <w:noProof/>
                <w:lang w:eastAsia="en-AU"/>
              </w:rPr>
              <w:tab/>
            </w:r>
            <w:r w:rsidRPr="00DA01BC">
              <w:rPr>
                <w:rStyle w:val="Hyperlink"/>
                <w:noProof/>
                <w:lang w:val="en-US"/>
              </w:rPr>
              <w:t>Lack of Expertise</w:t>
            </w:r>
            <w:r>
              <w:rPr>
                <w:noProof/>
                <w:webHidden/>
              </w:rPr>
              <w:tab/>
            </w:r>
            <w:r>
              <w:rPr>
                <w:noProof/>
                <w:webHidden/>
              </w:rPr>
              <w:fldChar w:fldCharType="begin"/>
            </w:r>
            <w:r>
              <w:rPr>
                <w:noProof/>
                <w:webHidden/>
              </w:rPr>
              <w:instrText xml:space="preserve"> PAGEREF _Toc98949500 \h </w:instrText>
            </w:r>
            <w:r>
              <w:rPr>
                <w:noProof/>
                <w:webHidden/>
              </w:rPr>
            </w:r>
            <w:r>
              <w:rPr>
                <w:noProof/>
                <w:webHidden/>
              </w:rPr>
              <w:fldChar w:fldCharType="separate"/>
            </w:r>
            <w:r>
              <w:rPr>
                <w:noProof/>
                <w:webHidden/>
              </w:rPr>
              <w:t>18</w:t>
            </w:r>
            <w:r>
              <w:rPr>
                <w:noProof/>
                <w:webHidden/>
              </w:rPr>
              <w:fldChar w:fldCharType="end"/>
            </w:r>
          </w:hyperlink>
        </w:p>
        <w:p w14:paraId="73D08531" w14:textId="531BEDE1" w:rsidR="00CF4972" w:rsidRDefault="00CF4972">
          <w:pPr>
            <w:pStyle w:val="TOC2"/>
            <w:tabs>
              <w:tab w:val="left" w:pos="880"/>
              <w:tab w:val="right" w:leader="dot" w:pos="9016"/>
            </w:tabs>
            <w:rPr>
              <w:rFonts w:eastAsiaTheme="minorEastAsia"/>
              <w:noProof/>
              <w:lang w:eastAsia="en-AU"/>
            </w:rPr>
          </w:pPr>
          <w:hyperlink w:anchor="_Toc98949501" w:history="1">
            <w:r w:rsidRPr="00DA01BC">
              <w:rPr>
                <w:rStyle w:val="Hyperlink"/>
                <w:noProof/>
                <w:lang w:val="en-US"/>
              </w:rPr>
              <w:t>5.3</w:t>
            </w:r>
            <w:r>
              <w:rPr>
                <w:rFonts w:eastAsiaTheme="minorEastAsia"/>
                <w:noProof/>
                <w:lang w:eastAsia="en-AU"/>
              </w:rPr>
              <w:tab/>
            </w:r>
            <w:r w:rsidRPr="00DA01BC">
              <w:rPr>
                <w:rStyle w:val="Hyperlink"/>
                <w:noProof/>
                <w:lang w:val="en-US"/>
              </w:rPr>
              <w:t>Worldly Inhibitors</w:t>
            </w:r>
            <w:r>
              <w:rPr>
                <w:noProof/>
                <w:webHidden/>
              </w:rPr>
              <w:tab/>
            </w:r>
            <w:r>
              <w:rPr>
                <w:noProof/>
                <w:webHidden/>
              </w:rPr>
              <w:fldChar w:fldCharType="begin"/>
            </w:r>
            <w:r>
              <w:rPr>
                <w:noProof/>
                <w:webHidden/>
              </w:rPr>
              <w:instrText xml:space="preserve"> PAGEREF _Toc98949501 \h </w:instrText>
            </w:r>
            <w:r>
              <w:rPr>
                <w:noProof/>
                <w:webHidden/>
              </w:rPr>
            </w:r>
            <w:r>
              <w:rPr>
                <w:noProof/>
                <w:webHidden/>
              </w:rPr>
              <w:fldChar w:fldCharType="separate"/>
            </w:r>
            <w:r>
              <w:rPr>
                <w:noProof/>
                <w:webHidden/>
              </w:rPr>
              <w:t>18</w:t>
            </w:r>
            <w:r>
              <w:rPr>
                <w:noProof/>
                <w:webHidden/>
              </w:rPr>
              <w:fldChar w:fldCharType="end"/>
            </w:r>
          </w:hyperlink>
        </w:p>
        <w:p w14:paraId="21928CC2" w14:textId="5E730240" w:rsidR="00CF4972" w:rsidRDefault="00CF4972">
          <w:pPr>
            <w:pStyle w:val="TOC1"/>
            <w:tabs>
              <w:tab w:val="left" w:pos="440"/>
              <w:tab w:val="right" w:leader="dot" w:pos="9016"/>
            </w:tabs>
            <w:rPr>
              <w:rFonts w:eastAsiaTheme="minorEastAsia"/>
              <w:noProof/>
              <w:lang w:eastAsia="en-AU"/>
            </w:rPr>
          </w:pPr>
          <w:hyperlink w:anchor="_Toc98949502" w:history="1">
            <w:r w:rsidRPr="00DA01BC">
              <w:rPr>
                <w:rStyle w:val="Hyperlink"/>
                <w:noProof/>
                <w:lang w:val="en-US"/>
              </w:rPr>
              <w:t>6</w:t>
            </w:r>
            <w:r>
              <w:rPr>
                <w:rFonts w:eastAsiaTheme="minorEastAsia"/>
                <w:noProof/>
                <w:lang w:eastAsia="en-AU"/>
              </w:rPr>
              <w:tab/>
            </w:r>
            <w:r w:rsidRPr="00DA01BC">
              <w:rPr>
                <w:rStyle w:val="Hyperlink"/>
                <w:noProof/>
                <w:lang w:val="en-US"/>
              </w:rPr>
              <w:t>Appendix</w:t>
            </w:r>
            <w:r>
              <w:rPr>
                <w:noProof/>
                <w:webHidden/>
              </w:rPr>
              <w:tab/>
            </w:r>
            <w:r>
              <w:rPr>
                <w:noProof/>
                <w:webHidden/>
              </w:rPr>
              <w:fldChar w:fldCharType="begin"/>
            </w:r>
            <w:r>
              <w:rPr>
                <w:noProof/>
                <w:webHidden/>
              </w:rPr>
              <w:instrText xml:space="preserve"> PAGEREF _Toc98949502 \h </w:instrText>
            </w:r>
            <w:r>
              <w:rPr>
                <w:noProof/>
                <w:webHidden/>
              </w:rPr>
            </w:r>
            <w:r>
              <w:rPr>
                <w:noProof/>
                <w:webHidden/>
              </w:rPr>
              <w:fldChar w:fldCharType="separate"/>
            </w:r>
            <w:r>
              <w:rPr>
                <w:noProof/>
                <w:webHidden/>
              </w:rPr>
              <w:t>19</w:t>
            </w:r>
            <w:r>
              <w:rPr>
                <w:noProof/>
                <w:webHidden/>
              </w:rPr>
              <w:fldChar w:fldCharType="end"/>
            </w:r>
          </w:hyperlink>
        </w:p>
        <w:p w14:paraId="0E2EADF2" w14:textId="7A94D659" w:rsidR="00CF4972" w:rsidRDefault="00CF4972">
          <w:pPr>
            <w:pStyle w:val="TOC1"/>
            <w:tabs>
              <w:tab w:val="left" w:pos="440"/>
              <w:tab w:val="right" w:leader="dot" w:pos="9016"/>
            </w:tabs>
            <w:rPr>
              <w:rFonts w:eastAsiaTheme="minorEastAsia"/>
              <w:noProof/>
              <w:lang w:eastAsia="en-AU"/>
            </w:rPr>
          </w:pPr>
          <w:hyperlink w:anchor="_Toc98949503" w:history="1">
            <w:r w:rsidRPr="00DA01BC">
              <w:rPr>
                <w:rStyle w:val="Hyperlink"/>
                <w:noProof/>
                <w:lang w:val="en-US"/>
              </w:rPr>
              <w:t>7</w:t>
            </w:r>
            <w:r>
              <w:rPr>
                <w:rFonts w:eastAsiaTheme="minorEastAsia"/>
                <w:noProof/>
                <w:lang w:eastAsia="en-AU"/>
              </w:rPr>
              <w:tab/>
            </w:r>
            <w:r w:rsidRPr="00DA01BC">
              <w:rPr>
                <w:rStyle w:val="Hyperlink"/>
                <w:noProof/>
                <w:lang w:val="en-US"/>
              </w:rPr>
              <w:t>Bibliography</w:t>
            </w:r>
            <w:r>
              <w:rPr>
                <w:noProof/>
                <w:webHidden/>
              </w:rPr>
              <w:tab/>
            </w:r>
            <w:r>
              <w:rPr>
                <w:noProof/>
                <w:webHidden/>
              </w:rPr>
              <w:fldChar w:fldCharType="begin"/>
            </w:r>
            <w:r>
              <w:rPr>
                <w:noProof/>
                <w:webHidden/>
              </w:rPr>
              <w:instrText xml:space="preserve"> PAGEREF _Toc98949503 \h </w:instrText>
            </w:r>
            <w:r>
              <w:rPr>
                <w:noProof/>
                <w:webHidden/>
              </w:rPr>
            </w:r>
            <w:r>
              <w:rPr>
                <w:noProof/>
                <w:webHidden/>
              </w:rPr>
              <w:fldChar w:fldCharType="separate"/>
            </w:r>
            <w:r>
              <w:rPr>
                <w:noProof/>
                <w:webHidden/>
              </w:rPr>
              <w:t>22</w:t>
            </w:r>
            <w:r>
              <w:rPr>
                <w:noProof/>
                <w:webHidden/>
              </w:rPr>
              <w:fldChar w:fldCharType="end"/>
            </w:r>
          </w:hyperlink>
        </w:p>
        <w:p w14:paraId="55C906F6" w14:textId="2FD3CA9F" w:rsidR="000500C8" w:rsidRPr="00163B48" w:rsidRDefault="000500C8" w:rsidP="00163B48">
          <w:pPr>
            <w:spacing w:line="360" w:lineRule="auto"/>
            <w:rPr>
              <w:sz w:val="24"/>
              <w:szCs w:val="24"/>
            </w:rPr>
          </w:pPr>
          <w:r w:rsidRPr="00163B48">
            <w:rPr>
              <w:b/>
              <w:bCs/>
              <w:noProof/>
              <w:sz w:val="24"/>
              <w:szCs w:val="24"/>
            </w:rPr>
            <w:fldChar w:fldCharType="end"/>
          </w:r>
        </w:p>
      </w:sdtContent>
    </w:sdt>
    <w:p w14:paraId="14F5E5D1" w14:textId="387E477C" w:rsidR="00545307" w:rsidRPr="00163B48" w:rsidRDefault="00545307" w:rsidP="00163B48">
      <w:pPr>
        <w:spacing w:line="360" w:lineRule="auto"/>
        <w:rPr>
          <w:sz w:val="24"/>
          <w:szCs w:val="24"/>
          <w:lang w:val="en-US"/>
        </w:rPr>
      </w:pPr>
    </w:p>
    <w:p w14:paraId="5F89419A" w14:textId="2FA69DD1" w:rsidR="00545307" w:rsidRPr="00163B48" w:rsidRDefault="00545307" w:rsidP="00163B48">
      <w:pPr>
        <w:spacing w:line="360" w:lineRule="auto"/>
        <w:rPr>
          <w:sz w:val="24"/>
          <w:szCs w:val="24"/>
          <w:lang w:val="en-US"/>
        </w:rPr>
      </w:pPr>
    </w:p>
    <w:p w14:paraId="260131D8" w14:textId="16E1F9EC" w:rsidR="00545307" w:rsidRPr="00163B48" w:rsidRDefault="00545307" w:rsidP="00163B48">
      <w:pPr>
        <w:spacing w:line="360" w:lineRule="auto"/>
        <w:rPr>
          <w:sz w:val="24"/>
          <w:szCs w:val="24"/>
          <w:lang w:val="en-US"/>
        </w:rPr>
      </w:pPr>
    </w:p>
    <w:p w14:paraId="763D8D07" w14:textId="32582B86" w:rsidR="00545307" w:rsidRPr="00163B48" w:rsidRDefault="00545307" w:rsidP="00163B48">
      <w:pPr>
        <w:spacing w:line="360" w:lineRule="auto"/>
        <w:rPr>
          <w:sz w:val="24"/>
          <w:szCs w:val="24"/>
          <w:lang w:val="en-US"/>
        </w:rPr>
      </w:pPr>
    </w:p>
    <w:p w14:paraId="091CF9D0" w14:textId="77777777" w:rsidR="00163B48" w:rsidRDefault="00163B48">
      <w:pPr>
        <w:rPr>
          <w:sz w:val="24"/>
          <w:szCs w:val="24"/>
          <w:lang w:val="en-US"/>
        </w:rPr>
      </w:pPr>
      <w:bookmarkStart w:id="1" w:name="_Toc84321023"/>
      <w:r>
        <w:rPr>
          <w:sz w:val="24"/>
          <w:szCs w:val="24"/>
          <w:lang w:val="en-US"/>
        </w:rPr>
        <w:br w:type="page"/>
      </w:r>
    </w:p>
    <w:p w14:paraId="1234EDDC" w14:textId="63B7469E" w:rsidR="000500C8" w:rsidRPr="00163B48" w:rsidRDefault="003D7F60" w:rsidP="00163B48">
      <w:pPr>
        <w:spacing w:line="360" w:lineRule="auto"/>
        <w:rPr>
          <w:rFonts w:asciiTheme="majorHAnsi" w:eastAsiaTheme="majorEastAsia" w:hAnsiTheme="majorHAnsi" w:cstheme="majorBidi"/>
          <w:color w:val="2F5496" w:themeColor="accent1" w:themeShade="BF"/>
          <w:sz w:val="36"/>
          <w:szCs w:val="36"/>
          <w:lang w:val="en-US"/>
        </w:rPr>
      </w:pPr>
      <w:r w:rsidRPr="00163B48">
        <w:rPr>
          <w:rFonts w:asciiTheme="majorHAnsi" w:eastAsiaTheme="majorEastAsia" w:hAnsiTheme="majorHAnsi" w:cstheme="majorBidi"/>
          <w:color w:val="2F5496" w:themeColor="accent1" w:themeShade="BF"/>
          <w:sz w:val="36"/>
          <w:szCs w:val="36"/>
          <w:lang w:val="en-US"/>
        </w:rPr>
        <w:lastRenderedPageBreak/>
        <w:t>List of Figures</w:t>
      </w:r>
    </w:p>
    <w:p w14:paraId="7EB47B40" w14:textId="314F1730" w:rsidR="00CF4972" w:rsidRDefault="00227242">
      <w:pPr>
        <w:pStyle w:val="TableofFigures"/>
        <w:tabs>
          <w:tab w:val="right" w:leader="dot" w:pos="9016"/>
        </w:tabs>
        <w:rPr>
          <w:rFonts w:eastAsiaTheme="minorEastAsia"/>
          <w:noProof/>
          <w:lang w:eastAsia="en-AU"/>
        </w:rPr>
      </w:pPr>
      <w:r w:rsidRPr="00163B48">
        <w:rPr>
          <w:sz w:val="24"/>
          <w:szCs w:val="24"/>
          <w:lang w:val="en-US"/>
        </w:rPr>
        <w:fldChar w:fldCharType="begin"/>
      </w:r>
      <w:r w:rsidRPr="00163B48">
        <w:rPr>
          <w:sz w:val="24"/>
          <w:szCs w:val="24"/>
          <w:lang w:val="en-US"/>
        </w:rPr>
        <w:instrText xml:space="preserve"> TOC \h \z \c "Figure" </w:instrText>
      </w:r>
      <w:r w:rsidRPr="00163B48">
        <w:rPr>
          <w:sz w:val="24"/>
          <w:szCs w:val="24"/>
          <w:lang w:val="en-US"/>
        </w:rPr>
        <w:fldChar w:fldCharType="separate"/>
      </w:r>
      <w:hyperlink w:anchor="_Toc98949504" w:history="1">
        <w:r w:rsidR="00CF4972" w:rsidRPr="00BD7DAE">
          <w:rPr>
            <w:rStyle w:val="Hyperlink"/>
            <w:noProof/>
          </w:rPr>
          <w:t>Figure 1: Hoare Logic Notation [4]</w:t>
        </w:r>
        <w:r w:rsidR="00CF4972">
          <w:rPr>
            <w:noProof/>
            <w:webHidden/>
          </w:rPr>
          <w:tab/>
        </w:r>
        <w:r w:rsidR="00CF4972">
          <w:rPr>
            <w:noProof/>
            <w:webHidden/>
          </w:rPr>
          <w:fldChar w:fldCharType="begin"/>
        </w:r>
        <w:r w:rsidR="00CF4972">
          <w:rPr>
            <w:noProof/>
            <w:webHidden/>
          </w:rPr>
          <w:instrText xml:space="preserve"> PAGEREF _Toc98949504 \h </w:instrText>
        </w:r>
        <w:r w:rsidR="00CF4972">
          <w:rPr>
            <w:noProof/>
            <w:webHidden/>
          </w:rPr>
        </w:r>
        <w:r w:rsidR="00CF4972">
          <w:rPr>
            <w:noProof/>
            <w:webHidden/>
          </w:rPr>
          <w:fldChar w:fldCharType="separate"/>
        </w:r>
        <w:r w:rsidR="00CF4972">
          <w:rPr>
            <w:noProof/>
            <w:webHidden/>
          </w:rPr>
          <w:t>4</w:t>
        </w:r>
        <w:r w:rsidR="00CF4972">
          <w:rPr>
            <w:noProof/>
            <w:webHidden/>
          </w:rPr>
          <w:fldChar w:fldCharType="end"/>
        </w:r>
      </w:hyperlink>
    </w:p>
    <w:p w14:paraId="6CE938BD" w14:textId="21EBD879" w:rsidR="00CF4972" w:rsidRDefault="00CF4972">
      <w:pPr>
        <w:pStyle w:val="TableofFigures"/>
        <w:tabs>
          <w:tab w:val="right" w:leader="dot" w:pos="9016"/>
        </w:tabs>
        <w:rPr>
          <w:rFonts w:eastAsiaTheme="minorEastAsia"/>
          <w:noProof/>
          <w:lang w:eastAsia="en-AU"/>
        </w:rPr>
      </w:pPr>
      <w:hyperlink w:anchor="_Toc98949505" w:history="1">
        <w:r w:rsidRPr="00BD7DAE">
          <w:rPr>
            <w:rStyle w:val="Hyperlink"/>
            <w:noProof/>
          </w:rPr>
          <w:t>Figure 2: Hoare Triple Notation [4]</w:t>
        </w:r>
        <w:r>
          <w:rPr>
            <w:noProof/>
            <w:webHidden/>
          </w:rPr>
          <w:tab/>
        </w:r>
        <w:r>
          <w:rPr>
            <w:noProof/>
            <w:webHidden/>
          </w:rPr>
          <w:fldChar w:fldCharType="begin"/>
        </w:r>
        <w:r>
          <w:rPr>
            <w:noProof/>
            <w:webHidden/>
          </w:rPr>
          <w:instrText xml:space="preserve"> PAGEREF _Toc98949505 \h </w:instrText>
        </w:r>
        <w:r>
          <w:rPr>
            <w:noProof/>
            <w:webHidden/>
          </w:rPr>
        </w:r>
        <w:r>
          <w:rPr>
            <w:noProof/>
            <w:webHidden/>
          </w:rPr>
          <w:fldChar w:fldCharType="separate"/>
        </w:r>
        <w:r>
          <w:rPr>
            <w:noProof/>
            <w:webHidden/>
          </w:rPr>
          <w:t>5</w:t>
        </w:r>
        <w:r>
          <w:rPr>
            <w:noProof/>
            <w:webHidden/>
          </w:rPr>
          <w:fldChar w:fldCharType="end"/>
        </w:r>
      </w:hyperlink>
    </w:p>
    <w:p w14:paraId="4A32997B" w14:textId="679F89CE" w:rsidR="00CF4972" w:rsidRDefault="00CF4972">
      <w:pPr>
        <w:pStyle w:val="TableofFigures"/>
        <w:tabs>
          <w:tab w:val="right" w:leader="dot" w:pos="9016"/>
        </w:tabs>
        <w:rPr>
          <w:rFonts w:eastAsiaTheme="minorEastAsia"/>
          <w:noProof/>
          <w:lang w:eastAsia="en-AU"/>
        </w:rPr>
      </w:pPr>
      <w:hyperlink w:anchor="_Toc98949506" w:history="1">
        <w:r w:rsidRPr="00BD7DAE">
          <w:rPr>
            <w:rStyle w:val="Hyperlink"/>
            <w:noProof/>
          </w:rPr>
          <w:t>Figure 3: Hoare Assignment Axiom Notation [4]</w:t>
        </w:r>
        <w:r>
          <w:rPr>
            <w:noProof/>
            <w:webHidden/>
          </w:rPr>
          <w:tab/>
        </w:r>
        <w:r>
          <w:rPr>
            <w:noProof/>
            <w:webHidden/>
          </w:rPr>
          <w:fldChar w:fldCharType="begin"/>
        </w:r>
        <w:r>
          <w:rPr>
            <w:noProof/>
            <w:webHidden/>
          </w:rPr>
          <w:instrText xml:space="preserve"> PAGEREF _Toc98949506 \h </w:instrText>
        </w:r>
        <w:r>
          <w:rPr>
            <w:noProof/>
            <w:webHidden/>
          </w:rPr>
        </w:r>
        <w:r>
          <w:rPr>
            <w:noProof/>
            <w:webHidden/>
          </w:rPr>
          <w:fldChar w:fldCharType="separate"/>
        </w:r>
        <w:r>
          <w:rPr>
            <w:noProof/>
            <w:webHidden/>
          </w:rPr>
          <w:t>5</w:t>
        </w:r>
        <w:r>
          <w:rPr>
            <w:noProof/>
            <w:webHidden/>
          </w:rPr>
          <w:fldChar w:fldCharType="end"/>
        </w:r>
      </w:hyperlink>
    </w:p>
    <w:p w14:paraId="1236D00A" w14:textId="6E7D348E" w:rsidR="00CF4972" w:rsidRDefault="00CF4972">
      <w:pPr>
        <w:pStyle w:val="TableofFigures"/>
        <w:tabs>
          <w:tab w:val="right" w:leader="dot" w:pos="9016"/>
        </w:tabs>
        <w:rPr>
          <w:rFonts w:eastAsiaTheme="minorEastAsia"/>
          <w:noProof/>
          <w:lang w:eastAsia="en-AU"/>
        </w:rPr>
      </w:pPr>
      <w:hyperlink w:anchor="_Toc98949507" w:history="1">
        <w:r w:rsidRPr="00BD7DAE">
          <w:rPr>
            <w:rStyle w:val="Hyperlink"/>
            <w:noProof/>
          </w:rPr>
          <w:t>Figure 4: Precondition Strengthening Notation [4]</w:t>
        </w:r>
        <w:r>
          <w:rPr>
            <w:noProof/>
            <w:webHidden/>
          </w:rPr>
          <w:tab/>
        </w:r>
        <w:r>
          <w:rPr>
            <w:noProof/>
            <w:webHidden/>
          </w:rPr>
          <w:fldChar w:fldCharType="begin"/>
        </w:r>
        <w:r>
          <w:rPr>
            <w:noProof/>
            <w:webHidden/>
          </w:rPr>
          <w:instrText xml:space="preserve"> PAGEREF _Toc98949507 \h </w:instrText>
        </w:r>
        <w:r>
          <w:rPr>
            <w:noProof/>
            <w:webHidden/>
          </w:rPr>
        </w:r>
        <w:r>
          <w:rPr>
            <w:noProof/>
            <w:webHidden/>
          </w:rPr>
          <w:fldChar w:fldCharType="separate"/>
        </w:r>
        <w:r>
          <w:rPr>
            <w:noProof/>
            <w:webHidden/>
          </w:rPr>
          <w:t>5</w:t>
        </w:r>
        <w:r>
          <w:rPr>
            <w:noProof/>
            <w:webHidden/>
          </w:rPr>
          <w:fldChar w:fldCharType="end"/>
        </w:r>
      </w:hyperlink>
    </w:p>
    <w:p w14:paraId="5BD7C6A1" w14:textId="28FE4F25" w:rsidR="00CF4972" w:rsidRDefault="00CF4972">
      <w:pPr>
        <w:pStyle w:val="TableofFigures"/>
        <w:tabs>
          <w:tab w:val="right" w:leader="dot" w:pos="9016"/>
        </w:tabs>
        <w:rPr>
          <w:rFonts w:eastAsiaTheme="minorEastAsia"/>
          <w:noProof/>
          <w:lang w:eastAsia="en-AU"/>
        </w:rPr>
      </w:pPr>
      <w:hyperlink w:anchor="_Toc98949508" w:history="1">
        <w:r w:rsidRPr="00BD7DAE">
          <w:rPr>
            <w:rStyle w:val="Hyperlink"/>
            <w:noProof/>
          </w:rPr>
          <w:t>Figure 5: Sequencing Rule Notation [4]</w:t>
        </w:r>
        <w:r>
          <w:rPr>
            <w:noProof/>
            <w:webHidden/>
          </w:rPr>
          <w:tab/>
        </w:r>
        <w:r>
          <w:rPr>
            <w:noProof/>
            <w:webHidden/>
          </w:rPr>
          <w:fldChar w:fldCharType="begin"/>
        </w:r>
        <w:r>
          <w:rPr>
            <w:noProof/>
            <w:webHidden/>
          </w:rPr>
          <w:instrText xml:space="preserve"> PAGEREF _Toc98949508 \h </w:instrText>
        </w:r>
        <w:r>
          <w:rPr>
            <w:noProof/>
            <w:webHidden/>
          </w:rPr>
        </w:r>
        <w:r>
          <w:rPr>
            <w:noProof/>
            <w:webHidden/>
          </w:rPr>
          <w:fldChar w:fldCharType="separate"/>
        </w:r>
        <w:r>
          <w:rPr>
            <w:noProof/>
            <w:webHidden/>
          </w:rPr>
          <w:t>6</w:t>
        </w:r>
        <w:r>
          <w:rPr>
            <w:noProof/>
            <w:webHidden/>
          </w:rPr>
          <w:fldChar w:fldCharType="end"/>
        </w:r>
      </w:hyperlink>
    </w:p>
    <w:p w14:paraId="7FEBF4C3" w14:textId="7023E7A2" w:rsidR="00CF4972" w:rsidRDefault="00CF4972">
      <w:pPr>
        <w:pStyle w:val="TableofFigures"/>
        <w:tabs>
          <w:tab w:val="right" w:leader="dot" w:pos="9016"/>
        </w:tabs>
        <w:rPr>
          <w:rFonts w:eastAsiaTheme="minorEastAsia"/>
          <w:noProof/>
          <w:lang w:eastAsia="en-AU"/>
        </w:rPr>
      </w:pPr>
      <w:hyperlink w:anchor="_Toc98949509" w:history="1">
        <w:r w:rsidRPr="00BD7DAE">
          <w:rPr>
            <w:rStyle w:val="Hyperlink"/>
            <w:noProof/>
          </w:rPr>
          <w:t>Figure 6: Conditional Rule Notation [4]</w:t>
        </w:r>
        <w:r>
          <w:rPr>
            <w:noProof/>
            <w:webHidden/>
          </w:rPr>
          <w:tab/>
        </w:r>
        <w:r>
          <w:rPr>
            <w:noProof/>
            <w:webHidden/>
          </w:rPr>
          <w:fldChar w:fldCharType="begin"/>
        </w:r>
        <w:r>
          <w:rPr>
            <w:noProof/>
            <w:webHidden/>
          </w:rPr>
          <w:instrText xml:space="preserve"> PAGEREF _Toc98949509 \h </w:instrText>
        </w:r>
        <w:r>
          <w:rPr>
            <w:noProof/>
            <w:webHidden/>
          </w:rPr>
        </w:r>
        <w:r>
          <w:rPr>
            <w:noProof/>
            <w:webHidden/>
          </w:rPr>
          <w:fldChar w:fldCharType="separate"/>
        </w:r>
        <w:r>
          <w:rPr>
            <w:noProof/>
            <w:webHidden/>
          </w:rPr>
          <w:t>6</w:t>
        </w:r>
        <w:r>
          <w:rPr>
            <w:noProof/>
            <w:webHidden/>
          </w:rPr>
          <w:fldChar w:fldCharType="end"/>
        </w:r>
      </w:hyperlink>
    </w:p>
    <w:p w14:paraId="1A19DAB9" w14:textId="25401D07" w:rsidR="00CF4972" w:rsidRDefault="00CF4972">
      <w:pPr>
        <w:pStyle w:val="TableofFigures"/>
        <w:tabs>
          <w:tab w:val="right" w:leader="dot" w:pos="9016"/>
        </w:tabs>
        <w:rPr>
          <w:rFonts w:eastAsiaTheme="minorEastAsia"/>
          <w:noProof/>
          <w:lang w:eastAsia="en-AU"/>
        </w:rPr>
      </w:pPr>
      <w:hyperlink w:anchor="_Toc98949510" w:history="1">
        <w:r w:rsidRPr="00BD7DAE">
          <w:rPr>
            <w:rStyle w:val="Hyperlink"/>
            <w:noProof/>
          </w:rPr>
          <w:t>Figure 7: While Rule Notation [4]</w:t>
        </w:r>
        <w:r>
          <w:rPr>
            <w:noProof/>
            <w:webHidden/>
          </w:rPr>
          <w:tab/>
        </w:r>
        <w:r>
          <w:rPr>
            <w:noProof/>
            <w:webHidden/>
          </w:rPr>
          <w:fldChar w:fldCharType="begin"/>
        </w:r>
        <w:r>
          <w:rPr>
            <w:noProof/>
            <w:webHidden/>
          </w:rPr>
          <w:instrText xml:space="preserve"> PAGEREF _Toc98949510 \h </w:instrText>
        </w:r>
        <w:r>
          <w:rPr>
            <w:noProof/>
            <w:webHidden/>
          </w:rPr>
        </w:r>
        <w:r>
          <w:rPr>
            <w:noProof/>
            <w:webHidden/>
          </w:rPr>
          <w:fldChar w:fldCharType="separate"/>
        </w:r>
        <w:r>
          <w:rPr>
            <w:noProof/>
            <w:webHidden/>
          </w:rPr>
          <w:t>7</w:t>
        </w:r>
        <w:r>
          <w:rPr>
            <w:noProof/>
            <w:webHidden/>
          </w:rPr>
          <w:fldChar w:fldCharType="end"/>
        </w:r>
      </w:hyperlink>
    </w:p>
    <w:p w14:paraId="6CE8A4AD" w14:textId="67F5281B" w:rsidR="00CF4972" w:rsidRDefault="00CF4972">
      <w:pPr>
        <w:pStyle w:val="TableofFigures"/>
        <w:tabs>
          <w:tab w:val="right" w:leader="dot" w:pos="9016"/>
        </w:tabs>
        <w:rPr>
          <w:rFonts w:eastAsiaTheme="minorEastAsia"/>
          <w:noProof/>
          <w:lang w:eastAsia="en-AU"/>
        </w:rPr>
      </w:pPr>
      <w:hyperlink w:anchor="_Toc98949511" w:history="1">
        <w:r w:rsidRPr="00BD7DAE">
          <w:rPr>
            <w:rStyle w:val="Hyperlink"/>
            <w:noProof/>
          </w:rPr>
          <w:t>Figure 8: While Loop for Total Correctness</w:t>
        </w:r>
        <w:r>
          <w:rPr>
            <w:noProof/>
            <w:webHidden/>
          </w:rPr>
          <w:tab/>
        </w:r>
        <w:r>
          <w:rPr>
            <w:noProof/>
            <w:webHidden/>
          </w:rPr>
          <w:fldChar w:fldCharType="begin"/>
        </w:r>
        <w:r>
          <w:rPr>
            <w:noProof/>
            <w:webHidden/>
          </w:rPr>
          <w:instrText xml:space="preserve"> PAGEREF _Toc98949511 \h </w:instrText>
        </w:r>
        <w:r>
          <w:rPr>
            <w:noProof/>
            <w:webHidden/>
          </w:rPr>
        </w:r>
        <w:r>
          <w:rPr>
            <w:noProof/>
            <w:webHidden/>
          </w:rPr>
          <w:fldChar w:fldCharType="separate"/>
        </w:r>
        <w:r>
          <w:rPr>
            <w:noProof/>
            <w:webHidden/>
          </w:rPr>
          <w:t>7</w:t>
        </w:r>
        <w:r>
          <w:rPr>
            <w:noProof/>
            <w:webHidden/>
          </w:rPr>
          <w:fldChar w:fldCharType="end"/>
        </w:r>
      </w:hyperlink>
    </w:p>
    <w:p w14:paraId="340266E7" w14:textId="79CB695C" w:rsidR="00CF4972" w:rsidRDefault="00CF4972">
      <w:pPr>
        <w:pStyle w:val="TableofFigures"/>
        <w:tabs>
          <w:tab w:val="right" w:leader="dot" w:pos="9016"/>
        </w:tabs>
        <w:rPr>
          <w:rFonts w:eastAsiaTheme="minorEastAsia"/>
          <w:noProof/>
          <w:lang w:eastAsia="en-AU"/>
        </w:rPr>
      </w:pPr>
      <w:hyperlink w:anchor="_Toc98949512" w:history="1">
        <w:r w:rsidRPr="00BD7DAE">
          <w:rPr>
            <w:rStyle w:val="Hyperlink"/>
            <w:noProof/>
          </w:rPr>
          <w:t>Figure 9: Variable Declaration Syntax</w:t>
        </w:r>
        <w:r>
          <w:rPr>
            <w:noProof/>
            <w:webHidden/>
          </w:rPr>
          <w:tab/>
        </w:r>
        <w:r>
          <w:rPr>
            <w:noProof/>
            <w:webHidden/>
          </w:rPr>
          <w:fldChar w:fldCharType="begin"/>
        </w:r>
        <w:r>
          <w:rPr>
            <w:noProof/>
            <w:webHidden/>
          </w:rPr>
          <w:instrText xml:space="preserve"> PAGEREF _Toc98949512 \h </w:instrText>
        </w:r>
        <w:r>
          <w:rPr>
            <w:noProof/>
            <w:webHidden/>
          </w:rPr>
        </w:r>
        <w:r>
          <w:rPr>
            <w:noProof/>
            <w:webHidden/>
          </w:rPr>
          <w:fldChar w:fldCharType="separate"/>
        </w:r>
        <w:r>
          <w:rPr>
            <w:noProof/>
            <w:webHidden/>
          </w:rPr>
          <w:t>8</w:t>
        </w:r>
        <w:r>
          <w:rPr>
            <w:noProof/>
            <w:webHidden/>
          </w:rPr>
          <w:fldChar w:fldCharType="end"/>
        </w:r>
      </w:hyperlink>
    </w:p>
    <w:p w14:paraId="5B326EAE" w14:textId="333F085C" w:rsidR="00CF4972" w:rsidRDefault="00CF4972">
      <w:pPr>
        <w:pStyle w:val="TableofFigures"/>
        <w:tabs>
          <w:tab w:val="right" w:leader="dot" w:pos="9016"/>
        </w:tabs>
        <w:rPr>
          <w:rFonts w:eastAsiaTheme="minorEastAsia"/>
          <w:noProof/>
          <w:lang w:eastAsia="en-AU"/>
        </w:rPr>
      </w:pPr>
      <w:hyperlink w:anchor="_Toc98949513" w:history="1">
        <w:r w:rsidRPr="00BD7DAE">
          <w:rPr>
            <w:rStyle w:val="Hyperlink"/>
            <w:noProof/>
          </w:rPr>
          <w:t>Figure 10: Method Assignment Syntax</w:t>
        </w:r>
        <w:r>
          <w:rPr>
            <w:noProof/>
            <w:webHidden/>
          </w:rPr>
          <w:tab/>
        </w:r>
        <w:r>
          <w:rPr>
            <w:noProof/>
            <w:webHidden/>
          </w:rPr>
          <w:fldChar w:fldCharType="begin"/>
        </w:r>
        <w:r>
          <w:rPr>
            <w:noProof/>
            <w:webHidden/>
          </w:rPr>
          <w:instrText xml:space="preserve"> PAGEREF _Toc98949513 \h </w:instrText>
        </w:r>
        <w:r>
          <w:rPr>
            <w:noProof/>
            <w:webHidden/>
          </w:rPr>
        </w:r>
        <w:r>
          <w:rPr>
            <w:noProof/>
            <w:webHidden/>
          </w:rPr>
          <w:fldChar w:fldCharType="separate"/>
        </w:r>
        <w:r>
          <w:rPr>
            <w:noProof/>
            <w:webHidden/>
          </w:rPr>
          <w:t>8</w:t>
        </w:r>
        <w:r>
          <w:rPr>
            <w:noProof/>
            <w:webHidden/>
          </w:rPr>
          <w:fldChar w:fldCharType="end"/>
        </w:r>
      </w:hyperlink>
    </w:p>
    <w:p w14:paraId="38CCDCFB" w14:textId="573A8FF1" w:rsidR="00CF4972" w:rsidRDefault="00CF4972">
      <w:pPr>
        <w:pStyle w:val="TableofFigures"/>
        <w:tabs>
          <w:tab w:val="right" w:leader="dot" w:pos="9016"/>
        </w:tabs>
        <w:rPr>
          <w:rFonts w:eastAsiaTheme="minorEastAsia"/>
          <w:noProof/>
          <w:lang w:eastAsia="en-AU"/>
        </w:rPr>
      </w:pPr>
      <w:hyperlink w:anchor="_Toc98949514" w:history="1">
        <w:r w:rsidRPr="00BD7DAE">
          <w:rPr>
            <w:rStyle w:val="Hyperlink"/>
            <w:i/>
            <w:iCs/>
            <w:noProof/>
          </w:rPr>
          <w:t>Figure 11: Dafny IDE colouring Style</w:t>
        </w:r>
        <w:r>
          <w:rPr>
            <w:noProof/>
            <w:webHidden/>
          </w:rPr>
          <w:tab/>
        </w:r>
        <w:r>
          <w:rPr>
            <w:noProof/>
            <w:webHidden/>
          </w:rPr>
          <w:fldChar w:fldCharType="begin"/>
        </w:r>
        <w:r>
          <w:rPr>
            <w:noProof/>
            <w:webHidden/>
          </w:rPr>
          <w:instrText xml:space="preserve"> PAGEREF _Toc98949514 \h </w:instrText>
        </w:r>
        <w:r>
          <w:rPr>
            <w:noProof/>
            <w:webHidden/>
          </w:rPr>
        </w:r>
        <w:r>
          <w:rPr>
            <w:noProof/>
            <w:webHidden/>
          </w:rPr>
          <w:fldChar w:fldCharType="separate"/>
        </w:r>
        <w:r>
          <w:rPr>
            <w:noProof/>
            <w:webHidden/>
          </w:rPr>
          <w:t>11</w:t>
        </w:r>
        <w:r>
          <w:rPr>
            <w:noProof/>
            <w:webHidden/>
          </w:rPr>
          <w:fldChar w:fldCharType="end"/>
        </w:r>
      </w:hyperlink>
    </w:p>
    <w:p w14:paraId="264665DF" w14:textId="671AAE71" w:rsidR="00CF4972" w:rsidRDefault="00CF4972">
      <w:pPr>
        <w:pStyle w:val="TableofFigures"/>
        <w:tabs>
          <w:tab w:val="right" w:leader="dot" w:pos="9016"/>
        </w:tabs>
        <w:rPr>
          <w:rFonts w:eastAsiaTheme="minorEastAsia"/>
          <w:noProof/>
          <w:lang w:eastAsia="en-AU"/>
        </w:rPr>
      </w:pPr>
      <w:hyperlink w:anchor="_Toc98949515" w:history="1">
        <w:r w:rsidRPr="00BD7DAE">
          <w:rPr>
            <w:rStyle w:val="Hyperlink"/>
            <w:noProof/>
          </w:rPr>
          <w:t>Figure 12: Calc Example [9]</w:t>
        </w:r>
        <w:r>
          <w:rPr>
            <w:noProof/>
            <w:webHidden/>
          </w:rPr>
          <w:tab/>
        </w:r>
        <w:r>
          <w:rPr>
            <w:noProof/>
            <w:webHidden/>
          </w:rPr>
          <w:fldChar w:fldCharType="begin"/>
        </w:r>
        <w:r>
          <w:rPr>
            <w:noProof/>
            <w:webHidden/>
          </w:rPr>
          <w:instrText xml:space="preserve"> PAGEREF _Toc98949515 \h </w:instrText>
        </w:r>
        <w:r>
          <w:rPr>
            <w:noProof/>
            <w:webHidden/>
          </w:rPr>
        </w:r>
        <w:r>
          <w:rPr>
            <w:noProof/>
            <w:webHidden/>
          </w:rPr>
          <w:fldChar w:fldCharType="separate"/>
        </w:r>
        <w:r>
          <w:rPr>
            <w:noProof/>
            <w:webHidden/>
          </w:rPr>
          <w:t>11</w:t>
        </w:r>
        <w:r>
          <w:rPr>
            <w:noProof/>
            <w:webHidden/>
          </w:rPr>
          <w:fldChar w:fldCharType="end"/>
        </w:r>
      </w:hyperlink>
    </w:p>
    <w:p w14:paraId="75BEE9EF" w14:textId="10BCFC2F" w:rsidR="00CF4972" w:rsidRDefault="00CF4972">
      <w:pPr>
        <w:pStyle w:val="TableofFigures"/>
        <w:tabs>
          <w:tab w:val="right" w:leader="dot" w:pos="9016"/>
        </w:tabs>
        <w:rPr>
          <w:rFonts w:eastAsiaTheme="minorEastAsia"/>
          <w:noProof/>
          <w:lang w:eastAsia="en-AU"/>
        </w:rPr>
      </w:pPr>
      <w:hyperlink w:anchor="_Toc98949516" w:history="1">
        <w:r w:rsidRPr="00BD7DAE">
          <w:rPr>
            <w:rStyle w:val="Hyperlink"/>
            <w:noProof/>
          </w:rPr>
          <w:t>Figure 13 - Student Extension Diagram</w:t>
        </w:r>
        <w:r>
          <w:rPr>
            <w:noProof/>
            <w:webHidden/>
          </w:rPr>
          <w:tab/>
        </w:r>
        <w:r>
          <w:rPr>
            <w:noProof/>
            <w:webHidden/>
          </w:rPr>
          <w:fldChar w:fldCharType="begin"/>
        </w:r>
        <w:r>
          <w:rPr>
            <w:noProof/>
            <w:webHidden/>
          </w:rPr>
          <w:instrText xml:space="preserve"> PAGEREF _Toc98949516 \h </w:instrText>
        </w:r>
        <w:r>
          <w:rPr>
            <w:noProof/>
            <w:webHidden/>
          </w:rPr>
        </w:r>
        <w:r>
          <w:rPr>
            <w:noProof/>
            <w:webHidden/>
          </w:rPr>
          <w:fldChar w:fldCharType="separate"/>
        </w:r>
        <w:r>
          <w:rPr>
            <w:noProof/>
            <w:webHidden/>
          </w:rPr>
          <w:t>12</w:t>
        </w:r>
        <w:r>
          <w:rPr>
            <w:noProof/>
            <w:webHidden/>
          </w:rPr>
          <w:fldChar w:fldCharType="end"/>
        </w:r>
      </w:hyperlink>
    </w:p>
    <w:p w14:paraId="3821726E" w14:textId="556E8616" w:rsidR="00CF4972" w:rsidRDefault="00CF4972">
      <w:pPr>
        <w:pStyle w:val="TableofFigures"/>
        <w:tabs>
          <w:tab w:val="right" w:leader="dot" w:pos="9016"/>
        </w:tabs>
        <w:rPr>
          <w:rFonts w:eastAsiaTheme="minorEastAsia"/>
          <w:noProof/>
          <w:lang w:eastAsia="en-AU"/>
        </w:rPr>
      </w:pPr>
      <w:hyperlink w:anchor="_Toc98949517" w:history="1">
        <w:r w:rsidRPr="00BD7DAE">
          <w:rPr>
            <w:rStyle w:val="Hyperlink"/>
            <w:noProof/>
          </w:rPr>
          <w:t>Figure 14 - Educator Extension Diagram</w:t>
        </w:r>
        <w:r>
          <w:rPr>
            <w:noProof/>
            <w:webHidden/>
          </w:rPr>
          <w:tab/>
        </w:r>
        <w:r>
          <w:rPr>
            <w:noProof/>
            <w:webHidden/>
          </w:rPr>
          <w:fldChar w:fldCharType="begin"/>
        </w:r>
        <w:r>
          <w:rPr>
            <w:noProof/>
            <w:webHidden/>
          </w:rPr>
          <w:instrText xml:space="preserve"> PAGEREF _Toc98949517 \h </w:instrText>
        </w:r>
        <w:r>
          <w:rPr>
            <w:noProof/>
            <w:webHidden/>
          </w:rPr>
        </w:r>
        <w:r>
          <w:rPr>
            <w:noProof/>
            <w:webHidden/>
          </w:rPr>
          <w:fldChar w:fldCharType="separate"/>
        </w:r>
        <w:r>
          <w:rPr>
            <w:noProof/>
            <w:webHidden/>
          </w:rPr>
          <w:t>13</w:t>
        </w:r>
        <w:r>
          <w:rPr>
            <w:noProof/>
            <w:webHidden/>
          </w:rPr>
          <w:fldChar w:fldCharType="end"/>
        </w:r>
      </w:hyperlink>
    </w:p>
    <w:p w14:paraId="762FC27F" w14:textId="12936496" w:rsidR="00CF4972" w:rsidRDefault="00CF4972">
      <w:pPr>
        <w:pStyle w:val="TableofFigures"/>
        <w:tabs>
          <w:tab w:val="right" w:leader="dot" w:pos="9016"/>
        </w:tabs>
        <w:rPr>
          <w:rFonts w:eastAsiaTheme="minorEastAsia"/>
          <w:noProof/>
          <w:lang w:eastAsia="en-AU"/>
        </w:rPr>
      </w:pPr>
      <w:hyperlink w:anchor="_Toc98949518" w:history="1">
        <w:r w:rsidRPr="00BD7DAE">
          <w:rPr>
            <w:rStyle w:val="Hyperlink"/>
            <w:noProof/>
          </w:rPr>
          <w:t>Figure 15 - Student Extension Prototype Interface</w:t>
        </w:r>
        <w:r>
          <w:rPr>
            <w:noProof/>
            <w:webHidden/>
          </w:rPr>
          <w:tab/>
        </w:r>
        <w:r>
          <w:rPr>
            <w:noProof/>
            <w:webHidden/>
          </w:rPr>
          <w:fldChar w:fldCharType="begin"/>
        </w:r>
        <w:r>
          <w:rPr>
            <w:noProof/>
            <w:webHidden/>
          </w:rPr>
          <w:instrText xml:space="preserve"> PAGEREF _Toc98949518 \h </w:instrText>
        </w:r>
        <w:r>
          <w:rPr>
            <w:noProof/>
            <w:webHidden/>
          </w:rPr>
        </w:r>
        <w:r>
          <w:rPr>
            <w:noProof/>
            <w:webHidden/>
          </w:rPr>
          <w:fldChar w:fldCharType="separate"/>
        </w:r>
        <w:r>
          <w:rPr>
            <w:noProof/>
            <w:webHidden/>
          </w:rPr>
          <w:t>14</w:t>
        </w:r>
        <w:r>
          <w:rPr>
            <w:noProof/>
            <w:webHidden/>
          </w:rPr>
          <w:fldChar w:fldCharType="end"/>
        </w:r>
      </w:hyperlink>
    </w:p>
    <w:p w14:paraId="2145687E" w14:textId="1B58734E" w:rsidR="00CF4972" w:rsidRDefault="00CF4972">
      <w:pPr>
        <w:pStyle w:val="TableofFigures"/>
        <w:tabs>
          <w:tab w:val="right" w:leader="dot" w:pos="9016"/>
        </w:tabs>
        <w:rPr>
          <w:rFonts w:eastAsiaTheme="minorEastAsia"/>
          <w:noProof/>
          <w:lang w:eastAsia="en-AU"/>
        </w:rPr>
      </w:pPr>
      <w:hyperlink w:anchor="_Toc98949519" w:history="1">
        <w:r w:rsidRPr="00BD7DAE">
          <w:rPr>
            <w:rStyle w:val="Hyperlink"/>
            <w:noProof/>
          </w:rPr>
          <w:t>Figure 16 - Protype Syntax Error Hover</w:t>
        </w:r>
        <w:r>
          <w:rPr>
            <w:noProof/>
            <w:webHidden/>
          </w:rPr>
          <w:tab/>
        </w:r>
        <w:r>
          <w:rPr>
            <w:noProof/>
            <w:webHidden/>
          </w:rPr>
          <w:fldChar w:fldCharType="begin"/>
        </w:r>
        <w:r>
          <w:rPr>
            <w:noProof/>
            <w:webHidden/>
          </w:rPr>
          <w:instrText xml:space="preserve"> PAGEREF _Toc98949519 \h </w:instrText>
        </w:r>
        <w:r>
          <w:rPr>
            <w:noProof/>
            <w:webHidden/>
          </w:rPr>
        </w:r>
        <w:r>
          <w:rPr>
            <w:noProof/>
            <w:webHidden/>
          </w:rPr>
          <w:fldChar w:fldCharType="separate"/>
        </w:r>
        <w:r>
          <w:rPr>
            <w:noProof/>
            <w:webHidden/>
          </w:rPr>
          <w:t>15</w:t>
        </w:r>
        <w:r>
          <w:rPr>
            <w:noProof/>
            <w:webHidden/>
          </w:rPr>
          <w:fldChar w:fldCharType="end"/>
        </w:r>
      </w:hyperlink>
    </w:p>
    <w:p w14:paraId="7EC6620B" w14:textId="3D17EE46" w:rsidR="00CF4972" w:rsidRDefault="00CF4972">
      <w:pPr>
        <w:pStyle w:val="TableofFigures"/>
        <w:tabs>
          <w:tab w:val="right" w:leader="dot" w:pos="9016"/>
        </w:tabs>
        <w:rPr>
          <w:rFonts w:eastAsiaTheme="minorEastAsia"/>
          <w:noProof/>
          <w:lang w:eastAsia="en-AU"/>
        </w:rPr>
      </w:pPr>
      <w:hyperlink w:anchor="_Toc98949520" w:history="1">
        <w:r w:rsidRPr="00BD7DAE">
          <w:rPr>
            <w:rStyle w:val="Hyperlink"/>
            <w:noProof/>
          </w:rPr>
          <w:t>Figure 17 - Educator Extension Prototype Interface</w:t>
        </w:r>
        <w:r>
          <w:rPr>
            <w:noProof/>
            <w:webHidden/>
          </w:rPr>
          <w:tab/>
        </w:r>
        <w:r>
          <w:rPr>
            <w:noProof/>
            <w:webHidden/>
          </w:rPr>
          <w:fldChar w:fldCharType="begin"/>
        </w:r>
        <w:r>
          <w:rPr>
            <w:noProof/>
            <w:webHidden/>
          </w:rPr>
          <w:instrText xml:space="preserve"> PAGEREF _Toc98949520 \h </w:instrText>
        </w:r>
        <w:r>
          <w:rPr>
            <w:noProof/>
            <w:webHidden/>
          </w:rPr>
        </w:r>
        <w:r>
          <w:rPr>
            <w:noProof/>
            <w:webHidden/>
          </w:rPr>
          <w:fldChar w:fldCharType="separate"/>
        </w:r>
        <w:r>
          <w:rPr>
            <w:noProof/>
            <w:webHidden/>
          </w:rPr>
          <w:t>15</w:t>
        </w:r>
        <w:r>
          <w:rPr>
            <w:noProof/>
            <w:webHidden/>
          </w:rPr>
          <w:fldChar w:fldCharType="end"/>
        </w:r>
      </w:hyperlink>
    </w:p>
    <w:p w14:paraId="1BAC29A6" w14:textId="24E39752" w:rsidR="00CF4972" w:rsidRDefault="00CF4972">
      <w:pPr>
        <w:pStyle w:val="TableofFigures"/>
        <w:tabs>
          <w:tab w:val="right" w:leader="dot" w:pos="9016"/>
        </w:tabs>
        <w:rPr>
          <w:rFonts w:eastAsiaTheme="minorEastAsia"/>
          <w:noProof/>
          <w:lang w:eastAsia="en-AU"/>
        </w:rPr>
      </w:pPr>
      <w:hyperlink w:anchor="_Toc98949521" w:history="1">
        <w:r w:rsidRPr="00BD7DAE">
          <w:rPr>
            <w:rStyle w:val="Hyperlink"/>
            <w:noProof/>
          </w:rPr>
          <w:t>Figure 19: Example of Precondition Strengthening</w:t>
        </w:r>
        <w:r>
          <w:rPr>
            <w:noProof/>
            <w:webHidden/>
          </w:rPr>
          <w:tab/>
        </w:r>
        <w:r>
          <w:rPr>
            <w:noProof/>
            <w:webHidden/>
          </w:rPr>
          <w:fldChar w:fldCharType="begin"/>
        </w:r>
        <w:r>
          <w:rPr>
            <w:noProof/>
            <w:webHidden/>
          </w:rPr>
          <w:instrText xml:space="preserve"> PAGEREF _Toc98949521 \h </w:instrText>
        </w:r>
        <w:r>
          <w:rPr>
            <w:noProof/>
            <w:webHidden/>
          </w:rPr>
        </w:r>
        <w:r>
          <w:rPr>
            <w:noProof/>
            <w:webHidden/>
          </w:rPr>
          <w:fldChar w:fldCharType="separate"/>
        </w:r>
        <w:r>
          <w:rPr>
            <w:noProof/>
            <w:webHidden/>
          </w:rPr>
          <w:t>19</w:t>
        </w:r>
        <w:r>
          <w:rPr>
            <w:noProof/>
            <w:webHidden/>
          </w:rPr>
          <w:fldChar w:fldCharType="end"/>
        </w:r>
      </w:hyperlink>
    </w:p>
    <w:p w14:paraId="36C67D47" w14:textId="631E8D73" w:rsidR="00CF4972" w:rsidRDefault="00CF4972">
      <w:pPr>
        <w:pStyle w:val="TableofFigures"/>
        <w:tabs>
          <w:tab w:val="right" w:leader="dot" w:pos="9016"/>
        </w:tabs>
        <w:rPr>
          <w:rFonts w:eastAsiaTheme="minorEastAsia"/>
          <w:noProof/>
          <w:lang w:eastAsia="en-AU"/>
        </w:rPr>
      </w:pPr>
      <w:hyperlink w:anchor="_Toc98949522" w:history="1">
        <w:r w:rsidRPr="00BD7DAE">
          <w:rPr>
            <w:rStyle w:val="Hyperlink"/>
            <w:noProof/>
          </w:rPr>
          <w:t>Figure 20: Example of Postcondition Weakening</w:t>
        </w:r>
        <w:r>
          <w:rPr>
            <w:noProof/>
            <w:webHidden/>
          </w:rPr>
          <w:tab/>
        </w:r>
        <w:r>
          <w:rPr>
            <w:noProof/>
            <w:webHidden/>
          </w:rPr>
          <w:fldChar w:fldCharType="begin"/>
        </w:r>
        <w:r>
          <w:rPr>
            <w:noProof/>
            <w:webHidden/>
          </w:rPr>
          <w:instrText xml:space="preserve"> PAGEREF _Toc98949522 \h </w:instrText>
        </w:r>
        <w:r>
          <w:rPr>
            <w:noProof/>
            <w:webHidden/>
          </w:rPr>
        </w:r>
        <w:r>
          <w:rPr>
            <w:noProof/>
            <w:webHidden/>
          </w:rPr>
          <w:fldChar w:fldCharType="separate"/>
        </w:r>
        <w:r>
          <w:rPr>
            <w:noProof/>
            <w:webHidden/>
          </w:rPr>
          <w:t>19</w:t>
        </w:r>
        <w:r>
          <w:rPr>
            <w:noProof/>
            <w:webHidden/>
          </w:rPr>
          <w:fldChar w:fldCharType="end"/>
        </w:r>
      </w:hyperlink>
    </w:p>
    <w:p w14:paraId="77C0DA91" w14:textId="5B4F52EB" w:rsidR="00CF4972" w:rsidRDefault="00CF4972">
      <w:pPr>
        <w:pStyle w:val="TableofFigures"/>
        <w:tabs>
          <w:tab w:val="right" w:leader="dot" w:pos="9016"/>
        </w:tabs>
        <w:rPr>
          <w:rFonts w:eastAsiaTheme="minorEastAsia"/>
          <w:noProof/>
          <w:lang w:eastAsia="en-AU"/>
        </w:rPr>
      </w:pPr>
      <w:hyperlink w:anchor="_Toc98949523" w:history="1">
        <w:r w:rsidRPr="00BD7DAE">
          <w:rPr>
            <w:rStyle w:val="Hyperlink"/>
            <w:noProof/>
          </w:rPr>
          <w:t>Figure 21: Example of the Sequencing Rule</w:t>
        </w:r>
        <w:r>
          <w:rPr>
            <w:noProof/>
            <w:webHidden/>
          </w:rPr>
          <w:tab/>
        </w:r>
        <w:r>
          <w:rPr>
            <w:noProof/>
            <w:webHidden/>
          </w:rPr>
          <w:fldChar w:fldCharType="begin"/>
        </w:r>
        <w:r>
          <w:rPr>
            <w:noProof/>
            <w:webHidden/>
          </w:rPr>
          <w:instrText xml:space="preserve"> PAGEREF _Toc98949523 \h </w:instrText>
        </w:r>
        <w:r>
          <w:rPr>
            <w:noProof/>
            <w:webHidden/>
          </w:rPr>
        </w:r>
        <w:r>
          <w:rPr>
            <w:noProof/>
            <w:webHidden/>
          </w:rPr>
          <w:fldChar w:fldCharType="separate"/>
        </w:r>
        <w:r>
          <w:rPr>
            <w:noProof/>
            <w:webHidden/>
          </w:rPr>
          <w:t>19</w:t>
        </w:r>
        <w:r>
          <w:rPr>
            <w:noProof/>
            <w:webHidden/>
          </w:rPr>
          <w:fldChar w:fldCharType="end"/>
        </w:r>
      </w:hyperlink>
    </w:p>
    <w:p w14:paraId="3C8DDB58" w14:textId="7A4AB43C" w:rsidR="00CF4972" w:rsidRDefault="00CF4972">
      <w:pPr>
        <w:pStyle w:val="TableofFigures"/>
        <w:tabs>
          <w:tab w:val="right" w:leader="dot" w:pos="9016"/>
        </w:tabs>
        <w:rPr>
          <w:rFonts w:eastAsiaTheme="minorEastAsia"/>
          <w:noProof/>
          <w:lang w:eastAsia="en-AU"/>
        </w:rPr>
      </w:pPr>
      <w:hyperlink w:anchor="_Toc98949524" w:history="1">
        <w:r w:rsidRPr="00BD7DAE">
          <w:rPr>
            <w:rStyle w:val="Hyperlink"/>
            <w:noProof/>
          </w:rPr>
          <w:t>Figure 22: Backwards Reasoning</w:t>
        </w:r>
        <w:r>
          <w:rPr>
            <w:noProof/>
            <w:webHidden/>
          </w:rPr>
          <w:tab/>
        </w:r>
        <w:r>
          <w:rPr>
            <w:noProof/>
            <w:webHidden/>
          </w:rPr>
          <w:fldChar w:fldCharType="begin"/>
        </w:r>
        <w:r>
          <w:rPr>
            <w:noProof/>
            <w:webHidden/>
          </w:rPr>
          <w:instrText xml:space="preserve"> PAGEREF _Toc98949524 \h </w:instrText>
        </w:r>
        <w:r>
          <w:rPr>
            <w:noProof/>
            <w:webHidden/>
          </w:rPr>
        </w:r>
        <w:r>
          <w:rPr>
            <w:noProof/>
            <w:webHidden/>
          </w:rPr>
          <w:fldChar w:fldCharType="separate"/>
        </w:r>
        <w:r>
          <w:rPr>
            <w:noProof/>
            <w:webHidden/>
          </w:rPr>
          <w:t>20</w:t>
        </w:r>
        <w:r>
          <w:rPr>
            <w:noProof/>
            <w:webHidden/>
          </w:rPr>
          <w:fldChar w:fldCharType="end"/>
        </w:r>
      </w:hyperlink>
    </w:p>
    <w:p w14:paraId="2924A3C0" w14:textId="03A2B807" w:rsidR="00CF4972" w:rsidRDefault="00CF4972">
      <w:pPr>
        <w:pStyle w:val="TableofFigures"/>
        <w:tabs>
          <w:tab w:val="right" w:leader="dot" w:pos="9016"/>
        </w:tabs>
        <w:rPr>
          <w:rFonts w:eastAsiaTheme="minorEastAsia"/>
          <w:noProof/>
          <w:lang w:eastAsia="en-AU"/>
        </w:rPr>
      </w:pPr>
      <w:hyperlink w:anchor="_Toc98949525" w:history="1">
        <w:r w:rsidRPr="00BD7DAE">
          <w:rPr>
            <w:rStyle w:val="Hyperlink"/>
            <w:noProof/>
          </w:rPr>
          <w:t>Figure 23: If/Else Weakest Precondition Proof</w:t>
        </w:r>
        <w:r>
          <w:rPr>
            <w:noProof/>
            <w:webHidden/>
          </w:rPr>
          <w:tab/>
        </w:r>
        <w:r>
          <w:rPr>
            <w:noProof/>
            <w:webHidden/>
          </w:rPr>
          <w:fldChar w:fldCharType="begin"/>
        </w:r>
        <w:r>
          <w:rPr>
            <w:noProof/>
            <w:webHidden/>
          </w:rPr>
          <w:instrText xml:space="preserve"> PAGEREF _Toc98949525 \h </w:instrText>
        </w:r>
        <w:r>
          <w:rPr>
            <w:noProof/>
            <w:webHidden/>
          </w:rPr>
        </w:r>
        <w:r>
          <w:rPr>
            <w:noProof/>
            <w:webHidden/>
          </w:rPr>
          <w:fldChar w:fldCharType="separate"/>
        </w:r>
        <w:r>
          <w:rPr>
            <w:noProof/>
            <w:webHidden/>
          </w:rPr>
          <w:t>20</w:t>
        </w:r>
        <w:r>
          <w:rPr>
            <w:noProof/>
            <w:webHidden/>
          </w:rPr>
          <w:fldChar w:fldCharType="end"/>
        </w:r>
      </w:hyperlink>
    </w:p>
    <w:p w14:paraId="7DAABBFC" w14:textId="25D2D6FA" w:rsidR="00CF4972" w:rsidRDefault="00CF4972">
      <w:pPr>
        <w:pStyle w:val="TableofFigures"/>
        <w:tabs>
          <w:tab w:val="right" w:leader="dot" w:pos="9016"/>
        </w:tabs>
        <w:rPr>
          <w:rFonts w:eastAsiaTheme="minorEastAsia"/>
          <w:noProof/>
          <w:lang w:eastAsia="en-AU"/>
        </w:rPr>
      </w:pPr>
      <w:hyperlink w:anchor="_Toc98949526" w:history="1">
        <w:r w:rsidRPr="00BD7DAE">
          <w:rPr>
            <w:rStyle w:val="Hyperlink"/>
            <w:noProof/>
          </w:rPr>
          <w:t>Figure 24: Loop weakest precondition proof</w:t>
        </w:r>
        <w:r>
          <w:rPr>
            <w:noProof/>
            <w:webHidden/>
          </w:rPr>
          <w:tab/>
        </w:r>
        <w:r>
          <w:rPr>
            <w:noProof/>
            <w:webHidden/>
          </w:rPr>
          <w:fldChar w:fldCharType="begin"/>
        </w:r>
        <w:r>
          <w:rPr>
            <w:noProof/>
            <w:webHidden/>
          </w:rPr>
          <w:instrText xml:space="preserve"> PAGEREF _Toc98949526 \h </w:instrText>
        </w:r>
        <w:r>
          <w:rPr>
            <w:noProof/>
            <w:webHidden/>
          </w:rPr>
        </w:r>
        <w:r>
          <w:rPr>
            <w:noProof/>
            <w:webHidden/>
          </w:rPr>
          <w:fldChar w:fldCharType="separate"/>
        </w:r>
        <w:r>
          <w:rPr>
            <w:noProof/>
            <w:webHidden/>
          </w:rPr>
          <w:t>20</w:t>
        </w:r>
        <w:r>
          <w:rPr>
            <w:noProof/>
            <w:webHidden/>
          </w:rPr>
          <w:fldChar w:fldCharType="end"/>
        </w:r>
      </w:hyperlink>
    </w:p>
    <w:p w14:paraId="19FABE71" w14:textId="619BDFF8" w:rsidR="00CF4972" w:rsidRDefault="00CF4972">
      <w:pPr>
        <w:pStyle w:val="TableofFigures"/>
        <w:tabs>
          <w:tab w:val="right" w:leader="dot" w:pos="9016"/>
        </w:tabs>
        <w:rPr>
          <w:rFonts w:eastAsiaTheme="minorEastAsia"/>
          <w:noProof/>
          <w:lang w:eastAsia="en-AU"/>
        </w:rPr>
      </w:pPr>
      <w:hyperlink w:anchor="_Toc98949527" w:history="1">
        <w:r w:rsidRPr="00BD7DAE">
          <w:rPr>
            <w:rStyle w:val="Hyperlink"/>
            <w:noProof/>
          </w:rPr>
          <w:t>Figure 25: Example of Total Correctness</w:t>
        </w:r>
        <w:r>
          <w:rPr>
            <w:noProof/>
            <w:webHidden/>
          </w:rPr>
          <w:tab/>
        </w:r>
        <w:r>
          <w:rPr>
            <w:noProof/>
            <w:webHidden/>
          </w:rPr>
          <w:fldChar w:fldCharType="begin"/>
        </w:r>
        <w:r>
          <w:rPr>
            <w:noProof/>
            <w:webHidden/>
          </w:rPr>
          <w:instrText xml:space="preserve"> PAGEREF _Toc98949527 \h </w:instrText>
        </w:r>
        <w:r>
          <w:rPr>
            <w:noProof/>
            <w:webHidden/>
          </w:rPr>
        </w:r>
        <w:r>
          <w:rPr>
            <w:noProof/>
            <w:webHidden/>
          </w:rPr>
          <w:fldChar w:fldCharType="separate"/>
        </w:r>
        <w:r>
          <w:rPr>
            <w:noProof/>
            <w:webHidden/>
          </w:rPr>
          <w:t>21</w:t>
        </w:r>
        <w:r>
          <w:rPr>
            <w:noProof/>
            <w:webHidden/>
          </w:rPr>
          <w:fldChar w:fldCharType="end"/>
        </w:r>
      </w:hyperlink>
    </w:p>
    <w:p w14:paraId="4368AD52" w14:textId="114CC26A" w:rsidR="00CF4972" w:rsidRDefault="00CF4972">
      <w:pPr>
        <w:pStyle w:val="TableofFigures"/>
        <w:tabs>
          <w:tab w:val="right" w:leader="dot" w:pos="9016"/>
        </w:tabs>
        <w:rPr>
          <w:rFonts w:eastAsiaTheme="minorEastAsia"/>
          <w:noProof/>
          <w:lang w:eastAsia="en-AU"/>
        </w:rPr>
      </w:pPr>
      <w:hyperlink w:anchor="_Toc98949528" w:history="1">
        <w:r w:rsidRPr="00BD7DAE">
          <w:rPr>
            <w:rStyle w:val="Hyperlink"/>
            <w:noProof/>
          </w:rPr>
          <w:t>Figure 26: Example of Method Assignment [10]</w:t>
        </w:r>
        <w:r>
          <w:rPr>
            <w:noProof/>
            <w:webHidden/>
          </w:rPr>
          <w:tab/>
        </w:r>
        <w:r>
          <w:rPr>
            <w:noProof/>
            <w:webHidden/>
          </w:rPr>
          <w:fldChar w:fldCharType="begin"/>
        </w:r>
        <w:r>
          <w:rPr>
            <w:noProof/>
            <w:webHidden/>
          </w:rPr>
          <w:instrText xml:space="preserve"> PAGEREF _Toc98949528 \h </w:instrText>
        </w:r>
        <w:r>
          <w:rPr>
            <w:noProof/>
            <w:webHidden/>
          </w:rPr>
        </w:r>
        <w:r>
          <w:rPr>
            <w:noProof/>
            <w:webHidden/>
          </w:rPr>
          <w:fldChar w:fldCharType="separate"/>
        </w:r>
        <w:r>
          <w:rPr>
            <w:noProof/>
            <w:webHidden/>
          </w:rPr>
          <w:t>21</w:t>
        </w:r>
        <w:r>
          <w:rPr>
            <w:noProof/>
            <w:webHidden/>
          </w:rPr>
          <w:fldChar w:fldCharType="end"/>
        </w:r>
      </w:hyperlink>
    </w:p>
    <w:p w14:paraId="5E9E8396" w14:textId="21CE0C71" w:rsidR="000500C8" w:rsidRPr="00163B48" w:rsidRDefault="00227242" w:rsidP="00163B48">
      <w:pPr>
        <w:spacing w:line="360" w:lineRule="auto"/>
        <w:rPr>
          <w:sz w:val="24"/>
          <w:szCs w:val="24"/>
          <w:lang w:val="en-US"/>
        </w:rPr>
        <w:sectPr w:rsidR="000500C8" w:rsidRPr="00163B48" w:rsidSect="00EF231D">
          <w:footerReference w:type="default" r:id="rId10"/>
          <w:pgSz w:w="11906" w:h="16838"/>
          <w:pgMar w:top="1440" w:right="1440" w:bottom="1440" w:left="1440" w:header="708" w:footer="708" w:gutter="0"/>
          <w:pgNumType w:fmt="lowerRoman" w:start="1"/>
          <w:cols w:space="708"/>
          <w:docGrid w:linePitch="360"/>
        </w:sectPr>
      </w:pPr>
      <w:r w:rsidRPr="00163B48">
        <w:rPr>
          <w:sz w:val="24"/>
          <w:szCs w:val="24"/>
          <w:lang w:val="en-US"/>
        </w:rPr>
        <w:fldChar w:fldCharType="end"/>
      </w:r>
    </w:p>
    <w:p w14:paraId="0401C6B9" w14:textId="19EEF261" w:rsidR="002F5826" w:rsidRPr="00163B48" w:rsidRDefault="00545307" w:rsidP="00163B48">
      <w:pPr>
        <w:pStyle w:val="Heading1"/>
        <w:spacing w:line="360" w:lineRule="auto"/>
        <w:rPr>
          <w:sz w:val="36"/>
          <w:szCs w:val="36"/>
          <w:lang w:val="en-US"/>
        </w:rPr>
      </w:pPr>
      <w:bookmarkStart w:id="2" w:name="_Hlk97119827"/>
      <w:bookmarkStart w:id="3" w:name="_Toc98949456"/>
      <w:r w:rsidRPr="00163B48">
        <w:rPr>
          <w:sz w:val="36"/>
          <w:szCs w:val="36"/>
          <w:lang w:val="en-US"/>
        </w:rPr>
        <w:lastRenderedPageBreak/>
        <w:t>Introduction</w:t>
      </w:r>
      <w:bookmarkEnd w:id="1"/>
      <w:bookmarkEnd w:id="3"/>
    </w:p>
    <w:p w14:paraId="7ED51FF8" w14:textId="1150DA86" w:rsidR="00BA2B41" w:rsidRPr="00163B48" w:rsidRDefault="00445D0D" w:rsidP="00163B48">
      <w:pPr>
        <w:pStyle w:val="Heading2"/>
        <w:spacing w:line="360" w:lineRule="auto"/>
        <w:rPr>
          <w:sz w:val="28"/>
          <w:szCs w:val="28"/>
          <w:lang w:val="en-US"/>
        </w:rPr>
      </w:pPr>
      <w:bookmarkStart w:id="4" w:name="_Toc98949457"/>
      <w:r w:rsidRPr="00163B48">
        <w:rPr>
          <w:sz w:val="28"/>
          <w:szCs w:val="28"/>
          <w:lang w:val="en-US"/>
        </w:rPr>
        <w:t>Topic</w:t>
      </w:r>
      <w:bookmarkEnd w:id="4"/>
    </w:p>
    <w:p w14:paraId="65DC004C" w14:textId="64100B70" w:rsidR="00B97E9A" w:rsidRPr="00163B48" w:rsidRDefault="00B97E9A" w:rsidP="00163B48">
      <w:pPr>
        <w:spacing w:line="360" w:lineRule="auto"/>
        <w:rPr>
          <w:sz w:val="24"/>
          <w:szCs w:val="24"/>
          <w:lang w:val="en-US"/>
        </w:rPr>
      </w:pPr>
      <w:r w:rsidRPr="00163B48">
        <w:rPr>
          <w:sz w:val="24"/>
          <w:szCs w:val="24"/>
          <w:lang w:val="en-US"/>
        </w:rPr>
        <w:t xml:space="preserve">Formal verification is slowly </w:t>
      </w:r>
      <w:r w:rsidRPr="00E02218">
        <w:rPr>
          <w:sz w:val="24"/>
          <w:szCs w:val="24"/>
          <w:lang w:val="en-US"/>
        </w:rPr>
        <w:t>growing in industry adoption</w:t>
      </w:r>
      <w:r w:rsidR="00383733">
        <w:rPr>
          <w:sz w:val="24"/>
          <w:szCs w:val="24"/>
          <w:lang w:val="en-US"/>
        </w:rPr>
        <w:t xml:space="preserve">. </w:t>
      </w:r>
      <w:r w:rsidR="00F6391F" w:rsidRPr="00F6391F">
        <w:rPr>
          <w:sz w:val="24"/>
          <w:szCs w:val="24"/>
        </w:rPr>
        <w:t xml:space="preserve">Since 2011, engineers at Amazon Web Services (AWS) have been using formal </w:t>
      </w:r>
      <w:r w:rsidR="00E02218">
        <w:rPr>
          <w:sz w:val="24"/>
          <w:szCs w:val="24"/>
        </w:rPr>
        <w:t>methods</w:t>
      </w:r>
      <w:r w:rsidR="00F6391F" w:rsidRPr="00F6391F">
        <w:rPr>
          <w:sz w:val="24"/>
          <w:szCs w:val="24"/>
        </w:rPr>
        <w:t xml:space="preserve"> </w:t>
      </w:r>
      <w:r w:rsidR="00383733">
        <w:rPr>
          <w:sz w:val="24"/>
          <w:szCs w:val="24"/>
        </w:rPr>
        <w:t>technology known as TLA+</w:t>
      </w:r>
      <w:r w:rsidR="003E5995">
        <w:rPr>
          <w:sz w:val="24"/>
          <w:szCs w:val="24"/>
        </w:rPr>
        <w:t xml:space="preserve"> </w:t>
      </w:r>
      <w:r w:rsidR="00D3183A">
        <w:rPr>
          <w:sz w:val="24"/>
          <w:szCs w:val="24"/>
        </w:rPr>
        <w:fldChar w:fldCharType="begin"/>
      </w:r>
      <w:r w:rsidR="00D3183A">
        <w:rPr>
          <w:sz w:val="24"/>
          <w:szCs w:val="24"/>
        </w:rPr>
        <w:instrText xml:space="preserve"> ADDIN EN.CITE &lt;EndNote&gt;&lt;Cite&gt;&lt;Author&gt;Chris Newcombe&lt;/Author&gt;&lt;Year&gt;2014&lt;/Year&gt;&lt;RecNum&gt;15&lt;/RecNum&gt;&lt;DisplayText&gt;[1]&lt;/DisplayText&gt;&lt;record&gt;&lt;rec-number&gt;15&lt;/rec-number&gt;&lt;foreign-keys&gt;&lt;key app="EN" db-id="va9rwtarr25zv5er2t2xdz01x5pwd2stwxxz" timestamp="1648013216"&gt;15&lt;/key&gt;&lt;/foreign-keys&gt;&lt;ref-type name="Journal Article"&gt;17&lt;/ref-type&gt;&lt;contributors&gt;&lt;authors&gt;&lt;author&gt;Chris Newcombe, Tim Rath, Fan Zhang, Bogdan Munteanu, Marc Brooker, Michael Deardeuff&lt;/author&gt;&lt;/authors&gt;&lt;/contributors&gt;&lt;titles&gt;&lt;title&gt;Use of Formal Methods at Amazon Web Services&lt;/title&gt;&lt;/titles&gt;&lt;dates&gt;&lt;year&gt;2014&lt;/year&gt;&lt;/dates&gt;&lt;urls&gt;&lt;related-urls&gt;&lt;url&gt;https://lamport.azurewebsites.net/tla/formal-methods-amazon.pdf&lt;/url&gt;&lt;/related-urls&gt;&lt;/urls&gt;&lt;/record&gt;&lt;/Cite&gt;&lt;/EndNote&gt;</w:instrText>
      </w:r>
      <w:r w:rsidR="00D3183A">
        <w:rPr>
          <w:sz w:val="24"/>
          <w:szCs w:val="24"/>
        </w:rPr>
        <w:fldChar w:fldCharType="separate"/>
      </w:r>
      <w:r w:rsidR="00D3183A">
        <w:rPr>
          <w:noProof/>
          <w:sz w:val="24"/>
          <w:szCs w:val="24"/>
        </w:rPr>
        <w:t>[1]</w:t>
      </w:r>
      <w:r w:rsidR="00D3183A">
        <w:rPr>
          <w:sz w:val="24"/>
          <w:szCs w:val="24"/>
        </w:rPr>
        <w:fldChar w:fldCharType="end"/>
      </w:r>
      <w:r w:rsidR="00D3183A">
        <w:rPr>
          <w:sz w:val="24"/>
          <w:szCs w:val="24"/>
        </w:rPr>
        <w:t xml:space="preserve"> </w:t>
      </w:r>
      <w:r w:rsidR="003E5995">
        <w:rPr>
          <w:sz w:val="24"/>
          <w:szCs w:val="24"/>
        </w:rPr>
        <w:t>and now Dafny</w:t>
      </w:r>
      <w:r w:rsidR="00D3183A">
        <w:rPr>
          <w:rStyle w:val="FootnoteReference"/>
          <w:sz w:val="24"/>
          <w:szCs w:val="24"/>
        </w:rPr>
        <w:footnoteReference w:id="1"/>
      </w:r>
      <w:r w:rsidR="00E02218">
        <w:rPr>
          <w:sz w:val="24"/>
          <w:szCs w:val="24"/>
        </w:rPr>
        <w:t xml:space="preserve"> across their business. </w:t>
      </w:r>
      <w:r w:rsidR="00383733">
        <w:rPr>
          <w:sz w:val="24"/>
          <w:szCs w:val="24"/>
        </w:rPr>
        <w:t>Facebook</w:t>
      </w:r>
      <w:r w:rsidR="00E02218">
        <w:rPr>
          <w:sz w:val="24"/>
          <w:szCs w:val="24"/>
        </w:rPr>
        <w:t xml:space="preserve"> have also been</w:t>
      </w:r>
      <w:r w:rsidR="00383733">
        <w:rPr>
          <w:sz w:val="24"/>
          <w:szCs w:val="24"/>
        </w:rPr>
        <w:t xml:space="preserve"> </w:t>
      </w:r>
      <w:r w:rsidR="00E02218">
        <w:rPr>
          <w:sz w:val="24"/>
          <w:szCs w:val="24"/>
        </w:rPr>
        <w:t xml:space="preserve">integrating their formal methods technology called INFER into their products since 2013 </w:t>
      </w:r>
      <w:r w:rsidR="003D7539">
        <w:rPr>
          <w:sz w:val="24"/>
          <w:szCs w:val="24"/>
        </w:rPr>
        <w:fldChar w:fldCharType="begin"/>
      </w:r>
      <w:r w:rsidR="003D7539">
        <w:rPr>
          <w:sz w:val="24"/>
          <w:szCs w:val="24"/>
        </w:rPr>
        <w:instrText xml:space="preserve"> ADDIN EN.CITE &lt;EndNote&gt;&lt;Cite&gt;&lt;Author&gt;Cristiano Calcagno&lt;/Author&gt;&lt;Year&gt;2015&lt;/Year&gt;&lt;RecNum&gt;16&lt;/RecNum&gt;&lt;DisplayText&gt;[2]&lt;/DisplayText&gt;&lt;record&gt;&lt;rec-number&gt;16&lt;/rec-number&gt;&lt;foreign-keys&gt;&lt;key app="EN" db-id="va9rwtarr25zv5er2t2xdz01x5pwd2stwxxz" timestamp="1648013446"&gt;16&lt;/key&gt;&lt;/foreign-keys&gt;&lt;ref-type name="Journal Article"&gt;17&lt;/ref-type&gt;&lt;contributors&gt;&lt;authors&gt;&lt;author&gt;Cristiano Calcagno, Dino Distefano, Jeremy Dubreil, Dominik Gabi, Pieter Hooimeijer, Martino Luca, Peter O’Hearn, Irene Papakonstantinou, Jim Purbrick, and Dulma Rodriguez&lt;/author&gt;&lt;/authors&gt;&lt;/contributors&gt;&lt;titles&gt;&lt;title&gt;Moving Fast with Software Verification&lt;/title&gt;&lt;/titles&gt;&lt;dates&gt;&lt;year&gt;2015&lt;/year&gt;&lt;/dates&gt;&lt;urls&gt;&lt;related-urls&gt;&lt;url&gt;https://scontent.fbne9-1.fna.fbcdn.net/v/t39.8562-6/240833217_205680324926309_8333067963679053381_n.pdf?_nc_cat=100&amp;amp;ccb=1-5&amp;amp;_nc_sid=ad8a9d&amp;amp;_nc_ohc=lX1oaHx01_EAX_AYpD7&amp;amp;_nc_ht=scontent.fbne9-1.fna&amp;amp;oh=00_AT8Y-NqGxzd2nkj_x290f9CxqmU3eUTeFalj6rcKZPWjjg&amp;amp;oe=623F0F2E&lt;/url&gt;&lt;/related-urls&gt;&lt;/urls&gt;&lt;/record&gt;&lt;/Cite&gt;&lt;/EndNote&gt;</w:instrText>
      </w:r>
      <w:r w:rsidR="003D7539">
        <w:rPr>
          <w:sz w:val="24"/>
          <w:szCs w:val="24"/>
        </w:rPr>
        <w:fldChar w:fldCharType="separate"/>
      </w:r>
      <w:r w:rsidR="003D7539">
        <w:rPr>
          <w:noProof/>
          <w:sz w:val="24"/>
          <w:szCs w:val="24"/>
        </w:rPr>
        <w:t>[2]</w:t>
      </w:r>
      <w:r w:rsidR="003D7539">
        <w:rPr>
          <w:sz w:val="24"/>
          <w:szCs w:val="24"/>
        </w:rPr>
        <w:fldChar w:fldCharType="end"/>
      </w:r>
      <w:r w:rsidR="00E02218">
        <w:rPr>
          <w:sz w:val="24"/>
          <w:szCs w:val="24"/>
        </w:rPr>
        <w:t xml:space="preserve">. </w:t>
      </w:r>
      <w:r w:rsidRPr="00163B48">
        <w:rPr>
          <w:sz w:val="24"/>
          <w:szCs w:val="24"/>
          <w:lang w:val="en-US"/>
        </w:rPr>
        <w:t xml:space="preserve">As education institutions continue to offer courses related to formal methods and students are continually educated on the importance of formal methods, its popularity will </w:t>
      </w:r>
      <w:r w:rsidR="00545521" w:rsidRPr="00163B48">
        <w:rPr>
          <w:sz w:val="24"/>
          <w:szCs w:val="24"/>
          <w:lang w:val="en-US"/>
        </w:rPr>
        <w:t>increase further</w:t>
      </w:r>
      <w:r w:rsidRPr="00163B48">
        <w:rPr>
          <w:sz w:val="24"/>
          <w:szCs w:val="24"/>
          <w:lang w:val="en-US"/>
        </w:rPr>
        <w:t xml:space="preserve">. However formal methods </w:t>
      </w:r>
      <w:r w:rsidR="00AF7D18" w:rsidRPr="00163B48">
        <w:rPr>
          <w:sz w:val="24"/>
          <w:szCs w:val="24"/>
          <w:lang w:val="en-US"/>
        </w:rPr>
        <w:t>are</w:t>
      </w:r>
      <w:r w:rsidR="00A723BA" w:rsidRPr="00163B48">
        <w:rPr>
          <w:sz w:val="24"/>
          <w:szCs w:val="24"/>
          <w:lang w:val="en-US"/>
        </w:rPr>
        <w:t xml:space="preserve"> not</w:t>
      </w:r>
      <w:r w:rsidRPr="00163B48">
        <w:rPr>
          <w:sz w:val="24"/>
          <w:szCs w:val="24"/>
          <w:lang w:val="en-US"/>
        </w:rPr>
        <w:t xml:space="preserve"> the simplest topic to teach and requires intricate </w:t>
      </w:r>
      <w:r w:rsidR="00B34994">
        <w:rPr>
          <w:sz w:val="24"/>
          <w:szCs w:val="24"/>
          <w:lang w:val="en-US"/>
        </w:rPr>
        <w:t>theorems</w:t>
      </w:r>
      <w:r w:rsidRPr="00163B48">
        <w:rPr>
          <w:sz w:val="24"/>
          <w:szCs w:val="24"/>
          <w:lang w:val="en-US"/>
        </w:rPr>
        <w:t xml:space="preserve"> to be taught to students in a short amount of time.</w:t>
      </w:r>
      <w:r w:rsidR="00F6391F" w:rsidRPr="00F6391F">
        <w:t xml:space="preserve"> </w:t>
      </w:r>
      <w:r w:rsidR="00F6391F">
        <w:t>“</w:t>
      </w:r>
      <w:r w:rsidR="00F6391F" w:rsidRPr="00F6391F">
        <w:rPr>
          <w:sz w:val="24"/>
          <w:szCs w:val="24"/>
        </w:rPr>
        <w:t>In industry, formal methods have a reputation of requiring a huge amount of training and effort to verify a tiny piece of relatively straightforward code, so the return on investment is only justified in safety</w:t>
      </w:r>
      <w:r w:rsidR="00F6391F">
        <w:rPr>
          <w:sz w:val="24"/>
          <w:szCs w:val="24"/>
        </w:rPr>
        <w:t xml:space="preserve"> </w:t>
      </w:r>
      <w:r w:rsidR="00F6391F" w:rsidRPr="00F6391F">
        <w:rPr>
          <w:sz w:val="24"/>
          <w:szCs w:val="24"/>
        </w:rPr>
        <w:t>critical domains such as medical systems and avionics.</w:t>
      </w:r>
      <w:r w:rsidR="00F6391F">
        <w:rPr>
          <w:sz w:val="24"/>
          <w:szCs w:val="24"/>
        </w:rPr>
        <w:t xml:space="preserve">” </w:t>
      </w:r>
      <w:r w:rsidR="003D7539">
        <w:rPr>
          <w:sz w:val="24"/>
          <w:szCs w:val="24"/>
        </w:rPr>
        <w:fldChar w:fldCharType="begin"/>
      </w:r>
      <w:r w:rsidR="003D7539">
        <w:rPr>
          <w:sz w:val="24"/>
          <w:szCs w:val="24"/>
        </w:rPr>
        <w:instrText xml:space="preserve"> ADDIN EN.CITE &lt;EndNote&gt;&lt;Cite&gt;&lt;Author&gt;Chris Newcombe&lt;/Author&gt;&lt;Year&gt;2014&lt;/Year&gt;&lt;RecNum&gt;15&lt;/RecNum&gt;&lt;DisplayText&gt;[1]&lt;/DisplayText&gt;&lt;record&gt;&lt;rec-number&gt;15&lt;/rec-number&gt;&lt;foreign-keys&gt;&lt;key app="EN" db-id="va9rwtarr25zv5er2t2xdz01x5pwd2stwxxz" timestamp="1648013216"&gt;15&lt;/key&gt;&lt;/foreign-keys&gt;&lt;ref-type name="Journal Article"&gt;17&lt;/ref-type&gt;&lt;contributors&gt;&lt;authors&gt;&lt;author&gt;Chris Newcombe, Tim Rath, Fan Zhang, Bogdan Munteanu, Marc Brooker, Michael Deardeuff&lt;/author&gt;&lt;/authors&gt;&lt;/contributors&gt;&lt;titles&gt;&lt;title&gt;Use of Formal Methods at Amazon Web Services&lt;/title&gt;&lt;/titles&gt;&lt;dates&gt;&lt;year&gt;2014&lt;/year&gt;&lt;/dates&gt;&lt;urls&gt;&lt;related-urls&gt;&lt;url&gt;https://lamport.azurewebsites.net/tla/formal-methods-amazon.pdf&lt;/url&gt;&lt;/related-urls&gt;&lt;/urls&gt;&lt;/record&gt;&lt;/Cite&gt;&lt;/EndNote&gt;</w:instrText>
      </w:r>
      <w:r w:rsidR="003D7539">
        <w:rPr>
          <w:sz w:val="24"/>
          <w:szCs w:val="24"/>
        </w:rPr>
        <w:fldChar w:fldCharType="separate"/>
      </w:r>
      <w:r w:rsidR="003D7539">
        <w:rPr>
          <w:noProof/>
          <w:sz w:val="24"/>
          <w:szCs w:val="24"/>
        </w:rPr>
        <w:t>[1]</w:t>
      </w:r>
      <w:r w:rsidR="003D7539">
        <w:rPr>
          <w:sz w:val="24"/>
          <w:szCs w:val="24"/>
        </w:rPr>
        <w:fldChar w:fldCharType="end"/>
      </w:r>
      <w:r w:rsidR="003D7539">
        <w:rPr>
          <w:sz w:val="24"/>
          <w:szCs w:val="24"/>
        </w:rPr>
        <w:t>.</w:t>
      </w:r>
      <w:r w:rsidR="00F6391F">
        <w:rPr>
          <w:sz w:val="24"/>
          <w:szCs w:val="24"/>
          <w:lang w:val="en-US"/>
        </w:rPr>
        <w:t xml:space="preserve"> </w:t>
      </w:r>
      <w:r w:rsidRPr="00163B48">
        <w:rPr>
          <w:sz w:val="24"/>
          <w:szCs w:val="24"/>
          <w:lang w:val="en-US"/>
        </w:rPr>
        <w:t xml:space="preserve">This </w:t>
      </w:r>
      <w:r w:rsidR="00A723BA" w:rsidRPr="00163B48">
        <w:rPr>
          <w:sz w:val="24"/>
          <w:szCs w:val="24"/>
          <w:lang w:val="en-US"/>
        </w:rPr>
        <w:t>is made even more difficult by</w:t>
      </w:r>
      <w:r w:rsidR="00AF7D18" w:rsidRPr="00163B48">
        <w:rPr>
          <w:sz w:val="24"/>
          <w:szCs w:val="24"/>
          <w:lang w:val="en-US"/>
        </w:rPr>
        <w:t xml:space="preserve"> </w:t>
      </w:r>
      <w:r w:rsidR="00A723BA" w:rsidRPr="00163B48">
        <w:rPr>
          <w:sz w:val="24"/>
          <w:szCs w:val="24"/>
          <w:lang w:val="en-US"/>
        </w:rPr>
        <w:t xml:space="preserve">learning the verification techniques by hand. These </w:t>
      </w:r>
      <w:r w:rsidR="00AF7D18" w:rsidRPr="00163B48">
        <w:rPr>
          <w:sz w:val="24"/>
          <w:szCs w:val="24"/>
          <w:lang w:val="en-US"/>
        </w:rPr>
        <w:t>handwritten</w:t>
      </w:r>
      <w:r w:rsidR="00A723BA" w:rsidRPr="00163B48">
        <w:rPr>
          <w:sz w:val="24"/>
          <w:szCs w:val="24"/>
          <w:lang w:val="en-US"/>
        </w:rPr>
        <w:t xml:space="preserve"> proofs can be difficult to format and analyze, not only for students but for educators to verify and mark in an assessment context.</w:t>
      </w:r>
      <w:r w:rsidR="004B5E97">
        <w:rPr>
          <w:sz w:val="24"/>
          <w:szCs w:val="24"/>
          <w:lang w:val="en-US"/>
        </w:rPr>
        <w:t xml:space="preserve"> </w:t>
      </w:r>
    </w:p>
    <w:p w14:paraId="36E21F71" w14:textId="5EF1505A" w:rsidR="00A723BA" w:rsidRPr="00163B48" w:rsidRDefault="00A723BA" w:rsidP="00163B48">
      <w:pPr>
        <w:spacing w:line="360" w:lineRule="auto"/>
        <w:rPr>
          <w:sz w:val="24"/>
          <w:szCs w:val="24"/>
          <w:lang w:val="en-US"/>
        </w:rPr>
      </w:pPr>
      <w:r w:rsidRPr="00163B48">
        <w:rPr>
          <w:sz w:val="24"/>
          <w:szCs w:val="24"/>
          <w:lang w:val="en-US"/>
        </w:rPr>
        <w:t xml:space="preserve">This thesis project delves into the topic of formal methods. More precisely, how can a tool be developed to support students format their proofs and how can educators </w:t>
      </w:r>
      <w:r w:rsidR="00B34994">
        <w:rPr>
          <w:sz w:val="24"/>
          <w:szCs w:val="24"/>
          <w:lang w:val="en-US"/>
        </w:rPr>
        <w:t>verify</w:t>
      </w:r>
      <w:r w:rsidRPr="00163B48">
        <w:rPr>
          <w:sz w:val="24"/>
          <w:szCs w:val="24"/>
          <w:lang w:val="en-US"/>
        </w:rPr>
        <w:t xml:space="preserve"> these proofs </w:t>
      </w:r>
      <w:r w:rsidR="00AF7D18" w:rsidRPr="00163B48">
        <w:rPr>
          <w:sz w:val="24"/>
          <w:szCs w:val="24"/>
          <w:lang w:val="en-US"/>
        </w:rPr>
        <w:t>in the</w:t>
      </w:r>
      <w:r w:rsidRPr="00163B48">
        <w:rPr>
          <w:sz w:val="24"/>
          <w:szCs w:val="24"/>
          <w:lang w:val="en-US"/>
        </w:rPr>
        <w:t xml:space="preserve"> Dafny programming language. The proofs investigated are weakest precondition proofs and forms the backbone of many formal verifie</w:t>
      </w:r>
      <w:r w:rsidR="00AF7D18" w:rsidRPr="00163B48">
        <w:rPr>
          <w:sz w:val="24"/>
          <w:szCs w:val="24"/>
          <w:lang w:val="en-US"/>
        </w:rPr>
        <w:t>r</w:t>
      </w:r>
      <w:r w:rsidRPr="00163B48">
        <w:rPr>
          <w:sz w:val="24"/>
          <w:szCs w:val="24"/>
          <w:lang w:val="en-US"/>
        </w:rPr>
        <w:t>s.</w:t>
      </w:r>
      <w:r w:rsidR="00AF7D18" w:rsidRPr="00163B48">
        <w:rPr>
          <w:sz w:val="24"/>
          <w:szCs w:val="24"/>
          <w:lang w:val="en-US"/>
        </w:rPr>
        <w:t xml:space="preserve"> This proposal introduces formal methods and examines </w:t>
      </w:r>
      <w:r w:rsidR="00B34994">
        <w:rPr>
          <w:sz w:val="24"/>
          <w:szCs w:val="24"/>
          <w:lang w:val="en-US"/>
        </w:rPr>
        <w:t>H</w:t>
      </w:r>
      <w:r w:rsidR="00B34994" w:rsidRPr="00163B48">
        <w:rPr>
          <w:sz w:val="24"/>
          <w:szCs w:val="24"/>
          <w:lang w:val="en-US"/>
        </w:rPr>
        <w:t>oare</w:t>
      </w:r>
      <w:r w:rsidR="00AF7D18" w:rsidRPr="00163B48">
        <w:rPr>
          <w:sz w:val="24"/>
          <w:szCs w:val="24"/>
          <w:lang w:val="en-US"/>
        </w:rPr>
        <w:t xml:space="preserve"> logic as this is what weakest precondition proofs are reasoned with. The tool will need to analyze and verify this rigorous mathematical logic. The Dafny programming language is explored and its accompanying constructs and architecture. Overall, this project makes the connection between formal methods and tool supports in teaching.</w:t>
      </w:r>
    </w:p>
    <w:p w14:paraId="3B53435B" w14:textId="548C20EF" w:rsidR="00F43C35" w:rsidRPr="00163B48" w:rsidRDefault="00F43C35" w:rsidP="00163B48">
      <w:pPr>
        <w:spacing w:line="360" w:lineRule="auto"/>
        <w:rPr>
          <w:sz w:val="24"/>
          <w:szCs w:val="24"/>
          <w:lang w:val="en-US"/>
        </w:rPr>
      </w:pPr>
      <w:r w:rsidRPr="00163B48">
        <w:rPr>
          <w:sz w:val="24"/>
          <w:szCs w:val="24"/>
          <w:lang w:val="en-US"/>
        </w:rPr>
        <w:t>Ultimately, students and educators will use the tool under different circumstances. Students will need to use the tool when completing tutorial exercises and assignments</w:t>
      </w:r>
      <w:r w:rsidR="00C065B8" w:rsidRPr="00163B48">
        <w:rPr>
          <w:sz w:val="24"/>
          <w:szCs w:val="24"/>
          <w:lang w:val="en-US"/>
        </w:rPr>
        <w:t>, the tool will provide them wi</w:t>
      </w:r>
      <w:r w:rsidR="0007762C">
        <w:rPr>
          <w:sz w:val="24"/>
          <w:szCs w:val="24"/>
          <w:lang w:val="en-US"/>
        </w:rPr>
        <w:t>th</w:t>
      </w:r>
      <w:r w:rsidR="00C065B8" w:rsidRPr="00163B48">
        <w:rPr>
          <w:sz w:val="24"/>
          <w:szCs w:val="24"/>
          <w:lang w:val="en-US"/>
        </w:rPr>
        <w:t xml:space="preserve"> assistance for formatting their proofs checking that their proofs are </w:t>
      </w:r>
      <w:r w:rsidR="00C065B8" w:rsidRPr="00163B48">
        <w:rPr>
          <w:sz w:val="24"/>
          <w:szCs w:val="24"/>
          <w:lang w:val="en-US"/>
        </w:rPr>
        <w:lastRenderedPageBreak/>
        <w:t xml:space="preserve">syntactically and semantically correct, </w:t>
      </w:r>
      <w:r w:rsidR="0082030D">
        <w:rPr>
          <w:sz w:val="24"/>
          <w:szCs w:val="24"/>
          <w:lang w:val="en-US"/>
        </w:rPr>
        <w:t xml:space="preserve">strategically </w:t>
      </w:r>
      <w:r w:rsidR="00C065B8" w:rsidRPr="00163B48">
        <w:rPr>
          <w:sz w:val="24"/>
          <w:szCs w:val="24"/>
          <w:lang w:val="en-US"/>
        </w:rPr>
        <w:t xml:space="preserve">neglecting to </w:t>
      </w:r>
      <w:r w:rsidR="00B34994">
        <w:rPr>
          <w:sz w:val="24"/>
          <w:szCs w:val="24"/>
          <w:lang w:val="en-US"/>
        </w:rPr>
        <w:t>verify</w:t>
      </w:r>
      <w:r w:rsidR="00C065B8" w:rsidRPr="00163B48">
        <w:rPr>
          <w:sz w:val="24"/>
          <w:szCs w:val="24"/>
          <w:lang w:val="en-US"/>
        </w:rPr>
        <w:t xml:space="preserve"> the correctness of these proofs. Furthermore, educators will need to verify the student’s proofs for correctness to save time when marking assessments. This tool may also be utilized </w:t>
      </w:r>
      <w:r w:rsidR="00C9726E" w:rsidRPr="00163B48">
        <w:rPr>
          <w:sz w:val="24"/>
          <w:szCs w:val="24"/>
          <w:lang w:val="en-US"/>
        </w:rPr>
        <w:t xml:space="preserve">in the teaching environment </w:t>
      </w:r>
      <w:proofErr w:type="gramStart"/>
      <w:r w:rsidR="00C9726E" w:rsidRPr="00163B48">
        <w:rPr>
          <w:sz w:val="24"/>
          <w:szCs w:val="24"/>
          <w:lang w:val="en-US"/>
        </w:rPr>
        <w:t>e.g.</w:t>
      </w:r>
      <w:proofErr w:type="gramEnd"/>
      <w:r w:rsidR="00C9726E" w:rsidRPr="00163B48">
        <w:rPr>
          <w:sz w:val="24"/>
          <w:szCs w:val="24"/>
          <w:lang w:val="en-US"/>
        </w:rPr>
        <w:t xml:space="preserve"> when an example of a proof is shown in class. These different use cases will need to be separated from one another so that students cannot access the tools capabilities available only to</w:t>
      </w:r>
      <w:r w:rsidR="00545521" w:rsidRPr="00163B48">
        <w:rPr>
          <w:sz w:val="24"/>
          <w:szCs w:val="24"/>
          <w:lang w:val="en-US"/>
        </w:rPr>
        <w:t xml:space="preserve"> </w:t>
      </w:r>
      <w:r w:rsidR="00C9726E" w:rsidRPr="00163B48">
        <w:rPr>
          <w:sz w:val="24"/>
          <w:szCs w:val="24"/>
          <w:lang w:val="en-US"/>
        </w:rPr>
        <w:t>educators.</w:t>
      </w:r>
    </w:p>
    <w:p w14:paraId="246611E3" w14:textId="773CA56D" w:rsidR="00680083" w:rsidRPr="00163B48" w:rsidRDefault="00680083" w:rsidP="00163B48">
      <w:pPr>
        <w:pStyle w:val="Heading2"/>
        <w:spacing w:line="360" w:lineRule="auto"/>
        <w:rPr>
          <w:sz w:val="28"/>
          <w:szCs w:val="28"/>
          <w:lang w:val="en-US"/>
        </w:rPr>
      </w:pPr>
      <w:bookmarkStart w:id="5" w:name="_Toc98949458"/>
      <w:r w:rsidRPr="00163B48">
        <w:rPr>
          <w:sz w:val="28"/>
          <w:szCs w:val="28"/>
          <w:lang w:val="en-US"/>
        </w:rPr>
        <w:t>Purpose</w:t>
      </w:r>
      <w:bookmarkEnd w:id="5"/>
    </w:p>
    <w:p w14:paraId="6CA34766" w14:textId="1B537F94" w:rsidR="00680083" w:rsidRPr="00163B48" w:rsidRDefault="00680083" w:rsidP="00163B48">
      <w:pPr>
        <w:spacing w:line="360" w:lineRule="auto"/>
        <w:rPr>
          <w:sz w:val="24"/>
          <w:szCs w:val="24"/>
          <w:lang w:val="en-US"/>
        </w:rPr>
      </w:pPr>
      <w:r w:rsidRPr="00163B48">
        <w:rPr>
          <w:sz w:val="24"/>
          <w:szCs w:val="24"/>
          <w:lang w:val="en-US"/>
        </w:rPr>
        <w:t>The purpose of this project is to develop a tool</w:t>
      </w:r>
      <w:r w:rsidR="0082030D">
        <w:rPr>
          <w:sz w:val="24"/>
          <w:szCs w:val="24"/>
          <w:lang w:val="en-US"/>
        </w:rPr>
        <w:t xml:space="preserve"> or multiple tools</w:t>
      </w:r>
      <w:r w:rsidRPr="00163B48">
        <w:rPr>
          <w:sz w:val="24"/>
          <w:szCs w:val="24"/>
          <w:lang w:val="en-US"/>
        </w:rPr>
        <w:t xml:space="preserve"> to support in the teaching of formal methods using the Dafny programming language</w:t>
      </w:r>
      <w:r w:rsidR="0082030D">
        <w:rPr>
          <w:sz w:val="24"/>
          <w:szCs w:val="24"/>
          <w:lang w:val="en-US"/>
        </w:rPr>
        <w:t>, meeting both students and educators needs and requirements</w:t>
      </w:r>
      <w:r w:rsidRPr="00163B48">
        <w:rPr>
          <w:sz w:val="24"/>
          <w:szCs w:val="24"/>
          <w:lang w:val="en-US"/>
        </w:rPr>
        <w:t>.</w:t>
      </w:r>
    </w:p>
    <w:p w14:paraId="282A018A" w14:textId="104E3C25" w:rsidR="00445D0D" w:rsidRPr="00163B48" w:rsidRDefault="00445D0D" w:rsidP="00163B48">
      <w:pPr>
        <w:pStyle w:val="Heading2"/>
        <w:spacing w:line="360" w:lineRule="auto"/>
        <w:rPr>
          <w:sz w:val="28"/>
          <w:szCs w:val="28"/>
          <w:lang w:val="en-US"/>
        </w:rPr>
      </w:pPr>
      <w:bookmarkStart w:id="6" w:name="_Toc98949459"/>
      <w:r w:rsidRPr="00163B48">
        <w:rPr>
          <w:sz w:val="28"/>
          <w:szCs w:val="28"/>
          <w:lang w:val="en-US"/>
        </w:rPr>
        <w:t>Goals</w:t>
      </w:r>
      <w:bookmarkEnd w:id="6"/>
    </w:p>
    <w:p w14:paraId="463CAA3B" w14:textId="66D3F913" w:rsidR="00F43C35" w:rsidRDefault="00F43C35" w:rsidP="00163B48">
      <w:pPr>
        <w:spacing w:line="360" w:lineRule="auto"/>
        <w:rPr>
          <w:sz w:val="24"/>
          <w:szCs w:val="24"/>
          <w:lang w:val="en-US"/>
        </w:rPr>
      </w:pPr>
      <w:r w:rsidRPr="00163B48">
        <w:rPr>
          <w:sz w:val="24"/>
          <w:szCs w:val="24"/>
          <w:lang w:val="en-US"/>
        </w:rPr>
        <w:t>The</w:t>
      </w:r>
      <w:r w:rsidR="00680083" w:rsidRPr="00163B48">
        <w:rPr>
          <w:sz w:val="24"/>
          <w:szCs w:val="24"/>
          <w:lang w:val="en-US"/>
        </w:rPr>
        <w:t xml:space="preserve"> goal </w:t>
      </w:r>
      <w:r w:rsidR="00680083" w:rsidRPr="003C5D20">
        <w:rPr>
          <w:sz w:val="24"/>
          <w:szCs w:val="24"/>
          <w:lang w:val="en-US"/>
        </w:rPr>
        <w:t xml:space="preserve">is to develop </w:t>
      </w:r>
      <w:r w:rsidRPr="003C5D20">
        <w:rPr>
          <w:sz w:val="24"/>
          <w:szCs w:val="24"/>
          <w:lang w:val="en-US"/>
        </w:rPr>
        <w:t>tool</w:t>
      </w:r>
      <w:r w:rsidR="0082030D" w:rsidRPr="003C5D20">
        <w:rPr>
          <w:sz w:val="24"/>
          <w:szCs w:val="24"/>
          <w:lang w:val="en-US"/>
        </w:rPr>
        <w:t xml:space="preserve">s </w:t>
      </w:r>
      <w:r w:rsidR="00680083" w:rsidRPr="003C5D20">
        <w:rPr>
          <w:sz w:val="24"/>
          <w:szCs w:val="24"/>
          <w:lang w:val="en-US"/>
        </w:rPr>
        <w:t xml:space="preserve">that </w:t>
      </w:r>
      <w:r w:rsidRPr="003C5D20">
        <w:rPr>
          <w:sz w:val="24"/>
          <w:szCs w:val="24"/>
          <w:lang w:val="en-US"/>
        </w:rPr>
        <w:t>provide the following functionality</w:t>
      </w:r>
      <w:r w:rsidR="00C9726E" w:rsidRPr="003C5D20">
        <w:rPr>
          <w:sz w:val="24"/>
          <w:szCs w:val="24"/>
          <w:lang w:val="en-US"/>
        </w:rPr>
        <w:t>:</w:t>
      </w:r>
    </w:p>
    <w:p w14:paraId="0D6D7202" w14:textId="789447AB" w:rsidR="00D21FDA" w:rsidRDefault="00D21FDA" w:rsidP="00163B48">
      <w:pPr>
        <w:pStyle w:val="ListParagraph"/>
        <w:numPr>
          <w:ilvl w:val="0"/>
          <w:numId w:val="4"/>
        </w:numPr>
        <w:spacing w:line="360" w:lineRule="auto"/>
        <w:rPr>
          <w:sz w:val="24"/>
          <w:szCs w:val="24"/>
          <w:lang w:val="en-US"/>
        </w:rPr>
      </w:pPr>
      <w:r>
        <w:rPr>
          <w:sz w:val="24"/>
          <w:szCs w:val="24"/>
          <w:lang w:val="en-US"/>
        </w:rPr>
        <w:t xml:space="preserve">Implement a user-friendly format for students to enter their weakest precondition logic into </w:t>
      </w:r>
      <w:proofErr w:type="spellStart"/>
      <w:r>
        <w:rPr>
          <w:sz w:val="24"/>
          <w:szCs w:val="24"/>
          <w:lang w:val="en-US"/>
        </w:rPr>
        <w:t>VSCode</w:t>
      </w:r>
      <w:proofErr w:type="spellEnd"/>
    </w:p>
    <w:p w14:paraId="22574D20" w14:textId="2E69E17E" w:rsidR="00C9726E" w:rsidRPr="00D21FDA" w:rsidRDefault="00C9726E" w:rsidP="00D21FDA">
      <w:pPr>
        <w:pStyle w:val="ListParagraph"/>
        <w:numPr>
          <w:ilvl w:val="0"/>
          <w:numId w:val="4"/>
        </w:numPr>
        <w:spacing w:line="360" w:lineRule="auto"/>
        <w:rPr>
          <w:sz w:val="24"/>
          <w:szCs w:val="24"/>
          <w:lang w:val="en-US"/>
        </w:rPr>
      </w:pPr>
      <w:r w:rsidRPr="00163B48">
        <w:rPr>
          <w:sz w:val="24"/>
          <w:szCs w:val="24"/>
          <w:lang w:val="en-US"/>
        </w:rPr>
        <w:t>The syntax and semantics of the weakest precondition logic will be checked for errors</w:t>
      </w:r>
      <w:r w:rsidR="0082030D">
        <w:rPr>
          <w:sz w:val="24"/>
          <w:szCs w:val="24"/>
          <w:lang w:val="en-US"/>
        </w:rPr>
        <w:t xml:space="preserve"> and </w:t>
      </w:r>
      <w:r w:rsidR="00D21FDA">
        <w:rPr>
          <w:sz w:val="24"/>
          <w:szCs w:val="24"/>
          <w:lang w:val="en-US"/>
        </w:rPr>
        <w:t xml:space="preserve">provide </w:t>
      </w:r>
      <w:r w:rsidR="00707373" w:rsidRPr="0082030D">
        <w:rPr>
          <w:sz w:val="24"/>
          <w:szCs w:val="24"/>
          <w:lang w:val="en-US"/>
        </w:rPr>
        <w:t>s</w:t>
      </w:r>
      <w:r w:rsidRPr="0082030D">
        <w:rPr>
          <w:sz w:val="24"/>
          <w:szCs w:val="24"/>
          <w:lang w:val="en-US"/>
        </w:rPr>
        <w:t>uggestions to the user</w:t>
      </w:r>
      <w:r w:rsidR="00D21FDA">
        <w:rPr>
          <w:sz w:val="24"/>
          <w:szCs w:val="24"/>
          <w:lang w:val="en-US"/>
        </w:rPr>
        <w:t xml:space="preserve"> in </w:t>
      </w:r>
      <w:proofErr w:type="spellStart"/>
      <w:r w:rsidR="00D21FDA">
        <w:rPr>
          <w:sz w:val="24"/>
          <w:szCs w:val="24"/>
          <w:lang w:val="en-US"/>
        </w:rPr>
        <w:t>VSCode</w:t>
      </w:r>
      <w:proofErr w:type="spellEnd"/>
    </w:p>
    <w:p w14:paraId="1DED7566" w14:textId="5F350914" w:rsidR="00C9726E" w:rsidRPr="00163B48" w:rsidRDefault="00707373" w:rsidP="00163B48">
      <w:pPr>
        <w:pStyle w:val="ListParagraph"/>
        <w:numPr>
          <w:ilvl w:val="0"/>
          <w:numId w:val="4"/>
        </w:numPr>
        <w:spacing w:line="360" w:lineRule="auto"/>
        <w:rPr>
          <w:sz w:val="24"/>
          <w:szCs w:val="24"/>
          <w:lang w:val="en-US"/>
        </w:rPr>
      </w:pPr>
      <w:r w:rsidRPr="00163B48">
        <w:rPr>
          <w:sz w:val="24"/>
          <w:szCs w:val="24"/>
          <w:lang w:val="en-US"/>
        </w:rPr>
        <w:t>Verify the correctness of the weakest precondition proof entered</w:t>
      </w:r>
    </w:p>
    <w:p w14:paraId="3E8F639E" w14:textId="1F1C89AF" w:rsidR="00C9726E" w:rsidRDefault="00707373" w:rsidP="00163B48">
      <w:pPr>
        <w:pStyle w:val="ListParagraph"/>
        <w:numPr>
          <w:ilvl w:val="0"/>
          <w:numId w:val="4"/>
        </w:numPr>
        <w:spacing w:line="360" w:lineRule="auto"/>
        <w:rPr>
          <w:sz w:val="24"/>
          <w:szCs w:val="24"/>
          <w:lang w:val="en-US"/>
        </w:rPr>
      </w:pPr>
      <w:r w:rsidRPr="00163B48">
        <w:rPr>
          <w:sz w:val="24"/>
          <w:szCs w:val="24"/>
          <w:lang w:val="en-US"/>
        </w:rPr>
        <w:t xml:space="preserve">Provide output as to what </w:t>
      </w:r>
      <w:r w:rsidR="00D21FDA">
        <w:rPr>
          <w:sz w:val="24"/>
          <w:szCs w:val="24"/>
          <w:lang w:val="en-US"/>
        </w:rPr>
        <w:t>weakest precondition</w:t>
      </w:r>
      <w:r w:rsidRPr="00163B48">
        <w:rPr>
          <w:sz w:val="24"/>
          <w:szCs w:val="24"/>
          <w:lang w:val="en-US"/>
        </w:rPr>
        <w:t xml:space="preserve"> logic is correct and why it may not be correct</w:t>
      </w:r>
      <w:r w:rsidR="00D21FDA">
        <w:rPr>
          <w:sz w:val="24"/>
          <w:szCs w:val="24"/>
          <w:lang w:val="en-US"/>
        </w:rPr>
        <w:t xml:space="preserve"> in </w:t>
      </w:r>
      <w:proofErr w:type="spellStart"/>
      <w:r w:rsidR="00D21FDA">
        <w:rPr>
          <w:sz w:val="24"/>
          <w:szCs w:val="24"/>
          <w:lang w:val="en-US"/>
        </w:rPr>
        <w:t>VSCode</w:t>
      </w:r>
      <w:proofErr w:type="spellEnd"/>
    </w:p>
    <w:p w14:paraId="0748D23E" w14:textId="6A985C8E" w:rsidR="00D21FDA" w:rsidRDefault="00D21FDA" w:rsidP="00163B48">
      <w:pPr>
        <w:pStyle w:val="ListParagraph"/>
        <w:numPr>
          <w:ilvl w:val="0"/>
          <w:numId w:val="4"/>
        </w:numPr>
        <w:spacing w:line="360" w:lineRule="auto"/>
        <w:rPr>
          <w:sz w:val="24"/>
          <w:szCs w:val="24"/>
          <w:lang w:val="en-US"/>
        </w:rPr>
      </w:pPr>
      <w:r>
        <w:rPr>
          <w:sz w:val="24"/>
          <w:szCs w:val="24"/>
          <w:lang w:val="en-US"/>
        </w:rPr>
        <w:t>In case of verification errors, allow educators to see how the weakest precondition proofs were verified so that manual marking is still possible.</w:t>
      </w:r>
    </w:p>
    <w:p w14:paraId="72239CB5" w14:textId="26BDB7A6" w:rsidR="00D21FDA" w:rsidRPr="00D21FDA" w:rsidRDefault="00D21FDA" w:rsidP="00D21FDA">
      <w:pPr>
        <w:spacing w:line="360" w:lineRule="auto"/>
        <w:rPr>
          <w:sz w:val="24"/>
          <w:szCs w:val="24"/>
          <w:lang w:val="en-US"/>
        </w:rPr>
      </w:pPr>
      <w:r>
        <w:rPr>
          <w:sz w:val="24"/>
          <w:szCs w:val="24"/>
          <w:lang w:val="en-US"/>
        </w:rPr>
        <w:t>Extension:</w:t>
      </w:r>
    </w:p>
    <w:p w14:paraId="77050131" w14:textId="467AA853" w:rsidR="00D21FDA" w:rsidRPr="00163B48" w:rsidRDefault="00D21FDA" w:rsidP="00163B48">
      <w:pPr>
        <w:pStyle w:val="ListParagraph"/>
        <w:numPr>
          <w:ilvl w:val="0"/>
          <w:numId w:val="4"/>
        </w:numPr>
        <w:spacing w:line="360" w:lineRule="auto"/>
        <w:rPr>
          <w:sz w:val="24"/>
          <w:szCs w:val="24"/>
          <w:lang w:val="en-US"/>
        </w:rPr>
      </w:pPr>
      <w:r>
        <w:rPr>
          <w:sz w:val="24"/>
          <w:szCs w:val="24"/>
          <w:lang w:val="en-US"/>
        </w:rPr>
        <w:t>Implement a way to mark weakest precondition proofs entered in an online format such as an online quiz</w:t>
      </w:r>
    </w:p>
    <w:p w14:paraId="685F695C" w14:textId="19E8872E" w:rsidR="00445D0D" w:rsidRPr="00163B48" w:rsidRDefault="00445D0D" w:rsidP="00163B48">
      <w:pPr>
        <w:pStyle w:val="Heading2"/>
        <w:spacing w:line="360" w:lineRule="auto"/>
        <w:rPr>
          <w:sz w:val="28"/>
          <w:szCs w:val="28"/>
          <w:lang w:val="en-US"/>
        </w:rPr>
      </w:pPr>
      <w:bookmarkStart w:id="7" w:name="_Toc98949460"/>
      <w:r w:rsidRPr="00163B48">
        <w:rPr>
          <w:sz w:val="28"/>
          <w:szCs w:val="28"/>
          <w:lang w:val="en-US"/>
        </w:rPr>
        <w:t>Scope</w:t>
      </w:r>
      <w:bookmarkEnd w:id="7"/>
    </w:p>
    <w:p w14:paraId="0896B94B" w14:textId="54F5E590" w:rsidR="00AF7D18" w:rsidRPr="00163B48" w:rsidRDefault="00707373" w:rsidP="00163B48">
      <w:pPr>
        <w:spacing w:line="360" w:lineRule="auto"/>
        <w:rPr>
          <w:sz w:val="24"/>
          <w:szCs w:val="24"/>
          <w:lang w:val="en-US"/>
        </w:rPr>
      </w:pPr>
      <w:r w:rsidRPr="00163B48">
        <w:rPr>
          <w:sz w:val="24"/>
          <w:szCs w:val="24"/>
          <w:lang w:val="en-US"/>
        </w:rPr>
        <w:t xml:space="preserve">The scope of this project is </w:t>
      </w:r>
      <w:r w:rsidR="004427FB" w:rsidRPr="00163B48">
        <w:rPr>
          <w:sz w:val="24"/>
          <w:szCs w:val="24"/>
          <w:lang w:val="en-US"/>
        </w:rPr>
        <w:t xml:space="preserve">to </w:t>
      </w:r>
      <w:r w:rsidRPr="00163B48">
        <w:rPr>
          <w:sz w:val="24"/>
          <w:szCs w:val="24"/>
          <w:lang w:val="en-US"/>
        </w:rPr>
        <w:t>provid</w:t>
      </w:r>
      <w:r w:rsidR="004427FB" w:rsidRPr="00163B48">
        <w:rPr>
          <w:sz w:val="24"/>
          <w:szCs w:val="24"/>
          <w:lang w:val="en-US"/>
        </w:rPr>
        <w:t>e</w:t>
      </w:r>
      <w:r w:rsidRPr="00163B48">
        <w:rPr>
          <w:sz w:val="24"/>
          <w:szCs w:val="24"/>
          <w:lang w:val="en-US"/>
        </w:rPr>
        <w:t xml:space="preserve"> a tool support for writing and verifying weakest precondition proofs to students and educators</w:t>
      </w:r>
      <w:r w:rsidR="004427FB" w:rsidRPr="00163B48">
        <w:rPr>
          <w:sz w:val="24"/>
          <w:szCs w:val="24"/>
          <w:lang w:val="en-US"/>
        </w:rPr>
        <w:t>. These proofs are written in Dafny and no other programming language. Dafny</w:t>
      </w:r>
      <w:r w:rsidR="002E368F" w:rsidRPr="00163B48">
        <w:rPr>
          <w:sz w:val="24"/>
          <w:szCs w:val="24"/>
          <w:lang w:val="en-US"/>
        </w:rPr>
        <w:t xml:space="preserve"> is taught using the</w:t>
      </w:r>
      <w:r w:rsidR="004427FB" w:rsidRPr="00163B48">
        <w:rPr>
          <w:sz w:val="24"/>
          <w:szCs w:val="24"/>
          <w:lang w:val="en-US"/>
        </w:rPr>
        <w:t xml:space="preserve"> development environment </w:t>
      </w:r>
      <w:r w:rsidR="002E368F" w:rsidRPr="00163B48">
        <w:rPr>
          <w:sz w:val="24"/>
          <w:szCs w:val="24"/>
          <w:lang w:val="en-US"/>
        </w:rPr>
        <w:t xml:space="preserve">bundled in </w:t>
      </w:r>
      <w:proofErr w:type="spellStart"/>
      <w:r w:rsidR="002E368F" w:rsidRPr="00163B48">
        <w:rPr>
          <w:sz w:val="24"/>
          <w:szCs w:val="24"/>
          <w:lang w:val="en-US"/>
        </w:rPr>
        <w:t>VSCode</w:t>
      </w:r>
      <w:proofErr w:type="spellEnd"/>
      <w:r w:rsidR="002E368F" w:rsidRPr="00163B48">
        <w:rPr>
          <w:sz w:val="24"/>
          <w:szCs w:val="24"/>
          <w:lang w:val="en-US"/>
        </w:rPr>
        <w:t xml:space="preserve"> Studio, the tool must be an extension of this environment, so that students and </w:t>
      </w:r>
      <w:r w:rsidR="002E368F" w:rsidRPr="00163B48">
        <w:rPr>
          <w:sz w:val="24"/>
          <w:szCs w:val="24"/>
          <w:lang w:val="en-US"/>
        </w:rPr>
        <w:lastRenderedPageBreak/>
        <w:t>educators can easily integrate the new tool into the existing environment. The weakest precondition proof entails the following formal method topics:</w:t>
      </w:r>
    </w:p>
    <w:p w14:paraId="3B3918E2" w14:textId="78B81AD8"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Assignment Axiom</w:t>
      </w:r>
    </w:p>
    <w:p w14:paraId="191C9620" w14:textId="541AED40"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Precondition Strengthening</w:t>
      </w:r>
    </w:p>
    <w:p w14:paraId="280C99C0" w14:textId="35255882"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Sequencing Rule</w:t>
      </w:r>
    </w:p>
    <w:p w14:paraId="74C13024" w14:textId="3A0A27E1"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Conditional Rule</w:t>
      </w:r>
    </w:p>
    <w:p w14:paraId="32A8BE9A" w14:textId="0AE6F818"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While Rule</w:t>
      </w:r>
    </w:p>
    <w:p w14:paraId="59C85AAD" w14:textId="25263ABA"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Termination</w:t>
      </w:r>
    </w:p>
    <w:p w14:paraId="46A7A558" w14:textId="6941D63A" w:rsidR="002E368F" w:rsidRDefault="002E368F" w:rsidP="00163B48">
      <w:pPr>
        <w:spacing w:line="360" w:lineRule="auto"/>
        <w:rPr>
          <w:sz w:val="24"/>
          <w:szCs w:val="24"/>
          <w:lang w:val="en-US"/>
        </w:rPr>
      </w:pPr>
      <w:r w:rsidRPr="00163B48">
        <w:rPr>
          <w:sz w:val="24"/>
          <w:szCs w:val="24"/>
          <w:lang w:val="en-US"/>
        </w:rPr>
        <w:t>Students should not be able to access the educators tool abilities</w:t>
      </w:r>
      <w:r w:rsidR="00D21FDA">
        <w:rPr>
          <w:sz w:val="24"/>
          <w:szCs w:val="24"/>
          <w:lang w:val="en-US"/>
        </w:rPr>
        <w:t xml:space="preserve">, so distribution </w:t>
      </w:r>
      <w:r w:rsidR="002A599E">
        <w:rPr>
          <w:sz w:val="24"/>
          <w:szCs w:val="24"/>
          <w:lang w:val="en-US"/>
        </w:rPr>
        <w:t xml:space="preserve">and access </w:t>
      </w:r>
      <w:r w:rsidR="00D21FDA">
        <w:rPr>
          <w:sz w:val="24"/>
          <w:szCs w:val="24"/>
          <w:lang w:val="en-US"/>
        </w:rPr>
        <w:t xml:space="preserve">needs to be limited and </w:t>
      </w:r>
      <w:r w:rsidR="002A599E">
        <w:rPr>
          <w:sz w:val="24"/>
          <w:szCs w:val="24"/>
          <w:lang w:val="en-US"/>
        </w:rPr>
        <w:t>authenticated</w:t>
      </w:r>
      <w:r w:rsidR="00D21FDA">
        <w:rPr>
          <w:sz w:val="24"/>
          <w:szCs w:val="24"/>
          <w:lang w:val="en-US"/>
        </w:rPr>
        <w:t>.</w:t>
      </w:r>
      <w:r w:rsidRPr="00163B48">
        <w:rPr>
          <w:sz w:val="24"/>
          <w:szCs w:val="24"/>
          <w:lang w:val="en-US"/>
        </w:rPr>
        <w:t xml:space="preserve"> </w:t>
      </w:r>
      <w:r w:rsidR="00D21FDA">
        <w:rPr>
          <w:sz w:val="24"/>
          <w:szCs w:val="24"/>
          <w:lang w:val="en-US"/>
        </w:rPr>
        <w:t>T</w:t>
      </w:r>
      <w:r w:rsidRPr="00163B48">
        <w:rPr>
          <w:sz w:val="24"/>
          <w:szCs w:val="24"/>
          <w:lang w:val="en-US"/>
        </w:rPr>
        <w:t xml:space="preserve">he scope, of this project is anything that can be included </w:t>
      </w:r>
      <w:r w:rsidR="006A213B" w:rsidRPr="00163B48">
        <w:rPr>
          <w:sz w:val="24"/>
          <w:szCs w:val="24"/>
          <w:lang w:val="en-US"/>
        </w:rPr>
        <w:t xml:space="preserve">in a </w:t>
      </w:r>
      <w:proofErr w:type="spellStart"/>
      <w:r w:rsidR="006A213B" w:rsidRPr="00163B48">
        <w:rPr>
          <w:sz w:val="24"/>
          <w:szCs w:val="24"/>
          <w:lang w:val="en-US"/>
        </w:rPr>
        <w:t>VSCode</w:t>
      </w:r>
      <w:proofErr w:type="spellEnd"/>
      <w:r w:rsidR="006A213B" w:rsidRPr="00163B48">
        <w:rPr>
          <w:sz w:val="24"/>
          <w:szCs w:val="24"/>
          <w:lang w:val="en-US"/>
        </w:rPr>
        <w:t xml:space="preserve"> extension to assist in the </w:t>
      </w:r>
      <w:r w:rsidR="00E8208D" w:rsidRPr="00163B48">
        <w:rPr>
          <w:sz w:val="24"/>
          <w:szCs w:val="24"/>
          <w:lang w:val="en-US"/>
        </w:rPr>
        <w:t>tool’s</w:t>
      </w:r>
      <w:r w:rsidR="006A213B" w:rsidRPr="00163B48">
        <w:rPr>
          <w:sz w:val="24"/>
          <w:szCs w:val="24"/>
          <w:lang w:val="en-US"/>
        </w:rPr>
        <w:t xml:space="preserve"> creation.</w:t>
      </w:r>
      <w:r w:rsidR="00D21FDA">
        <w:rPr>
          <w:sz w:val="24"/>
          <w:szCs w:val="24"/>
          <w:lang w:val="en-US"/>
        </w:rPr>
        <w:t xml:space="preserve"> An </w:t>
      </w:r>
      <w:r w:rsidR="002A599E">
        <w:rPr>
          <w:sz w:val="24"/>
          <w:szCs w:val="24"/>
          <w:lang w:val="en-US"/>
        </w:rPr>
        <w:t>e</w:t>
      </w:r>
      <w:r w:rsidR="00D21FDA">
        <w:rPr>
          <w:sz w:val="24"/>
          <w:szCs w:val="24"/>
          <w:lang w:val="en-US"/>
        </w:rPr>
        <w:t xml:space="preserve">xtension task is to provide marking to students answers on online </w:t>
      </w:r>
      <w:r w:rsidR="00D21FDA" w:rsidRPr="003C5D20">
        <w:rPr>
          <w:sz w:val="24"/>
          <w:szCs w:val="24"/>
          <w:lang w:val="en-US"/>
        </w:rPr>
        <w:t>quiz’s</w:t>
      </w:r>
      <w:r w:rsidR="00D21FDA">
        <w:rPr>
          <w:sz w:val="24"/>
          <w:szCs w:val="24"/>
          <w:lang w:val="en-US"/>
        </w:rPr>
        <w:t xml:space="preserve"> which have the same formal method topics </w:t>
      </w:r>
      <w:r w:rsidR="003C5D20">
        <w:rPr>
          <w:sz w:val="24"/>
          <w:szCs w:val="24"/>
          <w:lang w:val="en-US"/>
        </w:rPr>
        <w:t xml:space="preserve">but </w:t>
      </w:r>
      <w:r w:rsidR="00D21FDA">
        <w:rPr>
          <w:sz w:val="24"/>
          <w:szCs w:val="24"/>
          <w:lang w:val="en-US"/>
        </w:rPr>
        <w:t>different software pathways into Dafny for verification</w:t>
      </w:r>
      <w:r w:rsidR="003C5D20">
        <w:rPr>
          <w:sz w:val="24"/>
          <w:szCs w:val="24"/>
          <w:lang w:val="en-US"/>
        </w:rPr>
        <w:t xml:space="preserve"> will be required</w:t>
      </w:r>
      <w:r w:rsidR="00D21FDA">
        <w:rPr>
          <w:sz w:val="24"/>
          <w:szCs w:val="24"/>
          <w:lang w:val="en-US"/>
        </w:rPr>
        <w:t>, which is yet to be determined.</w:t>
      </w:r>
    </w:p>
    <w:p w14:paraId="3637471B" w14:textId="77777777" w:rsidR="00082515" w:rsidRPr="00163B48" w:rsidRDefault="00082515" w:rsidP="00082515">
      <w:pPr>
        <w:pStyle w:val="Heading1"/>
        <w:spacing w:line="360" w:lineRule="auto"/>
        <w:rPr>
          <w:sz w:val="36"/>
          <w:szCs w:val="36"/>
          <w:lang w:val="en-US"/>
        </w:rPr>
      </w:pPr>
      <w:bookmarkStart w:id="8" w:name="_Toc98949461"/>
      <w:r w:rsidRPr="00163B48">
        <w:rPr>
          <w:sz w:val="36"/>
          <w:szCs w:val="36"/>
          <w:lang w:val="en-US"/>
        </w:rPr>
        <w:t>Background</w:t>
      </w:r>
      <w:bookmarkEnd w:id="8"/>
    </w:p>
    <w:p w14:paraId="01AFA7A9" w14:textId="77777777" w:rsidR="00082515" w:rsidRPr="00B34994" w:rsidRDefault="00082515" w:rsidP="00082515">
      <w:pPr>
        <w:pStyle w:val="Heading2"/>
        <w:spacing w:line="360" w:lineRule="auto"/>
        <w:rPr>
          <w:sz w:val="28"/>
          <w:szCs w:val="28"/>
          <w:lang w:val="en-US"/>
        </w:rPr>
      </w:pPr>
      <w:bookmarkStart w:id="9" w:name="_Toc98949462"/>
      <w:commentRangeStart w:id="10"/>
      <w:r w:rsidRPr="00B34994">
        <w:rPr>
          <w:sz w:val="28"/>
          <w:szCs w:val="28"/>
          <w:lang w:val="en-US"/>
        </w:rPr>
        <w:t>Formal Methods</w:t>
      </w:r>
      <w:commentRangeEnd w:id="10"/>
      <w:r w:rsidR="00165BD8" w:rsidRPr="00B34994">
        <w:rPr>
          <w:rStyle w:val="CommentReference"/>
          <w:rFonts w:asciiTheme="minorHAnsi" w:eastAsiaTheme="minorHAnsi" w:hAnsiTheme="minorHAnsi" w:cstheme="minorBidi"/>
          <w:color w:val="auto"/>
        </w:rPr>
        <w:commentReference w:id="10"/>
      </w:r>
      <w:bookmarkEnd w:id="9"/>
    </w:p>
    <w:p w14:paraId="4ABFB17F" w14:textId="1301ACFA" w:rsidR="00082515" w:rsidRPr="00163B48" w:rsidRDefault="00082515" w:rsidP="00082515">
      <w:pPr>
        <w:spacing w:line="360" w:lineRule="auto"/>
        <w:rPr>
          <w:sz w:val="24"/>
          <w:szCs w:val="24"/>
          <w:lang w:val="en-US"/>
        </w:rPr>
      </w:pPr>
      <w:r w:rsidRPr="00163B48">
        <w:rPr>
          <w:sz w:val="24"/>
          <w:szCs w:val="24"/>
          <w:lang w:val="en-US"/>
        </w:rPr>
        <w:t>Since the birth of computer programs, and all the development that has gone into these increasingly complex programs, why aren’t these programs error free</w:t>
      </w:r>
      <w:r w:rsidR="00C75D84">
        <w:rPr>
          <w:sz w:val="24"/>
          <w:szCs w:val="24"/>
          <w:lang w:val="en-US"/>
        </w:rPr>
        <w:t>?</w:t>
      </w:r>
      <w:r w:rsidRPr="00163B48">
        <w:rPr>
          <w:sz w:val="24"/>
          <w:szCs w:val="24"/>
          <w:lang w:val="en-US"/>
        </w:rPr>
        <w:t xml:space="preserve"> Most programs are affected by parameters that are hard to define and control. In an IT sense, the</w:t>
      </w:r>
      <w:r w:rsidR="00C75D84">
        <w:rPr>
          <w:sz w:val="24"/>
          <w:szCs w:val="24"/>
          <w:lang w:val="en-US"/>
        </w:rPr>
        <w:t xml:space="preserve"> software</w:t>
      </w:r>
      <w:r w:rsidRPr="00163B48">
        <w:rPr>
          <w:sz w:val="24"/>
          <w:szCs w:val="24"/>
          <w:lang w:val="en-US"/>
        </w:rPr>
        <w:t xml:space="preserve"> development process brings faults and bugs into the program. Formal methods </w:t>
      </w:r>
      <w:r w:rsidR="00C75D84" w:rsidRPr="00C75D84">
        <w:rPr>
          <w:sz w:val="24"/>
          <w:szCs w:val="24"/>
          <w:lang w:val="en-US"/>
        </w:rPr>
        <w:t>allow</w:t>
      </w:r>
      <w:r w:rsidRPr="00163B48">
        <w:rPr>
          <w:sz w:val="24"/>
          <w:szCs w:val="24"/>
          <w:lang w:val="en-US"/>
        </w:rPr>
        <w:t xml:space="preserve"> programmers to reduce the amount of these faults</w:t>
      </w:r>
      <w:r w:rsidR="00C75D84">
        <w:rPr>
          <w:sz w:val="24"/>
          <w:szCs w:val="24"/>
          <w:lang w:val="en-US"/>
        </w:rPr>
        <w:t>, by applying formal methods during development</w:t>
      </w:r>
      <w:r w:rsidRPr="00163B48">
        <w:rPr>
          <w:sz w:val="24"/>
          <w:szCs w:val="24"/>
          <w:lang w:val="en-US"/>
        </w:rPr>
        <w:t xml:space="preserve">. Formal methods are </w:t>
      </w:r>
      <w:r w:rsidRPr="003C5D20">
        <w:rPr>
          <w:sz w:val="24"/>
          <w:szCs w:val="24"/>
          <w:lang w:val="en-US"/>
        </w:rPr>
        <w:t>“</w:t>
      </w:r>
      <w:r w:rsidRPr="003C5D20">
        <w:rPr>
          <w:sz w:val="24"/>
          <w:szCs w:val="24"/>
        </w:rPr>
        <w:t>mathematically rigorous techniques and tools for the specification, design and verification of software and hardware systems</w:t>
      </w:r>
      <w:r w:rsidRPr="003C5D20">
        <w:rPr>
          <w:sz w:val="24"/>
          <w:szCs w:val="24"/>
          <w:lang w:val="en-US"/>
        </w:rPr>
        <w:t>”</w:t>
      </w:r>
      <w:r w:rsidR="003C5D20">
        <w:rPr>
          <w:sz w:val="24"/>
          <w:szCs w:val="24"/>
          <w:lang w:val="en-US"/>
        </w:rPr>
        <w:t xml:space="preserve"> </w:t>
      </w:r>
      <w:r w:rsidR="003C5D20">
        <w:rPr>
          <w:sz w:val="24"/>
          <w:szCs w:val="24"/>
          <w:lang w:val="en-US"/>
        </w:rPr>
        <w:fldChar w:fldCharType="begin"/>
      </w:r>
      <w:r w:rsidR="003D7539">
        <w:rPr>
          <w:sz w:val="24"/>
          <w:szCs w:val="24"/>
          <w:lang w:val="en-US"/>
        </w:rPr>
        <w:instrText xml:space="preserve"> ADDIN EN.CITE &lt;EndNote&gt;&lt;Cite&gt;&lt;Author&gt;Ioana Rodhe&lt;/Author&gt;&lt;Year&gt;2015&lt;/Year&gt;&lt;RecNum&gt;14&lt;/RecNum&gt;&lt;DisplayText&gt;[3]&lt;/DisplayText&gt;&lt;record&gt;&lt;rec-number&gt;14&lt;/rec-number&gt;&lt;foreign-keys&gt;&lt;key app="EN" db-id="va9rwtarr25zv5er2t2xdz01x5pwd2stwxxz" timestamp="1634166034"&gt;14&lt;/key&gt;&lt;/foreign-keys&gt;&lt;ref-type name="Journal Article"&gt;17&lt;/ref-type&gt;&lt;contributors&gt;&lt;authors&gt;&lt;author&gt;Ioana Rodhe, Martin Karresand&lt;/author&gt;&lt;/authors&gt;&lt;/contributors&gt;&lt;titles&gt;&lt;title&gt;Overview of formal methods&amp;#xD;in software engineering&lt;/title&gt;&lt;/titles&gt;&lt;dates&gt;&lt;year&gt;2015&lt;/year&gt;&lt;/dates&gt;&lt;urls&gt;&lt;/urls&gt;&lt;/record&gt;&lt;/Cite&gt;&lt;/EndNote&gt;</w:instrText>
      </w:r>
      <w:r w:rsidR="003C5D20">
        <w:rPr>
          <w:sz w:val="24"/>
          <w:szCs w:val="24"/>
          <w:lang w:val="en-US"/>
        </w:rPr>
        <w:fldChar w:fldCharType="separate"/>
      </w:r>
      <w:r w:rsidR="003D7539">
        <w:rPr>
          <w:noProof/>
          <w:sz w:val="24"/>
          <w:szCs w:val="24"/>
          <w:lang w:val="en-US"/>
        </w:rPr>
        <w:t>[3]</w:t>
      </w:r>
      <w:r w:rsidR="003C5D20">
        <w:rPr>
          <w:sz w:val="24"/>
          <w:szCs w:val="24"/>
          <w:lang w:val="en-US"/>
        </w:rPr>
        <w:fldChar w:fldCharType="end"/>
      </w:r>
      <w:r w:rsidRPr="00163B48">
        <w:rPr>
          <w:sz w:val="24"/>
          <w:szCs w:val="24"/>
          <w:lang w:val="en-US"/>
        </w:rPr>
        <w:t xml:space="preserve">, simply formal methods are used to </w:t>
      </w:r>
      <w:r w:rsidRPr="003C5D20">
        <w:rPr>
          <w:sz w:val="24"/>
          <w:szCs w:val="24"/>
          <w:lang w:val="en-US"/>
        </w:rPr>
        <w:t>verifying</w:t>
      </w:r>
      <w:r w:rsidRPr="00163B48">
        <w:rPr>
          <w:sz w:val="24"/>
          <w:szCs w:val="24"/>
          <w:lang w:val="en-US"/>
        </w:rPr>
        <w:t xml:space="preserve"> that programs do what they are supposed to do. This means that program specifications of statements use mathematical logic and formal verification consists of arduous deductions in this logic. The power of formal methods is that it can deduce verification over the entire state of the program and that these deductions hold for all possible inputs. However formal methods cannot be used throughout the entirety of the development process due to the complexity of the code or lack of tool support. Formal </w:t>
      </w:r>
      <w:r w:rsidRPr="00163B48">
        <w:rPr>
          <w:sz w:val="24"/>
          <w:szCs w:val="24"/>
          <w:lang w:val="en-US"/>
        </w:rPr>
        <w:lastRenderedPageBreak/>
        <w:t>methods are typically reserved for high-level design on safety and security critical mechanisms.</w:t>
      </w:r>
      <w:r>
        <w:rPr>
          <w:sz w:val="24"/>
          <w:szCs w:val="24"/>
          <w:lang w:val="en-US"/>
        </w:rPr>
        <w:t xml:space="preserve"> </w:t>
      </w:r>
    </w:p>
    <w:p w14:paraId="37092A55" w14:textId="1789DE4C" w:rsidR="00082515" w:rsidRPr="00163B48" w:rsidRDefault="00082515" w:rsidP="00082515">
      <w:pPr>
        <w:spacing w:line="360" w:lineRule="auto"/>
        <w:rPr>
          <w:sz w:val="24"/>
          <w:szCs w:val="24"/>
          <w:lang w:val="en-US"/>
        </w:rPr>
      </w:pPr>
      <w:r w:rsidRPr="00163B48">
        <w:rPr>
          <w:sz w:val="24"/>
          <w:szCs w:val="24"/>
          <w:lang w:val="en-US"/>
        </w:rPr>
        <w:t xml:space="preserve">When a program is developed, the first step is to generate a specification that describes the programs desired behavior and should be correct and unambiguous. This specification is then translated into code by the programmer. This is when human error gets introduced into the program as misinterpretation of the specification can occur. Then there is also the </w:t>
      </w:r>
      <w:r w:rsidR="00C75D84">
        <w:rPr>
          <w:sz w:val="24"/>
          <w:szCs w:val="24"/>
          <w:lang w:val="en-US"/>
        </w:rPr>
        <w:t>large</w:t>
      </w:r>
      <w:r w:rsidRPr="00163B48">
        <w:rPr>
          <w:sz w:val="24"/>
          <w:szCs w:val="24"/>
          <w:lang w:val="en-US"/>
        </w:rPr>
        <w:t xml:space="preserve"> size of some programs, which are difficult to specify. Typically, the program is tested during and after its implementation so that </w:t>
      </w:r>
      <w:r w:rsidRPr="00C75D84">
        <w:rPr>
          <w:sz w:val="24"/>
          <w:szCs w:val="24"/>
          <w:lang w:val="en-US"/>
        </w:rPr>
        <w:t>no errors or faults are presen</w:t>
      </w:r>
      <w:r w:rsidR="00C75D84" w:rsidRPr="00C75D84">
        <w:rPr>
          <w:sz w:val="24"/>
          <w:szCs w:val="24"/>
          <w:lang w:val="en-US"/>
        </w:rPr>
        <w:t>t</w:t>
      </w:r>
      <w:r w:rsidRPr="00163B48">
        <w:rPr>
          <w:sz w:val="24"/>
          <w:szCs w:val="24"/>
          <w:lang w:val="en-US"/>
        </w:rPr>
        <w:t xml:space="preserve">. Testing large programs can be very time-consuming resulting in it being unfeasible. In terms of critical systems, the correct functionality needs to be guaranteed, which needs </w:t>
      </w:r>
      <w:r w:rsidR="002A599E">
        <w:rPr>
          <w:sz w:val="24"/>
          <w:szCs w:val="24"/>
          <w:lang w:val="en-US"/>
        </w:rPr>
        <w:t>extensive</w:t>
      </w:r>
      <w:r w:rsidRPr="00163B48">
        <w:rPr>
          <w:sz w:val="24"/>
          <w:szCs w:val="24"/>
          <w:lang w:val="en-US"/>
        </w:rPr>
        <w:t xml:space="preserve"> testing or a way to prove the program matches the specification. Formal specifications leave no room for misinterpretation. This is where formal methods are introduced to guarantee the correctness of a program, given the formal method used doesn’t contain faults of its own or that the specification is incorrect. In summary, formal method</w:t>
      </w:r>
      <w:r w:rsidR="00C75D84">
        <w:rPr>
          <w:sz w:val="24"/>
          <w:szCs w:val="24"/>
          <w:lang w:val="en-US"/>
        </w:rPr>
        <w:t xml:space="preserve"> tools</w:t>
      </w:r>
      <w:r w:rsidRPr="00163B48">
        <w:rPr>
          <w:sz w:val="24"/>
          <w:szCs w:val="24"/>
          <w:lang w:val="en-US"/>
        </w:rPr>
        <w:t xml:space="preserve"> are used to detect errors more frequently and earlie</w:t>
      </w:r>
      <w:r>
        <w:rPr>
          <w:sz w:val="24"/>
          <w:szCs w:val="24"/>
          <w:lang w:val="en-US"/>
        </w:rPr>
        <w:t xml:space="preserve">r as it is done </w:t>
      </w:r>
      <w:r w:rsidR="00C75D84">
        <w:rPr>
          <w:sz w:val="24"/>
          <w:szCs w:val="24"/>
          <w:lang w:val="en-US"/>
        </w:rPr>
        <w:t xml:space="preserve">at computer processing speeds </w:t>
      </w:r>
      <w:r>
        <w:rPr>
          <w:sz w:val="24"/>
          <w:szCs w:val="24"/>
          <w:lang w:val="en-US"/>
        </w:rPr>
        <w:t xml:space="preserve">compared </w:t>
      </w:r>
      <w:r w:rsidR="00C75D84">
        <w:rPr>
          <w:sz w:val="24"/>
          <w:szCs w:val="24"/>
          <w:lang w:val="en-US"/>
        </w:rPr>
        <w:t>to the manual speed of a human</w:t>
      </w:r>
      <w:r w:rsidRPr="00163B48">
        <w:rPr>
          <w:sz w:val="24"/>
          <w:szCs w:val="24"/>
          <w:lang w:val="en-US"/>
        </w:rPr>
        <w:t>.</w:t>
      </w:r>
      <w:r w:rsidR="003C5D20" w:rsidRPr="00163B48">
        <w:rPr>
          <w:sz w:val="24"/>
          <w:szCs w:val="24"/>
          <w:lang w:val="en-US"/>
        </w:rPr>
        <w:t xml:space="preserve"> </w:t>
      </w:r>
    </w:p>
    <w:p w14:paraId="75A9DD83" w14:textId="77777777" w:rsidR="00082515" w:rsidRPr="00163B48" w:rsidRDefault="00082515" w:rsidP="00082515">
      <w:pPr>
        <w:pStyle w:val="Heading2"/>
        <w:spacing w:line="360" w:lineRule="auto"/>
        <w:rPr>
          <w:sz w:val="28"/>
          <w:szCs w:val="28"/>
          <w:lang w:val="en-US"/>
        </w:rPr>
      </w:pPr>
      <w:bookmarkStart w:id="11" w:name="_Ref85013620"/>
      <w:bookmarkStart w:id="12" w:name="_Ref85013655"/>
      <w:bookmarkStart w:id="13" w:name="_Ref85014136"/>
      <w:bookmarkStart w:id="14" w:name="_Toc98949463"/>
      <w:r w:rsidRPr="00163B48">
        <w:rPr>
          <w:sz w:val="28"/>
          <w:szCs w:val="28"/>
          <w:lang w:val="en-US"/>
        </w:rPr>
        <w:t>Weakest Precondition Proofs and Hoare Logic</w:t>
      </w:r>
      <w:bookmarkEnd w:id="11"/>
      <w:bookmarkEnd w:id="12"/>
      <w:bookmarkEnd w:id="13"/>
      <w:bookmarkEnd w:id="14"/>
    </w:p>
    <w:p w14:paraId="10A3D43E" w14:textId="6656D16C" w:rsidR="00082515" w:rsidRPr="00163B48" w:rsidRDefault="00082515" w:rsidP="00082515">
      <w:pPr>
        <w:spacing w:line="360" w:lineRule="auto"/>
        <w:rPr>
          <w:rFonts w:eastAsiaTheme="minorEastAsia"/>
          <w:sz w:val="24"/>
          <w:szCs w:val="24"/>
          <w:lang w:val="en-US"/>
        </w:rPr>
      </w:pPr>
      <w:r w:rsidRPr="00163B48">
        <w:rPr>
          <w:sz w:val="24"/>
          <w:szCs w:val="24"/>
          <w:lang w:val="en-US"/>
        </w:rPr>
        <w:t xml:space="preserve">A formal proof of a </w:t>
      </w:r>
      <w:r>
        <w:rPr>
          <w:sz w:val="24"/>
          <w:szCs w:val="24"/>
          <w:lang w:val="en-US"/>
        </w:rPr>
        <w:t>program</w:t>
      </w:r>
      <w:r w:rsidRPr="00163B48">
        <w:rPr>
          <w:sz w:val="24"/>
          <w:szCs w:val="24"/>
          <w:lang w:val="en-US"/>
        </w:rPr>
        <w:t xml:space="preserve"> is a combination of </w:t>
      </w:r>
      <w:r>
        <w:rPr>
          <w:sz w:val="24"/>
          <w:szCs w:val="24"/>
          <w:lang w:val="en-US"/>
        </w:rPr>
        <w:t>hypotheses statements</w:t>
      </w:r>
      <w:r w:rsidRPr="00163B48">
        <w:rPr>
          <w:sz w:val="24"/>
          <w:szCs w:val="24"/>
          <w:lang w:val="en-US"/>
        </w:rPr>
        <w:t xml:space="preserve"> culminating with the </w:t>
      </w:r>
      <w:r>
        <w:rPr>
          <w:sz w:val="24"/>
          <w:szCs w:val="24"/>
          <w:lang w:val="en-US"/>
        </w:rPr>
        <w:t>conclusion statement</w:t>
      </w:r>
      <w:r w:rsidRPr="00163B48">
        <w:rPr>
          <w:sz w:val="24"/>
          <w:szCs w:val="24"/>
          <w:lang w:val="en-US"/>
        </w:rPr>
        <w:t xml:space="preserve">, such that each </w:t>
      </w:r>
      <w:r>
        <w:rPr>
          <w:sz w:val="24"/>
          <w:szCs w:val="24"/>
          <w:lang w:val="en-US"/>
        </w:rPr>
        <w:t>statement</w:t>
      </w:r>
      <w:r w:rsidRPr="00163B48">
        <w:rPr>
          <w:sz w:val="24"/>
          <w:szCs w:val="24"/>
          <w:lang w:val="en-US"/>
        </w:rPr>
        <w:t xml:space="preserve"> is an example of an axiom or continues from a previous </w:t>
      </w:r>
      <w:r>
        <w:rPr>
          <w:sz w:val="24"/>
          <w:szCs w:val="24"/>
          <w:lang w:val="en-US"/>
        </w:rPr>
        <w:t>statement</w:t>
      </w:r>
      <w:r w:rsidRPr="00163B48">
        <w:rPr>
          <w:sz w:val="24"/>
          <w:szCs w:val="24"/>
          <w:lang w:val="en-US"/>
        </w:rPr>
        <w:t xml:space="preserve"> by a rule of </w:t>
      </w:r>
      <w:r>
        <w:rPr>
          <w:sz w:val="24"/>
          <w:szCs w:val="24"/>
          <w:lang w:val="en-US"/>
        </w:rPr>
        <w:t xml:space="preserve">logical </w:t>
      </w:r>
      <w:r w:rsidRPr="00163B48">
        <w:rPr>
          <w:sz w:val="24"/>
          <w:szCs w:val="24"/>
          <w:lang w:val="en-US"/>
        </w:rPr>
        <w:t xml:space="preserve">inference. If </w:t>
      </w:r>
      <m:oMath>
        <m:r>
          <w:rPr>
            <w:rFonts w:ascii="Cambria Math" w:hAnsi="Cambria Math"/>
            <w:sz w:val="24"/>
            <w:szCs w:val="24"/>
            <w:lang w:val="en-US"/>
          </w:rPr>
          <m:t>S</m:t>
        </m:r>
      </m:oMath>
      <w:r w:rsidRPr="00163B48">
        <w:rPr>
          <w:rFonts w:eastAsiaTheme="minorEastAsia"/>
          <w:sz w:val="24"/>
          <w:szCs w:val="24"/>
          <w:lang w:val="en-US"/>
        </w:rPr>
        <w:t xml:space="preserve"> denotes the entire program of statements, then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denotes that S can be proven, also known as a theorem. To prove such assertions certain methods of how to do so must be known. The axioms of Hoare logic are specified</w:t>
      </w:r>
      <w:r w:rsidRPr="00C75D84">
        <w:rPr>
          <w:rFonts w:eastAsiaTheme="minorEastAsia"/>
          <w:sz w:val="24"/>
          <w:szCs w:val="24"/>
          <w:lang w:val="en-US"/>
        </w:rPr>
        <w:t xml:space="preserve"> by</w:t>
      </w:r>
      <w:r w:rsidRPr="00163B48">
        <w:rPr>
          <w:rFonts w:eastAsiaTheme="minorEastAsia"/>
          <w:sz w:val="24"/>
          <w:szCs w:val="24"/>
          <w:lang w:val="en-US"/>
        </w:rPr>
        <w:t xml:space="preserve"> schemas detailed below and</w:t>
      </w:r>
      <w:r>
        <w:rPr>
          <w:rFonts w:eastAsiaTheme="minorEastAsia"/>
          <w:sz w:val="24"/>
          <w:szCs w:val="24"/>
          <w:lang w:val="en-US"/>
        </w:rPr>
        <w:t xml:space="preserve"> logical</w:t>
      </w:r>
      <w:r w:rsidRPr="00163B48">
        <w:rPr>
          <w:rFonts w:eastAsiaTheme="minorEastAsia"/>
          <w:sz w:val="24"/>
          <w:szCs w:val="24"/>
          <w:lang w:val="en-US"/>
        </w:rPr>
        <w:t xml:space="preserve"> inference rules can be specified with the notation in </w:t>
      </w:r>
      <w:r w:rsidRPr="00163B48">
        <w:rPr>
          <w:rFonts w:eastAsiaTheme="minorEastAsia"/>
          <w:sz w:val="24"/>
          <w:szCs w:val="24"/>
          <w:lang w:val="en-US"/>
        </w:rPr>
        <w:fldChar w:fldCharType="begin"/>
      </w:r>
      <w:r w:rsidRPr="00163B48">
        <w:rPr>
          <w:rFonts w:eastAsiaTheme="minorEastAsia"/>
          <w:sz w:val="24"/>
          <w:szCs w:val="24"/>
          <w:lang w:val="en-US"/>
        </w:rPr>
        <w:instrText xml:space="preserve"> REF _Ref84863722 \h </w:instrText>
      </w:r>
      <w:r>
        <w:rPr>
          <w:rFonts w:eastAsiaTheme="minorEastAsia"/>
          <w:sz w:val="24"/>
          <w:szCs w:val="24"/>
          <w:lang w:val="en-US"/>
        </w:rPr>
        <w:instrText xml:space="preserve"> \* MERGEFORMAT </w:instrText>
      </w:r>
      <w:r w:rsidRPr="00163B48">
        <w:rPr>
          <w:rFonts w:eastAsiaTheme="minorEastAsia"/>
          <w:sz w:val="24"/>
          <w:szCs w:val="24"/>
          <w:lang w:val="en-US"/>
        </w:rPr>
      </w:r>
      <w:r w:rsidRPr="00163B48">
        <w:rPr>
          <w:rFonts w:eastAsiaTheme="minorEastAsia"/>
          <w:sz w:val="24"/>
          <w:szCs w:val="24"/>
          <w:lang w:val="en-US"/>
        </w:rPr>
        <w:fldChar w:fldCharType="separate"/>
      </w:r>
      <w:r w:rsidRPr="00163B48">
        <w:rPr>
          <w:sz w:val="24"/>
          <w:szCs w:val="24"/>
        </w:rPr>
        <w:t xml:space="preserve">Figure </w:t>
      </w:r>
      <w:r w:rsidRPr="00163B48">
        <w:rPr>
          <w:noProof/>
          <w:sz w:val="24"/>
          <w:szCs w:val="24"/>
        </w:rPr>
        <w:t>1</w:t>
      </w:r>
      <w:r w:rsidRPr="00163B48">
        <w:rPr>
          <w:rFonts w:eastAsiaTheme="minorEastAsia"/>
          <w:sz w:val="24"/>
          <w:szCs w:val="24"/>
          <w:lang w:val="en-US"/>
        </w:rPr>
        <w:fldChar w:fldCharType="end"/>
      </w:r>
      <w:r w:rsidRPr="00163B48">
        <w:rPr>
          <w:rFonts w:eastAsiaTheme="minorEastAsia"/>
          <w:sz w:val="24"/>
          <w:szCs w:val="24"/>
          <w:lang w:val="en-US"/>
        </w:rPr>
        <w:t>.</w:t>
      </w:r>
    </w:p>
    <w:p w14:paraId="7812067E" w14:textId="77777777" w:rsidR="00082515" w:rsidRPr="00163B48" w:rsidRDefault="00422428"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n</m:t>
                  </m:r>
                </m:sub>
              </m:sSub>
            </m:num>
            <m:den>
              <m:r>
                <w:rPr>
                  <w:rFonts w:ascii="Cambria Math" w:eastAsiaTheme="minorEastAsia" w:hAnsi="Cambria Math"/>
                  <w:sz w:val="24"/>
                  <w:szCs w:val="24"/>
                  <w:lang w:val="en-US"/>
                </w:rPr>
                <m:t>⊢S</m:t>
              </m:r>
            </m:den>
          </m:f>
        </m:oMath>
      </m:oMathPara>
    </w:p>
    <w:p w14:paraId="669003E9" w14:textId="515CA35F" w:rsidR="00082515" w:rsidRPr="00163B48" w:rsidRDefault="00082515" w:rsidP="00082515">
      <w:pPr>
        <w:pStyle w:val="Caption"/>
        <w:spacing w:line="360" w:lineRule="auto"/>
        <w:jc w:val="center"/>
        <w:rPr>
          <w:rFonts w:eastAsiaTheme="minorEastAsia"/>
          <w:sz w:val="20"/>
          <w:szCs w:val="20"/>
          <w:lang w:val="en-US"/>
        </w:rPr>
      </w:pPr>
      <w:bookmarkStart w:id="15" w:name="_Ref84863722"/>
      <w:bookmarkStart w:id="16" w:name="_Toc98949504"/>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1</w:t>
      </w:r>
      <w:r w:rsidRPr="00163B48">
        <w:rPr>
          <w:sz w:val="20"/>
          <w:szCs w:val="20"/>
        </w:rPr>
        <w:fldChar w:fldCharType="end"/>
      </w:r>
      <w:bookmarkEnd w:id="15"/>
      <w:r w:rsidRPr="00163B48">
        <w:rPr>
          <w:sz w:val="20"/>
          <w:szCs w:val="20"/>
        </w:rPr>
        <w:t xml:space="preserve">: Hoare Logic Notation </w:t>
      </w:r>
      <w:r w:rsidRPr="00163B48">
        <w:rPr>
          <w:sz w:val="20"/>
          <w:szCs w:val="20"/>
        </w:rPr>
        <w:fldChar w:fldCharType="begin"/>
      </w:r>
      <w:r w:rsidR="003D7539">
        <w:rPr>
          <w:sz w:val="20"/>
          <w:szCs w:val="20"/>
        </w:rPr>
        <w:instrText xml:space="preserve"> ADDIN EN.CITE &lt;EndNote&gt;&lt;Cite&gt;&lt;Author&gt;Gordon&lt;/Author&gt;&lt;Year&gt;2016&lt;/Year&gt;&lt;RecNum&gt;8&lt;/RecNum&gt;&lt;DisplayText&gt;[4]&lt;/DisplayText&gt;&lt;record&gt;&lt;rec-number&gt;8&lt;/rec-number&gt;&lt;foreign-keys&gt;&lt;key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sidR="003D7539">
        <w:rPr>
          <w:noProof/>
          <w:sz w:val="20"/>
          <w:szCs w:val="20"/>
        </w:rPr>
        <w:t>[4]</w:t>
      </w:r>
      <w:bookmarkEnd w:id="16"/>
      <w:r w:rsidRPr="00163B48">
        <w:rPr>
          <w:sz w:val="20"/>
          <w:szCs w:val="20"/>
        </w:rPr>
        <w:fldChar w:fldCharType="end"/>
      </w:r>
    </w:p>
    <w:p w14:paraId="3DF2F077" w14:textId="34905322"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t>Th</w:t>
      </w:r>
      <w:r>
        <w:rPr>
          <w:rFonts w:eastAsiaTheme="minorEastAsia"/>
          <w:sz w:val="24"/>
          <w:szCs w:val="24"/>
          <w:lang w:val="en-US"/>
        </w:rPr>
        <w:t>is</w:t>
      </w:r>
      <w:r w:rsidRPr="00163B48">
        <w:rPr>
          <w:rFonts w:eastAsiaTheme="minorEastAsia"/>
          <w:sz w:val="24"/>
          <w:szCs w:val="24"/>
          <w:lang w:val="en-US"/>
        </w:rPr>
        <w:t xml:space="preserve"> demonstrates that the conclusion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can be proved from </w:t>
      </w:r>
      <m:oMath>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n</m:t>
            </m:r>
          </m:sub>
        </m:sSub>
      </m:oMath>
      <w:r w:rsidRPr="00163B48">
        <w:rPr>
          <w:rFonts w:eastAsiaTheme="minorEastAsia"/>
          <w:sz w:val="24"/>
          <w:szCs w:val="24"/>
          <w:lang w:val="en-US"/>
        </w:rPr>
        <w:t xml:space="preserve"> which are hypotheses. </w:t>
      </w:r>
      <w:r w:rsidRPr="00163B48">
        <w:rPr>
          <w:rFonts w:eastAsiaTheme="minorEastAsia"/>
          <w:sz w:val="24"/>
          <w:szCs w:val="24"/>
          <w:lang w:val="en-US"/>
        </w:rPr>
        <w:fldChar w:fldCharType="begin"/>
      </w:r>
      <w:r w:rsidR="003D7539">
        <w:rPr>
          <w:rFonts w:eastAsiaTheme="minorEastAsia"/>
          <w:sz w:val="24"/>
          <w:szCs w:val="24"/>
          <w:lang w:val="en-US"/>
        </w:rPr>
        <w:instrText xml:space="preserve"> ADDIN EN.CITE &lt;EndNote&gt;&lt;Cite&gt;&lt;Author&gt;Gordon&lt;/Author&gt;&lt;Year&gt;2016&lt;/Year&gt;&lt;RecNum&gt;8&lt;/RecNum&gt;&lt;DisplayText&gt;[4]&lt;/DisplayText&gt;&lt;record&gt;&lt;rec-number&gt;8&lt;/rec-number&gt;&lt;foreign-keys&gt;&lt;key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rFonts w:eastAsiaTheme="minorEastAsia"/>
          <w:sz w:val="24"/>
          <w:szCs w:val="24"/>
          <w:lang w:val="en-US"/>
        </w:rPr>
        <w:fldChar w:fldCharType="separate"/>
      </w:r>
      <w:r w:rsidR="003D7539">
        <w:rPr>
          <w:rFonts w:eastAsiaTheme="minorEastAsia"/>
          <w:noProof/>
          <w:sz w:val="24"/>
          <w:szCs w:val="24"/>
          <w:lang w:val="en-US"/>
        </w:rPr>
        <w:t>[4]</w:t>
      </w:r>
      <w:r w:rsidRPr="00163B48">
        <w:rPr>
          <w:rFonts w:eastAsiaTheme="minorEastAsia"/>
          <w:sz w:val="24"/>
          <w:szCs w:val="24"/>
          <w:lang w:val="en-US"/>
        </w:rPr>
        <w:fldChar w:fldCharType="end"/>
      </w:r>
    </w:p>
    <w:p w14:paraId="259CC640" w14:textId="77777777" w:rsidR="00C75D84" w:rsidRDefault="00082515" w:rsidP="00082515">
      <w:pPr>
        <w:spacing w:line="360" w:lineRule="auto"/>
        <w:rPr>
          <w:rFonts w:eastAsiaTheme="minorEastAsia"/>
          <w:sz w:val="24"/>
          <w:szCs w:val="24"/>
          <w:lang w:val="en-US"/>
        </w:rPr>
      </w:pPr>
      <w:r w:rsidRPr="00163B48">
        <w:rPr>
          <w:rFonts w:eastAsiaTheme="minorEastAsia"/>
          <w:sz w:val="24"/>
          <w:szCs w:val="24"/>
          <w:lang w:val="en-US"/>
        </w:rPr>
        <w:lastRenderedPageBreak/>
        <w:t>Simply weakest preconditions are logically obtained, to prove that the precondition given for the program is a subset of the weakest precondition, hence verifying the program for correctness.</w:t>
      </w:r>
      <w:r w:rsidR="00C5079A">
        <w:rPr>
          <w:rFonts w:eastAsiaTheme="minorEastAsia"/>
          <w:sz w:val="24"/>
          <w:szCs w:val="24"/>
          <w:lang w:val="en-US"/>
        </w:rPr>
        <w:t xml:space="preserve"> </w:t>
      </w:r>
    </w:p>
    <w:p w14:paraId="2BFFD182" w14:textId="45AE0D40" w:rsidR="00082515" w:rsidRPr="00163B48" w:rsidRDefault="00C5079A" w:rsidP="00082515">
      <w:pPr>
        <w:spacing w:line="360" w:lineRule="auto"/>
        <w:rPr>
          <w:sz w:val="24"/>
          <w:szCs w:val="24"/>
          <w:lang w:val="en-US"/>
        </w:rPr>
      </w:pPr>
      <w:r>
        <w:rPr>
          <w:rFonts w:eastAsiaTheme="minorEastAsia"/>
          <w:sz w:val="24"/>
          <w:szCs w:val="24"/>
          <w:lang w:val="en-US"/>
        </w:rPr>
        <w:t xml:space="preserve">Examples of </w:t>
      </w:r>
      <w:r w:rsidR="00E510F3">
        <w:rPr>
          <w:rFonts w:eastAsiaTheme="minorEastAsia"/>
          <w:sz w:val="24"/>
          <w:szCs w:val="24"/>
          <w:lang w:val="en-US"/>
        </w:rPr>
        <w:t>Hoare</w:t>
      </w:r>
      <w:r>
        <w:rPr>
          <w:rFonts w:eastAsiaTheme="minorEastAsia"/>
          <w:sz w:val="24"/>
          <w:szCs w:val="24"/>
          <w:lang w:val="en-US"/>
        </w:rPr>
        <w:t xml:space="preserve"> logic implemented with Dafny can be found in the </w:t>
      </w:r>
      <w:hyperlink w:anchor="_Appendix" w:history="1">
        <w:r w:rsidRPr="00C5079A">
          <w:rPr>
            <w:rStyle w:val="Hyperlink"/>
            <w:rFonts w:eastAsiaTheme="minorEastAsia"/>
            <w:sz w:val="24"/>
            <w:szCs w:val="24"/>
            <w:lang w:val="en-US"/>
          </w:rPr>
          <w:t>Appendix</w:t>
        </w:r>
      </w:hyperlink>
      <w:r>
        <w:rPr>
          <w:rFonts w:eastAsiaTheme="minorEastAsia"/>
          <w:sz w:val="24"/>
          <w:szCs w:val="24"/>
          <w:lang w:val="en-US"/>
        </w:rPr>
        <w:t>.</w:t>
      </w:r>
    </w:p>
    <w:p w14:paraId="10153E9F" w14:textId="77777777" w:rsidR="00082515" w:rsidRPr="00163B48" w:rsidRDefault="00082515" w:rsidP="00082515">
      <w:pPr>
        <w:pStyle w:val="Heading3"/>
        <w:spacing w:line="360" w:lineRule="auto"/>
        <w:rPr>
          <w:sz w:val="28"/>
          <w:szCs w:val="28"/>
          <w:lang w:val="en-US"/>
        </w:rPr>
      </w:pPr>
      <w:bookmarkStart w:id="17" w:name="_Toc98949464"/>
      <w:r w:rsidRPr="00163B48">
        <w:rPr>
          <w:sz w:val="28"/>
          <w:szCs w:val="28"/>
          <w:lang w:val="en-US"/>
        </w:rPr>
        <w:t>Hoare Triples</w:t>
      </w:r>
      <w:bookmarkEnd w:id="17"/>
    </w:p>
    <w:p w14:paraId="2816F423" w14:textId="158B8475" w:rsidR="00744792" w:rsidRPr="00163B48" w:rsidRDefault="00082515" w:rsidP="00082515">
      <w:pPr>
        <w:spacing w:line="360" w:lineRule="auto"/>
        <w:rPr>
          <w:sz w:val="24"/>
          <w:szCs w:val="24"/>
          <w:lang w:val="en-US"/>
        </w:rPr>
      </w:pPr>
      <w:r w:rsidRPr="00163B48">
        <w:rPr>
          <w:sz w:val="24"/>
          <w:szCs w:val="24"/>
          <w:lang w:val="en-US"/>
        </w:rPr>
        <w:t>Weakest precondition proofs are assembled on top of Hoare triple logic. Simply, a Hoare triple is written as:</w:t>
      </w:r>
    </w:p>
    <w:p w14:paraId="7753F23F" w14:textId="77777777" w:rsidR="00082515" w:rsidRPr="00163B48" w:rsidRDefault="00422428" w:rsidP="00082515">
      <w:pPr>
        <w:spacing w:line="360" w:lineRule="auto"/>
        <w:jc w:val="center"/>
        <w:rPr>
          <w:rFonts w:eastAsiaTheme="minorEastAsia"/>
          <w:sz w:val="24"/>
          <w:szCs w:val="24"/>
          <w:lang w:val="en-US"/>
        </w:rPr>
      </w:pPr>
      <m:oMathPara>
        <m:oMath>
          <m:d>
            <m:dPr>
              <m:begChr m:val="{"/>
              <m:endChr m:val="}"/>
              <m:ctrlPr>
                <w:rPr>
                  <w:rFonts w:ascii="Cambria Math" w:hAnsi="Cambria Math"/>
                  <w:i/>
                  <w:sz w:val="24"/>
                  <w:szCs w:val="24"/>
                  <w:lang w:val="en-US"/>
                </w:rPr>
              </m:ctrlPr>
            </m:dPr>
            <m:e>
              <m:r>
                <w:rPr>
                  <w:rFonts w:ascii="Cambria Math" w:hAnsi="Cambria Math"/>
                  <w:sz w:val="24"/>
                  <w:szCs w:val="24"/>
                  <w:lang w:val="en-US"/>
                </w:rPr>
                <m:t>P</m:t>
              </m:r>
            </m:e>
          </m:d>
          <m:r>
            <w:rPr>
              <w:rFonts w:ascii="Cambria Math" w:hAnsi="Cambria Math"/>
              <w:sz w:val="24"/>
              <w:szCs w:val="24"/>
              <w:lang w:val="en-US"/>
            </w:rPr>
            <m:t xml:space="preserve"> S {Q}</m:t>
          </m:r>
        </m:oMath>
      </m:oMathPara>
    </w:p>
    <w:p w14:paraId="6A81649A" w14:textId="1B2843DB" w:rsidR="00082515" w:rsidRPr="00163B48" w:rsidRDefault="00082515" w:rsidP="00082515">
      <w:pPr>
        <w:pStyle w:val="Caption"/>
        <w:spacing w:line="360" w:lineRule="auto"/>
        <w:jc w:val="center"/>
        <w:rPr>
          <w:rFonts w:eastAsiaTheme="minorEastAsia"/>
          <w:sz w:val="20"/>
          <w:szCs w:val="20"/>
          <w:lang w:val="en-US"/>
        </w:rPr>
      </w:pPr>
      <w:bookmarkStart w:id="18" w:name="_Toc98949505"/>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2</w:t>
      </w:r>
      <w:r w:rsidRPr="00163B48">
        <w:rPr>
          <w:sz w:val="20"/>
          <w:szCs w:val="20"/>
        </w:rPr>
        <w:fldChar w:fldCharType="end"/>
      </w:r>
      <w:r w:rsidRPr="00163B48">
        <w:rPr>
          <w:sz w:val="20"/>
          <w:szCs w:val="20"/>
        </w:rPr>
        <w:t xml:space="preserve">: Hoare Triple Notation </w:t>
      </w:r>
      <w:r w:rsidRPr="00163B48">
        <w:rPr>
          <w:sz w:val="20"/>
          <w:szCs w:val="20"/>
        </w:rPr>
        <w:fldChar w:fldCharType="begin"/>
      </w:r>
      <w:r w:rsidR="003D7539">
        <w:rPr>
          <w:sz w:val="20"/>
          <w:szCs w:val="20"/>
        </w:rPr>
        <w:instrText xml:space="preserve"> ADDIN EN.CITE &lt;EndNote&gt;&lt;Cite&gt;&lt;Author&gt;Gordon&lt;/Author&gt;&lt;Year&gt;2016&lt;/Year&gt;&lt;RecNum&gt;8&lt;/RecNum&gt;&lt;DisplayText&gt;[4]&lt;/DisplayText&gt;&lt;record&gt;&lt;rec-number&gt;8&lt;/rec-number&gt;&lt;foreign-keys&gt;&lt;key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sidR="003D7539">
        <w:rPr>
          <w:noProof/>
          <w:sz w:val="20"/>
          <w:szCs w:val="20"/>
        </w:rPr>
        <w:t>[4]</w:t>
      </w:r>
      <w:bookmarkEnd w:id="18"/>
      <w:r w:rsidRPr="00163B48">
        <w:rPr>
          <w:sz w:val="20"/>
          <w:szCs w:val="20"/>
        </w:rPr>
        <w:fldChar w:fldCharType="end"/>
      </w:r>
    </w:p>
    <w:p w14:paraId="12BAF524" w14:textId="1F0AE2F3"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t xml:space="preserve">Where </w:t>
      </w:r>
      <m:oMath>
        <m:r>
          <w:rPr>
            <w:rFonts w:ascii="Cambria Math" w:eastAsiaTheme="minorEastAsia" w:hAnsi="Cambria Math"/>
            <w:sz w:val="24"/>
            <w:szCs w:val="24"/>
            <w:lang w:val="en-US"/>
          </w:rPr>
          <m:t>P</m:t>
        </m:r>
      </m:oMath>
      <w:r w:rsidRPr="00163B48">
        <w:rPr>
          <w:rFonts w:eastAsiaTheme="minorEastAsia"/>
          <w:sz w:val="24"/>
          <w:szCs w:val="24"/>
          <w:lang w:val="en-US"/>
        </w:rPr>
        <w:t xml:space="preserve"> is a precondition,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is a statement and </w:t>
      </w:r>
      <m:oMath>
        <m:r>
          <w:rPr>
            <w:rFonts w:ascii="Cambria Math" w:eastAsiaTheme="minorEastAsia" w:hAnsi="Cambria Math"/>
            <w:sz w:val="24"/>
            <w:szCs w:val="24"/>
            <w:lang w:val="en-US"/>
          </w:rPr>
          <m:t>Q</m:t>
        </m:r>
      </m:oMath>
      <w:r w:rsidRPr="00163B48">
        <w:rPr>
          <w:rFonts w:eastAsiaTheme="minorEastAsia"/>
          <w:sz w:val="24"/>
          <w:szCs w:val="24"/>
          <w:lang w:val="en-US"/>
        </w:rPr>
        <w:t xml:space="preserve"> is a </w:t>
      </w:r>
      <w:proofErr w:type="gramStart"/>
      <w:r w:rsidRPr="00163B48">
        <w:rPr>
          <w:rFonts w:eastAsiaTheme="minorEastAsia"/>
          <w:sz w:val="24"/>
          <w:szCs w:val="24"/>
          <w:lang w:val="en-US"/>
        </w:rPr>
        <w:t>postcondition.</w:t>
      </w:r>
      <w:proofErr w:type="gramEnd"/>
      <w:r w:rsidRPr="00163B48">
        <w:rPr>
          <w:rFonts w:eastAsiaTheme="minorEastAsia"/>
          <w:sz w:val="24"/>
          <w:szCs w:val="24"/>
          <w:lang w:val="en-US"/>
        </w:rPr>
        <w:t xml:space="preserve"> A Hoare triple is valid when S is executable when </w:t>
      </w:r>
      <m:oMath>
        <m:r>
          <w:rPr>
            <w:rFonts w:ascii="Cambria Math" w:eastAsiaTheme="minorEastAsia" w:hAnsi="Cambria Math"/>
            <w:sz w:val="24"/>
            <w:szCs w:val="24"/>
            <w:lang w:val="en-US"/>
          </w:rPr>
          <m:t>P</m:t>
        </m:r>
      </m:oMath>
      <w:r w:rsidRPr="00163B48">
        <w:rPr>
          <w:rFonts w:eastAsiaTheme="minorEastAsia"/>
          <w:sz w:val="24"/>
          <w:szCs w:val="24"/>
          <w:lang w:val="en-US"/>
        </w:rPr>
        <w:t xml:space="preserve"> is true and </w:t>
      </w:r>
      <m:oMath>
        <m:r>
          <w:rPr>
            <w:rFonts w:ascii="Cambria Math" w:eastAsiaTheme="minorEastAsia" w:hAnsi="Cambria Math"/>
            <w:sz w:val="24"/>
            <w:szCs w:val="24"/>
            <w:lang w:val="en-US"/>
          </w:rPr>
          <m:t>Q</m:t>
        </m:r>
      </m:oMath>
      <w:r w:rsidRPr="00163B48">
        <w:rPr>
          <w:rFonts w:eastAsiaTheme="minorEastAsia"/>
          <w:sz w:val="24"/>
          <w:szCs w:val="24"/>
          <w:lang w:val="en-US"/>
        </w:rPr>
        <w:t xml:space="preserve"> can also be proven as true afterwards. Formally, Hoare triples follow the syntax convention of using curly brackets around assertions. As a whole</w:t>
      </w:r>
      <w:r>
        <w:rPr>
          <w:rFonts w:eastAsiaTheme="minorEastAsia"/>
          <w:sz w:val="24"/>
          <w:szCs w:val="24"/>
          <w:lang w:val="en-US"/>
        </w:rPr>
        <w:t>,</w:t>
      </w:r>
      <w:r w:rsidRPr="00163B48">
        <w:rPr>
          <w:rFonts w:eastAsiaTheme="minorEastAsia"/>
          <w:sz w:val="24"/>
          <w:szCs w:val="24"/>
          <w:lang w:val="en-US"/>
        </w:rPr>
        <w:t xml:space="preserve"> weakest precondition proofs chain together multiple, more complex Hoare triples or assertions to ascertain the weakest precondition in larger bodies of code. </w:t>
      </w:r>
      <w:r w:rsidRPr="00163B48">
        <w:rPr>
          <w:rFonts w:eastAsiaTheme="minorEastAsia"/>
          <w:sz w:val="24"/>
          <w:szCs w:val="24"/>
          <w:lang w:val="en-US"/>
        </w:rPr>
        <w:fldChar w:fldCharType="begin"/>
      </w:r>
      <w:r w:rsidR="003D7539">
        <w:rPr>
          <w:rFonts w:eastAsiaTheme="minorEastAsia"/>
          <w:sz w:val="24"/>
          <w:szCs w:val="24"/>
          <w:lang w:val="en-US"/>
        </w:rPr>
        <w:instrText xml:space="preserve"> ADDIN EN.CITE &lt;EndNote&gt;&lt;Cite&gt;&lt;Author&gt;Krysta Yousoufian&lt;/Author&gt;&lt;Year&gt;2021&lt;/Year&gt;&lt;RecNum&gt;5&lt;/RecNum&gt;&lt;DisplayText&gt;[5]&lt;/DisplayText&gt;&lt;record&gt;&lt;rec-number&gt;5&lt;/rec-number&gt;&lt;foreign-keys&gt;&lt;key app="EN" db-id="va9rwtarr25zv5er2t2xdz01x5pwd2stwxxz" timestamp="1633580722"&gt;5&lt;/key&gt;&lt;/foreign-keys&gt;&lt;ref-type name="Web Page"&gt;12&lt;/ref-type&gt;&lt;contributors&gt;&lt;authors&gt;&lt;author&gt;Krysta Yousoufian, Hal Perkins, Michael Ernst, David Notkin, and Dan Grossman&lt;/author&gt;&lt;/authors&gt;&lt;/contributors&gt;&lt;titles&gt;&lt;title&gt;Reasoning About Code, Part 1&lt;/title&gt;&lt;/titles&gt;&lt;dates&gt;&lt;year&gt;2021&lt;/year&gt;&lt;/dates&gt;&lt;urls&gt;&lt;related-urls&gt;&lt;url&gt;https://www.cs.williams.edu/~freund/cs326/ReasoningPart1.html&lt;/url&gt;&lt;/related-urls&gt;&lt;/urls&gt;&lt;/record&gt;&lt;/Cite&gt;&lt;/EndNote&gt;</w:instrText>
      </w:r>
      <w:r w:rsidRPr="00163B48">
        <w:rPr>
          <w:rFonts w:eastAsiaTheme="minorEastAsia"/>
          <w:sz w:val="24"/>
          <w:szCs w:val="24"/>
          <w:lang w:val="en-US"/>
        </w:rPr>
        <w:fldChar w:fldCharType="separate"/>
      </w:r>
      <w:r w:rsidR="003D7539">
        <w:rPr>
          <w:rFonts w:eastAsiaTheme="minorEastAsia"/>
          <w:noProof/>
          <w:sz w:val="24"/>
          <w:szCs w:val="24"/>
          <w:lang w:val="en-US"/>
        </w:rPr>
        <w:t>[5]</w:t>
      </w:r>
      <w:r w:rsidRPr="00163B48">
        <w:rPr>
          <w:rFonts w:eastAsiaTheme="minorEastAsia"/>
          <w:sz w:val="24"/>
          <w:szCs w:val="24"/>
          <w:lang w:val="en-US"/>
        </w:rPr>
        <w:fldChar w:fldCharType="end"/>
      </w:r>
    </w:p>
    <w:p w14:paraId="295B1FF6" w14:textId="77777777" w:rsidR="00082515" w:rsidRPr="00163B48" w:rsidRDefault="00082515" w:rsidP="00082515">
      <w:pPr>
        <w:pStyle w:val="Heading3"/>
        <w:spacing w:line="360" w:lineRule="auto"/>
        <w:rPr>
          <w:rFonts w:eastAsiaTheme="minorEastAsia"/>
          <w:sz w:val="28"/>
          <w:szCs w:val="28"/>
          <w:lang w:val="en-US"/>
        </w:rPr>
      </w:pPr>
      <w:bookmarkStart w:id="19" w:name="_Toc98949465"/>
      <w:r w:rsidRPr="00163B48">
        <w:rPr>
          <w:rFonts w:eastAsiaTheme="minorEastAsia"/>
          <w:sz w:val="28"/>
          <w:szCs w:val="28"/>
          <w:lang w:val="en-US"/>
        </w:rPr>
        <w:t>Assignment Axiom</w:t>
      </w:r>
      <w:bookmarkEnd w:id="19"/>
    </w:p>
    <w:p w14:paraId="27E5F334" w14:textId="43DB576E" w:rsidR="00082515" w:rsidRPr="00163B48" w:rsidRDefault="00082515" w:rsidP="00082515">
      <w:pPr>
        <w:spacing w:line="360" w:lineRule="auto"/>
        <w:rPr>
          <w:rFonts w:eastAsiaTheme="minorEastAsia"/>
          <w:sz w:val="24"/>
          <w:szCs w:val="24"/>
          <w:lang w:val="en-US"/>
        </w:rPr>
      </w:pPr>
      <w:r w:rsidRPr="00163B48">
        <w:rPr>
          <w:sz w:val="24"/>
          <w:szCs w:val="24"/>
          <w:lang w:val="en-US"/>
        </w:rPr>
        <w:t xml:space="preserve">The assignment axiom shows that the variable </w:t>
      </w:r>
      <m:oMath>
        <m:r>
          <w:rPr>
            <w:rFonts w:ascii="Cambria Math" w:hAnsi="Cambria Math"/>
            <w:sz w:val="24"/>
            <w:szCs w:val="24"/>
            <w:lang w:val="en-US"/>
          </w:rPr>
          <m:t>V</m:t>
        </m:r>
      </m:oMath>
      <w:r w:rsidRPr="00163B48">
        <w:rPr>
          <w:sz w:val="24"/>
          <w:szCs w:val="24"/>
          <w:lang w:val="en-US"/>
        </w:rPr>
        <w:t xml:space="preserve"> after executing the assignment </w:t>
      </w:r>
      <m:oMath>
        <m:r>
          <w:rPr>
            <w:rFonts w:ascii="Cambria Math" w:hAnsi="Cambria Math"/>
            <w:sz w:val="24"/>
            <w:szCs w:val="24"/>
            <w:lang w:val="en-US"/>
          </w:rPr>
          <m:t>V :=E</m:t>
        </m:r>
      </m:oMath>
      <w:r w:rsidRPr="00163B48">
        <w:rPr>
          <w:rFonts w:eastAsiaTheme="minorEastAsia"/>
          <w:sz w:val="24"/>
          <w:szCs w:val="24"/>
          <w:lang w:val="en-US"/>
        </w:rPr>
        <w:t xml:space="preserve">, </w:t>
      </w:r>
      <w:r w:rsidRPr="00163B48">
        <w:rPr>
          <w:sz w:val="24"/>
          <w:szCs w:val="24"/>
          <w:lang w:val="en-US"/>
        </w:rPr>
        <w:t xml:space="preserve"> equals the expression </w:t>
      </w:r>
      <m:oMath>
        <m:r>
          <w:rPr>
            <w:rFonts w:ascii="Cambria Math" w:hAnsi="Cambria Math"/>
            <w:sz w:val="24"/>
            <w:szCs w:val="24"/>
            <w:lang w:val="en-US"/>
          </w:rPr>
          <m:t>E</m:t>
        </m:r>
      </m:oMath>
      <w:r w:rsidRPr="00163B48">
        <w:rPr>
          <w:rFonts w:eastAsiaTheme="minorEastAsia"/>
          <w:sz w:val="24"/>
          <w:szCs w:val="24"/>
          <w:lang w:val="en-US"/>
        </w:rPr>
        <w:t xml:space="preserve">. Witness that if statement </w:t>
      </w:r>
      <m:oMath>
        <m:r>
          <w:rPr>
            <w:rFonts w:ascii="Cambria Math" w:eastAsiaTheme="minorEastAsia" w:hAnsi="Cambria Math"/>
            <w:sz w:val="24"/>
            <w:szCs w:val="24"/>
            <w:lang w:val="en-US"/>
          </w:rPr>
          <m:t>P</m:t>
        </m:r>
      </m:oMath>
      <w:r w:rsidRPr="00163B48">
        <w:rPr>
          <w:rFonts w:eastAsiaTheme="minorEastAsia"/>
          <w:sz w:val="24"/>
          <w:szCs w:val="24"/>
          <w:lang w:val="en-US"/>
        </w:rPr>
        <w:t xml:space="preserve"> is true after the </w:t>
      </w:r>
      <w:r w:rsidR="00E510F3" w:rsidRPr="00163B48">
        <w:rPr>
          <w:rFonts w:eastAsiaTheme="minorEastAsia"/>
          <w:sz w:val="24"/>
          <w:szCs w:val="24"/>
          <w:lang w:val="en-US"/>
        </w:rPr>
        <w:t>assignment,</w:t>
      </w:r>
      <w:r w:rsidRPr="00163B48">
        <w:rPr>
          <w:rFonts w:eastAsiaTheme="minorEastAsia"/>
          <w:sz w:val="24"/>
          <w:szCs w:val="24"/>
          <w:lang w:val="en-US"/>
        </w:rPr>
        <w:t xml:space="preserve"> then the statement generated by replacing </w:t>
      </w:r>
      <m:oMath>
        <m:r>
          <w:rPr>
            <w:rFonts w:ascii="Cambria Math" w:eastAsiaTheme="minorEastAsia" w:hAnsi="Cambria Math"/>
            <w:sz w:val="24"/>
            <w:szCs w:val="24"/>
            <w:lang w:val="en-US"/>
          </w:rPr>
          <m:t>V</m:t>
        </m:r>
      </m:oMath>
      <w:r w:rsidRPr="00163B48">
        <w:rPr>
          <w:rFonts w:eastAsiaTheme="minorEastAsia"/>
          <w:sz w:val="24"/>
          <w:szCs w:val="24"/>
          <w:lang w:val="en-US"/>
        </w:rPr>
        <w:t xml:space="preserve"> for </w:t>
      </w:r>
      <m:oMath>
        <m:r>
          <w:rPr>
            <w:rFonts w:ascii="Cambria Math" w:eastAsiaTheme="minorEastAsia" w:hAnsi="Cambria Math"/>
            <w:sz w:val="24"/>
            <w:szCs w:val="24"/>
            <w:lang w:val="en-US"/>
          </w:rPr>
          <m:t>E</m:t>
        </m:r>
      </m:oMath>
      <w:r w:rsidRPr="00163B48">
        <w:rPr>
          <w:rFonts w:eastAsiaTheme="minorEastAsia"/>
          <w:sz w:val="24"/>
          <w:szCs w:val="24"/>
          <w:lang w:val="en-US"/>
        </w:rPr>
        <w:t xml:space="preserve"> in </w:t>
      </w:r>
      <m:oMath>
        <m:r>
          <w:rPr>
            <w:rFonts w:ascii="Cambria Math" w:eastAsiaTheme="minorEastAsia" w:hAnsi="Cambria Math"/>
            <w:sz w:val="24"/>
            <w:szCs w:val="24"/>
            <w:lang w:val="en-US"/>
          </w:rPr>
          <m:t>P</m:t>
        </m:r>
      </m:oMath>
      <w:r w:rsidRPr="00163B48">
        <w:rPr>
          <w:rFonts w:eastAsiaTheme="minorEastAsia"/>
          <w:sz w:val="24"/>
          <w:szCs w:val="24"/>
          <w:lang w:val="en-US"/>
        </w:rPr>
        <w:t xml:space="preserve"> must be true before execution of the statement. Hence, </w:t>
      </w:r>
      <m:oMath>
        <m:r>
          <w:rPr>
            <w:rFonts w:ascii="Cambria Math" w:eastAsiaTheme="minorEastAsia" w:hAnsi="Cambria Math"/>
            <w:sz w:val="24"/>
            <w:szCs w:val="24"/>
            <w:lang w:val="en-US"/>
          </w:rPr>
          <m:t>P[E/V]</m:t>
        </m:r>
      </m:oMath>
      <w:r w:rsidRPr="00163B48">
        <w:rPr>
          <w:rFonts w:eastAsiaTheme="minorEastAsia"/>
          <w:sz w:val="24"/>
          <w:szCs w:val="24"/>
          <w:lang w:val="en-US"/>
        </w:rPr>
        <w:t xml:space="preserve"> is defined as substituting all occurrences of </w:t>
      </w:r>
      <m:oMath>
        <m:r>
          <w:rPr>
            <w:rFonts w:ascii="Cambria Math" w:eastAsiaTheme="minorEastAsia" w:hAnsi="Cambria Math"/>
            <w:sz w:val="24"/>
            <w:szCs w:val="24"/>
            <w:lang w:val="en-US"/>
          </w:rPr>
          <m:t>V</m:t>
        </m:r>
      </m:oMath>
      <w:r w:rsidRPr="00163B48">
        <w:rPr>
          <w:rFonts w:eastAsiaTheme="minorEastAsia"/>
          <w:sz w:val="24"/>
          <w:szCs w:val="24"/>
          <w:lang w:val="en-US"/>
        </w:rPr>
        <w:t xml:space="preserve"> with </w:t>
      </w:r>
      <m:oMath>
        <m:r>
          <w:rPr>
            <w:rFonts w:ascii="Cambria Math" w:eastAsiaTheme="minorEastAsia" w:hAnsi="Cambria Math"/>
            <w:sz w:val="24"/>
            <w:szCs w:val="24"/>
            <w:lang w:val="en-US"/>
          </w:rPr>
          <m:t>E</m:t>
        </m:r>
      </m:oMath>
      <w:r w:rsidRPr="00163B48">
        <w:rPr>
          <w:rFonts w:eastAsiaTheme="minorEastAsia"/>
          <w:sz w:val="24"/>
          <w:szCs w:val="24"/>
          <w:lang w:val="en-US"/>
        </w:rPr>
        <w:t xml:space="preserve"> in </w:t>
      </w:r>
      <m:oMath>
        <m:r>
          <w:rPr>
            <w:rFonts w:ascii="Cambria Math" w:eastAsiaTheme="minorEastAsia" w:hAnsi="Cambria Math"/>
            <w:sz w:val="24"/>
            <w:szCs w:val="24"/>
            <w:lang w:val="en-US"/>
          </w:rPr>
          <m:t>P</m:t>
        </m:r>
      </m:oMath>
      <w:r w:rsidRPr="00163B48">
        <w:rPr>
          <w:rFonts w:eastAsiaTheme="minorEastAsia"/>
          <w:sz w:val="24"/>
          <w:szCs w:val="24"/>
          <w:lang w:val="en-US"/>
        </w:rPr>
        <w:t>. This logical axiom is the building block for backwards reasoning and is denoted as:</w:t>
      </w:r>
    </w:p>
    <w:p w14:paraId="3BAFD105" w14:textId="77777777" w:rsidR="00082515" w:rsidRPr="00163B48" w:rsidRDefault="00082515" w:rsidP="00082515">
      <w:pPr>
        <w:spacing w:line="360" w:lineRule="auto"/>
        <w:rPr>
          <w:rFonts w:eastAsiaTheme="minorEastAsia"/>
          <w:sz w:val="24"/>
          <w:szCs w:val="24"/>
          <w:lang w:val="en-US"/>
        </w:rPr>
      </w:pPr>
      <m:oMathPara>
        <m:oMath>
          <m:r>
            <w:rPr>
              <w:rFonts w:ascii="Cambria Math" w:hAnsi="Cambria Math"/>
              <w:sz w:val="24"/>
              <w:szCs w:val="24"/>
              <w:lang w:val="en-US"/>
            </w:rPr>
            <m:t>⊢</m:t>
          </m:r>
          <m:d>
            <m:dPr>
              <m:begChr m:val="{"/>
              <m:endChr m:val="}"/>
              <m:ctrlPr>
                <w:rPr>
                  <w:rFonts w:ascii="Cambria Math" w:hAnsi="Cambria Math"/>
                  <w:i/>
                  <w:sz w:val="24"/>
                  <w:szCs w:val="24"/>
                  <w:lang w:val="en-US"/>
                </w:rPr>
              </m:ctrlPr>
            </m:dPr>
            <m:e>
              <m:r>
                <w:rPr>
                  <w:rFonts w:ascii="Cambria Math" w:hAnsi="Cambria Math"/>
                  <w:sz w:val="24"/>
                  <w:szCs w:val="24"/>
                  <w:lang w:val="en-US"/>
                </w:rPr>
                <m:t>P</m:t>
              </m:r>
              <m:d>
                <m:dPr>
                  <m:begChr m:val="["/>
                  <m:endChr m:val="]"/>
                  <m:ctrlPr>
                    <w:rPr>
                      <w:rFonts w:ascii="Cambria Math" w:hAnsi="Cambria Math"/>
                      <w:i/>
                      <w:sz w:val="24"/>
                      <w:szCs w:val="24"/>
                      <w:lang w:val="en-US"/>
                    </w:rPr>
                  </m:ctrlPr>
                </m:dPr>
                <m:e>
                  <m:r>
                    <w:rPr>
                      <w:rFonts w:ascii="Cambria Math" w:hAnsi="Cambria Math"/>
                      <w:sz w:val="24"/>
                      <w:szCs w:val="24"/>
                      <w:lang w:val="en-US"/>
                    </w:rPr>
                    <m:t>E/V</m:t>
                  </m:r>
                </m:e>
              </m:d>
            </m:e>
          </m:d>
          <m:r>
            <w:rPr>
              <w:rFonts w:ascii="Cambria Math" w:hAnsi="Cambria Math"/>
              <w:sz w:val="24"/>
              <w:szCs w:val="24"/>
              <w:lang w:val="en-US"/>
            </w:rPr>
            <m:t xml:space="preserve"> V :=E {P}</m:t>
          </m:r>
        </m:oMath>
      </m:oMathPara>
    </w:p>
    <w:p w14:paraId="62F274B5" w14:textId="1A56E5A4" w:rsidR="00082515" w:rsidRPr="00163B48" w:rsidRDefault="00082515" w:rsidP="00082515">
      <w:pPr>
        <w:pStyle w:val="Caption"/>
        <w:spacing w:line="360" w:lineRule="auto"/>
        <w:jc w:val="center"/>
        <w:rPr>
          <w:rFonts w:eastAsiaTheme="minorEastAsia"/>
          <w:sz w:val="20"/>
          <w:szCs w:val="20"/>
          <w:lang w:val="en-US"/>
        </w:rPr>
      </w:pPr>
      <w:bookmarkStart w:id="20" w:name="_Toc98949506"/>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3</w:t>
      </w:r>
      <w:r w:rsidRPr="00163B48">
        <w:rPr>
          <w:sz w:val="20"/>
          <w:szCs w:val="20"/>
        </w:rPr>
        <w:fldChar w:fldCharType="end"/>
      </w:r>
      <w:r w:rsidRPr="00163B48">
        <w:rPr>
          <w:sz w:val="20"/>
          <w:szCs w:val="20"/>
        </w:rPr>
        <w:t xml:space="preserve">: Hoare Assignment Axiom Notation </w:t>
      </w:r>
      <w:r w:rsidRPr="00163B48">
        <w:rPr>
          <w:sz w:val="20"/>
          <w:szCs w:val="20"/>
        </w:rPr>
        <w:fldChar w:fldCharType="begin"/>
      </w:r>
      <w:r w:rsidR="003D7539">
        <w:rPr>
          <w:sz w:val="20"/>
          <w:szCs w:val="20"/>
        </w:rPr>
        <w:instrText xml:space="preserve"> ADDIN EN.CITE &lt;EndNote&gt;&lt;Cite&gt;&lt;Author&gt;Gordon&lt;/Author&gt;&lt;Year&gt;2016&lt;/Year&gt;&lt;RecNum&gt;8&lt;/RecNum&gt;&lt;DisplayText&gt;[4]&lt;/DisplayText&gt;&lt;record&gt;&lt;rec-number&gt;8&lt;/rec-number&gt;&lt;foreign-keys&gt;&lt;key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sidR="003D7539">
        <w:rPr>
          <w:noProof/>
          <w:sz w:val="20"/>
          <w:szCs w:val="20"/>
        </w:rPr>
        <w:t>[4]</w:t>
      </w:r>
      <w:bookmarkEnd w:id="20"/>
      <w:r w:rsidRPr="00163B48">
        <w:rPr>
          <w:sz w:val="20"/>
          <w:szCs w:val="20"/>
        </w:rPr>
        <w:fldChar w:fldCharType="end"/>
      </w:r>
    </w:p>
    <w:p w14:paraId="0A743BA5" w14:textId="77777777" w:rsidR="00082515" w:rsidRPr="00163B48" w:rsidRDefault="00082515" w:rsidP="00082515">
      <w:pPr>
        <w:pStyle w:val="Heading3"/>
        <w:spacing w:line="360" w:lineRule="auto"/>
        <w:rPr>
          <w:sz w:val="28"/>
          <w:szCs w:val="28"/>
          <w:lang w:val="en-US"/>
        </w:rPr>
      </w:pPr>
      <w:bookmarkStart w:id="21" w:name="_Toc98949466"/>
      <w:r w:rsidRPr="00163B48">
        <w:rPr>
          <w:sz w:val="28"/>
          <w:szCs w:val="28"/>
          <w:lang w:val="en-US"/>
        </w:rPr>
        <w:t>Precondition Strengthening</w:t>
      </w:r>
      <w:bookmarkEnd w:id="21"/>
    </w:p>
    <w:p w14:paraId="2820CE08" w14:textId="77777777" w:rsidR="00082515" w:rsidRPr="00163B48" w:rsidRDefault="00082515" w:rsidP="00082515">
      <w:pPr>
        <w:spacing w:line="360" w:lineRule="auto"/>
        <w:rPr>
          <w:sz w:val="24"/>
          <w:szCs w:val="24"/>
          <w:lang w:val="en-US"/>
        </w:rPr>
      </w:pPr>
      <w:r w:rsidRPr="00163B48">
        <w:rPr>
          <w:sz w:val="24"/>
          <w:szCs w:val="24"/>
          <w:lang w:val="en-US"/>
        </w:rPr>
        <w:t xml:space="preserve">Hoare logic allows preconditions to be strengthened following </w:t>
      </w:r>
      <w:r>
        <w:rPr>
          <w:sz w:val="24"/>
          <w:szCs w:val="24"/>
          <w:lang w:val="en-US"/>
        </w:rPr>
        <w:t>backward</w:t>
      </w:r>
      <w:r w:rsidRPr="00163B48">
        <w:rPr>
          <w:sz w:val="24"/>
          <w:szCs w:val="24"/>
          <w:lang w:val="en-US"/>
        </w:rPr>
        <w:t xml:space="preserve"> reasoning. This is denoted as:</w:t>
      </w:r>
    </w:p>
    <w:p w14:paraId="0D8CDF60" w14:textId="77777777" w:rsidR="00082515" w:rsidRPr="00163B48" w:rsidRDefault="00422428"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⊢P→</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P</m:t>
                  </m:r>
                </m:e>
                <m:sup>
                  <m:r>
                    <w:rPr>
                      <w:rFonts w:ascii="Cambria Math" w:eastAsiaTheme="minorEastAsia" w:hAnsi="Cambria Math"/>
                      <w:sz w:val="24"/>
                      <w:szCs w:val="24"/>
                      <w:lang w:val="en-US"/>
                    </w:rPr>
                    <m:t>'</m:t>
                  </m:r>
                </m:sup>
              </m:sSup>
              <m:r>
                <w:rPr>
                  <w:rFonts w:ascii="Cambria Math" w:eastAsiaTheme="minorEastAsia" w:hAnsi="Cambria Math"/>
                  <w:sz w:val="24"/>
                  <w:szCs w:val="24"/>
                  <w:lang w:val="en-US"/>
                </w:rPr>
                <m:t>,  ⊢</m:t>
              </m:r>
              <m:d>
                <m:dPr>
                  <m:begChr m:val="{"/>
                  <m:endChr m:val="}"/>
                  <m:ctrlPr>
                    <w:rPr>
                      <w:rFonts w:ascii="Cambria Math" w:eastAsiaTheme="minorEastAsia" w:hAnsi="Cambria Math"/>
                      <w:i/>
                      <w:sz w:val="24"/>
                      <w:szCs w:val="24"/>
                      <w:lang w:val="en-US"/>
                    </w:rPr>
                  </m:ctrlPr>
                </m:dPr>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P</m:t>
                      </m:r>
                    </m:e>
                    <m:sup>
                      <m:r>
                        <w:rPr>
                          <w:rFonts w:ascii="Cambria Math" w:eastAsiaTheme="minorEastAsia" w:hAnsi="Cambria Math"/>
                          <w:sz w:val="24"/>
                          <w:szCs w:val="24"/>
                          <w:lang w:val="en-US"/>
                        </w:rPr>
                        <m:t>'</m:t>
                      </m:r>
                    </m:sup>
                  </m:sSup>
                </m:e>
              </m:d>
              <m:r>
                <w:rPr>
                  <w:rFonts w:ascii="Cambria Math" w:eastAsiaTheme="minorEastAsia" w:hAnsi="Cambria Math"/>
                  <w:sz w:val="24"/>
                  <w:szCs w:val="24"/>
                  <w:lang w:val="en-US"/>
                </w:rPr>
                <m:t xml:space="preserve"> S {Q}</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S {Q}</m:t>
              </m:r>
            </m:den>
          </m:f>
        </m:oMath>
      </m:oMathPara>
    </w:p>
    <w:p w14:paraId="706230E0" w14:textId="45043AFD" w:rsidR="00082515" w:rsidRPr="00163B48" w:rsidRDefault="00082515" w:rsidP="00082515">
      <w:pPr>
        <w:pStyle w:val="Caption"/>
        <w:spacing w:line="360" w:lineRule="auto"/>
        <w:jc w:val="center"/>
        <w:rPr>
          <w:rFonts w:eastAsiaTheme="minorEastAsia"/>
          <w:sz w:val="20"/>
          <w:szCs w:val="20"/>
          <w:lang w:val="en-US"/>
        </w:rPr>
      </w:pPr>
      <w:bookmarkStart w:id="22" w:name="_Toc98949507"/>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4</w:t>
      </w:r>
      <w:r w:rsidRPr="00163B48">
        <w:rPr>
          <w:sz w:val="20"/>
          <w:szCs w:val="20"/>
        </w:rPr>
        <w:fldChar w:fldCharType="end"/>
      </w:r>
      <w:r w:rsidRPr="00163B48">
        <w:rPr>
          <w:sz w:val="20"/>
          <w:szCs w:val="20"/>
        </w:rPr>
        <w:t xml:space="preserve">: Precondition Strengthening Notation </w:t>
      </w:r>
      <w:r w:rsidRPr="00163B48">
        <w:rPr>
          <w:sz w:val="20"/>
          <w:szCs w:val="20"/>
        </w:rPr>
        <w:fldChar w:fldCharType="begin"/>
      </w:r>
      <w:r w:rsidR="003D7539">
        <w:rPr>
          <w:sz w:val="20"/>
          <w:szCs w:val="20"/>
        </w:rPr>
        <w:instrText xml:space="preserve"> ADDIN EN.CITE &lt;EndNote&gt;&lt;Cite&gt;&lt;Author&gt;Gordon&lt;/Author&gt;&lt;Year&gt;2016&lt;/Year&gt;&lt;RecNum&gt;8&lt;/RecNum&gt;&lt;DisplayText&gt;[4]&lt;/DisplayText&gt;&lt;record&gt;&lt;rec-number&gt;8&lt;/rec-number&gt;&lt;foreign-keys&gt;&lt;key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sidR="003D7539">
        <w:rPr>
          <w:noProof/>
          <w:sz w:val="20"/>
          <w:szCs w:val="20"/>
        </w:rPr>
        <w:t>[4]</w:t>
      </w:r>
      <w:bookmarkEnd w:id="22"/>
      <w:r w:rsidRPr="00163B48">
        <w:rPr>
          <w:sz w:val="20"/>
          <w:szCs w:val="20"/>
        </w:rPr>
        <w:fldChar w:fldCharType="end"/>
      </w:r>
    </w:p>
    <w:p w14:paraId="61EDB8DB" w14:textId="70307DF9" w:rsidR="00082515" w:rsidRPr="00163B48" w:rsidRDefault="00082515" w:rsidP="00082515">
      <w:pPr>
        <w:spacing w:after="0" w:line="360" w:lineRule="auto"/>
        <w:rPr>
          <w:rFonts w:eastAsiaTheme="minorEastAsia"/>
          <w:sz w:val="24"/>
          <w:szCs w:val="24"/>
          <w:lang w:val="en-US"/>
        </w:rPr>
      </w:pPr>
      <w:r w:rsidRPr="00163B48">
        <w:rPr>
          <w:rFonts w:eastAsiaTheme="minorEastAsia"/>
          <w:sz w:val="24"/>
          <w:szCs w:val="24"/>
          <w:lang w:val="en-US"/>
        </w:rPr>
        <w:lastRenderedPageBreak/>
        <w:t>As backwards reasoning the typically used to verify programs, precondition strengthening is commonly used.</w:t>
      </w:r>
    </w:p>
    <w:p w14:paraId="10CF20A1" w14:textId="77777777" w:rsidR="00082515" w:rsidRPr="00163B48" w:rsidRDefault="00082515" w:rsidP="00082515">
      <w:pPr>
        <w:pStyle w:val="Heading3"/>
        <w:spacing w:line="360" w:lineRule="auto"/>
        <w:rPr>
          <w:sz w:val="28"/>
          <w:szCs w:val="28"/>
          <w:lang w:val="en-US"/>
        </w:rPr>
      </w:pPr>
      <w:bookmarkStart w:id="23" w:name="_Toc98949467"/>
      <w:r w:rsidRPr="00163B48">
        <w:rPr>
          <w:sz w:val="28"/>
          <w:szCs w:val="28"/>
          <w:lang w:val="en-US"/>
        </w:rPr>
        <w:t>Sequencing Rule</w:t>
      </w:r>
      <w:bookmarkEnd w:id="23"/>
    </w:p>
    <w:p w14:paraId="752374DC" w14:textId="77777777" w:rsidR="00082515" w:rsidRPr="00163B48" w:rsidRDefault="00082515" w:rsidP="00082515">
      <w:pPr>
        <w:spacing w:line="360" w:lineRule="auto"/>
        <w:rPr>
          <w:rFonts w:eastAsiaTheme="minorEastAsia"/>
          <w:sz w:val="24"/>
          <w:szCs w:val="24"/>
          <w:lang w:val="en-US"/>
        </w:rPr>
      </w:pPr>
      <w:r w:rsidRPr="00163B48">
        <w:rPr>
          <w:sz w:val="24"/>
          <w:szCs w:val="24"/>
          <w:lang w:val="en-US"/>
        </w:rPr>
        <w:t xml:space="preserve">The assignment axiom is the foundation for weakest precondition proofs but can only be used to evaluate individual statements. As shown in the example below, statements </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1</m:t>
            </m:r>
          </m:sub>
        </m:sSub>
      </m:oMath>
      <w:r w:rsidRPr="00163B48">
        <w:rPr>
          <w:rFonts w:eastAsiaTheme="minorEastAsia"/>
          <w:sz w:val="24"/>
          <w:szCs w:val="24"/>
          <w:lang w:val="en-US"/>
        </w:rPr>
        <w:t xml:space="preserve"> and </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2</m:t>
            </m:r>
          </m:sub>
        </m:sSub>
      </m:oMath>
      <w:r w:rsidRPr="00163B48">
        <w:rPr>
          <w:rFonts w:eastAsiaTheme="minorEastAsia"/>
          <w:sz w:val="24"/>
          <w:szCs w:val="24"/>
          <w:lang w:val="en-US"/>
        </w:rPr>
        <w:t xml:space="preserve"> can be sequenced together because </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1</m:t>
            </m:r>
          </m:sub>
        </m:sSub>
      </m:oMath>
      <w:r w:rsidRPr="00163B48">
        <w:rPr>
          <w:rFonts w:eastAsiaTheme="minorEastAsia"/>
          <w:sz w:val="24"/>
          <w:szCs w:val="24"/>
          <w:lang w:val="en-US"/>
        </w:rPr>
        <w:t xml:space="preserve"> has postcondition </w:t>
      </w:r>
      <m:oMath>
        <m:r>
          <w:rPr>
            <w:rFonts w:ascii="Cambria Math" w:eastAsiaTheme="minorEastAsia" w:hAnsi="Cambria Math"/>
            <w:sz w:val="24"/>
            <w:szCs w:val="24"/>
            <w:lang w:val="en-US"/>
          </w:rPr>
          <m:t>Q</m:t>
        </m:r>
      </m:oMath>
      <w:r w:rsidRPr="00163B48">
        <w:rPr>
          <w:rFonts w:eastAsiaTheme="minorEastAsia"/>
          <w:sz w:val="24"/>
          <w:szCs w:val="24"/>
          <w:lang w:val="en-US"/>
        </w:rPr>
        <w:t xml:space="preserve">, and </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2</m:t>
            </m:r>
          </m:sub>
        </m:sSub>
      </m:oMath>
      <w:r w:rsidRPr="00163B48">
        <w:rPr>
          <w:rFonts w:eastAsiaTheme="minorEastAsia"/>
          <w:sz w:val="24"/>
          <w:szCs w:val="24"/>
          <w:lang w:val="en-US"/>
        </w:rPr>
        <w:t xml:space="preserve"> has precondition </w:t>
      </w:r>
      <m:oMath>
        <m:r>
          <w:rPr>
            <w:rFonts w:ascii="Cambria Math" w:eastAsiaTheme="minorEastAsia" w:hAnsi="Cambria Math"/>
            <w:sz w:val="24"/>
            <w:szCs w:val="24"/>
            <w:lang w:val="en-US"/>
          </w:rPr>
          <m:t>Q</m:t>
        </m:r>
      </m:oMath>
      <w:r w:rsidRPr="00163B48">
        <w:rPr>
          <w:rFonts w:eastAsiaTheme="minorEastAsia"/>
          <w:sz w:val="24"/>
          <w:szCs w:val="24"/>
          <w:lang w:val="en-US"/>
        </w:rPr>
        <w:t>, resulting in a formal sequence.</w:t>
      </w:r>
      <w:r w:rsidRPr="00163B48">
        <w:rPr>
          <w:sz w:val="24"/>
          <w:szCs w:val="24"/>
          <w:lang w:val="en-US"/>
        </w:rPr>
        <w:t xml:space="preserve"> Intuitively, larger programs can be analyzed using the assignment axiom by sequencing together multiple statements and the pre and postconditions accompanying these statements, making them Hoare triples.</w:t>
      </w:r>
    </w:p>
    <w:p w14:paraId="6C471AD9" w14:textId="77777777" w:rsidR="00082515" w:rsidRPr="00163B48" w:rsidRDefault="00422428"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Q</m:t>
                  </m:r>
                </m:e>
              </m:d>
              <m:r>
                <w:rPr>
                  <w:rFonts w:ascii="Cambria Math" w:eastAsiaTheme="minorEastAsia" w:hAnsi="Cambria Math"/>
                  <w:sz w:val="24"/>
                  <w:szCs w:val="24"/>
                  <w:lang w:val="en-US"/>
                </w:rPr>
                <m:t>,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Q</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R</m:t>
                  </m:r>
                </m:e>
              </m:d>
              <m:r>
                <w:rPr>
                  <w:rFonts w:ascii="Cambria Math" w:eastAsiaTheme="minorEastAsia" w:hAnsi="Cambria Math"/>
                  <w:sz w:val="24"/>
                  <w:szCs w:val="24"/>
                  <w:lang w:val="en-US"/>
                </w:rPr>
                <m:t xml:space="preserve"> </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 xml:space="preserve"> {R}</m:t>
              </m:r>
            </m:den>
          </m:f>
        </m:oMath>
      </m:oMathPara>
    </w:p>
    <w:p w14:paraId="7EDDEBA4" w14:textId="45C559CA" w:rsidR="00082515" w:rsidRPr="00163B48" w:rsidRDefault="00082515" w:rsidP="00082515">
      <w:pPr>
        <w:pStyle w:val="Caption"/>
        <w:spacing w:line="360" w:lineRule="auto"/>
        <w:jc w:val="center"/>
        <w:rPr>
          <w:rFonts w:eastAsiaTheme="minorEastAsia"/>
          <w:sz w:val="20"/>
          <w:szCs w:val="20"/>
          <w:lang w:val="en-US"/>
        </w:rPr>
      </w:pPr>
      <w:bookmarkStart w:id="24" w:name="_Toc98949508"/>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5</w:t>
      </w:r>
      <w:r w:rsidRPr="00163B48">
        <w:rPr>
          <w:sz w:val="20"/>
          <w:szCs w:val="20"/>
        </w:rPr>
        <w:fldChar w:fldCharType="end"/>
      </w:r>
      <w:r w:rsidRPr="00163B48">
        <w:rPr>
          <w:sz w:val="20"/>
          <w:szCs w:val="20"/>
        </w:rPr>
        <w:t xml:space="preserve">: Sequencing Rule Notation </w:t>
      </w:r>
      <w:r w:rsidRPr="00163B48">
        <w:rPr>
          <w:sz w:val="20"/>
          <w:szCs w:val="20"/>
        </w:rPr>
        <w:fldChar w:fldCharType="begin"/>
      </w:r>
      <w:r w:rsidR="003D7539">
        <w:rPr>
          <w:sz w:val="20"/>
          <w:szCs w:val="20"/>
        </w:rPr>
        <w:instrText xml:space="preserve"> ADDIN EN.CITE &lt;EndNote&gt;&lt;Cite&gt;&lt;Author&gt;Gordon&lt;/Author&gt;&lt;Year&gt;2016&lt;/Year&gt;&lt;RecNum&gt;8&lt;/RecNum&gt;&lt;DisplayText&gt;[4]&lt;/DisplayText&gt;&lt;record&gt;&lt;rec-number&gt;8&lt;/rec-number&gt;&lt;foreign-keys&gt;&lt;key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sidR="003D7539">
        <w:rPr>
          <w:noProof/>
          <w:sz w:val="20"/>
          <w:szCs w:val="20"/>
        </w:rPr>
        <w:t>[4]</w:t>
      </w:r>
      <w:bookmarkEnd w:id="24"/>
      <w:r w:rsidRPr="00163B48">
        <w:rPr>
          <w:sz w:val="20"/>
          <w:szCs w:val="20"/>
        </w:rPr>
        <w:fldChar w:fldCharType="end"/>
      </w:r>
    </w:p>
    <w:p w14:paraId="327645B6" w14:textId="77777777" w:rsidR="00082515" w:rsidRPr="00163B48" w:rsidRDefault="00082515" w:rsidP="00082515">
      <w:pPr>
        <w:pStyle w:val="Heading3"/>
        <w:spacing w:line="360" w:lineRule="auto"/>
        <w:rPr>
          <w:sz w:val="28"/>
          <w:szCs w:val="28"/>
          <w:lang w:val="en-US"/>
        </w:rPr>
      </w:pPr>
      <w:bookmarkStart w:id="25" w:name="_Toc98949468"/>
      <w:r w:rsidRPr="00163B48">
        <w:rPr>
          <w:sz w:val="28"/>
          <w:szCs w:val="28"/>
          <w:lang w:val="en-US"/>
        </w:rPr>
        <w:t>Conditional Rule</w:t>
      </w:r>
      <w:bookmarkEnd w:id="25"/>
    </w:p>
    <w:p w14:paraId="7E5D1814" w14:textId="77777777" w:rsidR="00082515" w:rsidRPr="00163B48" w:rsidRDefault="00082515" w:rsidP="00082515">
      <w:pPr>
        <w:spacing w:line="360" w:lineRule="auto"/>
        <w:rPr>
          <w:sz w:val="24"/>
          <w:szCs w:val="24"/>
          <w:lang w:val="en-US"/>
        </w:rPr>
      </w:pPr>
      <w:r w:rsidRPr="00163B48">
        <w:rPr>
          <w:sz w:val="24"/>
          <w:szCs w:val="24"/>
          <w:lang w:val="en-US"/>
        </w:rPr>
        <w:t>The examples shown until now have only involved linearly sequenced statements. Although, conditional statements such as if/else have multiple possible branches adding complexity to the Hoare triple. The conditional rule follows the following notation:</w:t>
      </w:r>
    </w:p>
    <w:p w14:paraId="5471A39C" w14:textId="77777777" w:rsidR="00082515" w:rsidRPr="00163B48" w:rsidRDefault="00422428"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P∧C</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Q</m:t>
                  </m:r>
                </m:e>
              </m:d>
              <m:r>
                <w:rPr>
                  <w:rFonts w:ascii="Cambria Math" w:eastAsiaTheme="minorEastAsia" w:hAnsi="Cambria Math"/>
                  <w:sz w:val="24"/>
                  <w:szCs w:val="24"/>
                  <w:lang w:val="en-US"/>
                </w:rPr>
                <m:t>,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 ∧~C</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Q</m:t>
                  </m:r>
                </m:e>
              </m:d>
              <m:r>
                <w:rPr>
                  <w:rFonts w:ascii="Cambria Math" w:eastAsiaTheme="minorEastAsia" w:hAnsi="Cambria Math"/>
                  <w:sz w:val="24"/>
                  <w:szCs w:val="24"/>
                  <w:lang w:val="en-US"/>
                </w:rPr>
                <m:t xml:space="preserve"> </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IF C THEN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xml:space="preserve"> ELSE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 xml:space="preserve"> {Q}</m:t>
              </m:r>
            </m:den>
          </m:f>
        </m:oMath>
      </m:oMathPara>
    </w:p>
    <w:p w14:paraId="269E8AB0" w14:textId="3FF7ADF3" w:rsidR="00082515" w:rsidRPr="00163B48" w:rsidRDefault="00082515" w:rsidP="00082515">
      <w:pPr>
        <w:pStyle w:val="Caption"/>
        <w:spacing w:line="360" w:lineRule="auto"/>
        <w:jc w:val="center"/>
        <w:rPr>
          <w:sz w:val="20"/>
          <w:szCs w:val="20"/>
          <w:lang w:val="en-US"/>
        </w:rPr>
      </w:pPr>
      <w:bookmarkStart w:id="26" w:name="_Toc98949509"/>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6</w:t>
      </w:r>
      <w:r w:rsidRPr="00163B48">
        <w:rPr>
          <w:sz w:val="20"/>
          <w:szCs w:val="20"/>
        </w:rPr>
        <w:fldChar w:fldCharType="end"/>
      </w:r>
      <w:r w:rsidRPr="00163B48">
        <w:rPr>
          <w:sz w:val="20"/>
          <w:szCs w:val="20"/>
        </w:rPr>
        <w:t xml:space="preserve">: Conditional Rule Notation </w:t>
      </w:r>
      <w:r w:rsidRPr="00163B48">
        <w:rPr>
          <w:sz w:val="20"/>
          <w:szCs w:val="20"/>
        </w:rPr>
        <w:fldChar w:fldCharType="begin"/>
      </w:r>
      <w:r w:rsidR="003D7539">
        <w:rPr>
          <w:sz w:val="20"/>
          <w:szCs w:val="20"/>
        </w:rPr>
        <w:instrText xml:space="preserve"> ADDIN EN.CITE &lt;EndNote&gt;&lt;Cite&gt;&lt;Author&gt;Gordon&lt;/Author&gt;&lt;Year&gt;2016&lt;/Year&gt;&lt;RecNum&gt;8&lt;/RecNum&gt;&lt;DisplayText&gt;[4]&lt;/DisplayText&gt;&lt;record&gt;&lt;rec-number&gt;8&lt;/rec-number&gt;&lt;foreign-keys&gt;&lt;key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sidR="003D7539">
        <w:rPr>
          <w:noProof/>
          <w:sz w:val="20"/>
          <w:szCs w:val="20"/>
        </w:rPr>
        <w:t>[4]</w:t>
      </w:r>
      <w:bookmarkEnd w:id="26"/>
      <w:r w:rsidRPr="00163B48">
        <w:rPr>
          <w:sz w:val="20"/>
          <w:szCs w:val="20"/>
        </w:rPr>
        <w:fldChar w:fldCharType="end"/>
      </w:r>
    </w:p>
    <w:p w14:paraId="4705DB5F" w14:textId="77777777" w:rsidR="00082515" w:rsidRPr="00163B48" w:rsidRDefault="00082515" w:rsidP="00082515">
      <w:pPr>
        <w:pStyle w:val="Heading3"/>
        <w:spacing w:line="360" w:lineRule="auto"/>
        <w:rPr>
          <w:sz w:val="28"/>
          <w:szCs w:val="28"/>
          <w:lang w:val="en-US"/>
        </w:rPr>
      </w:pPr>
      <w:bookmarkStart w:id="27" w:name="_Toc98949469"/>
      <w:r w:rsidRPr="00163B48">
        <w:rPr>
          <w:sz w:val="28"/>
          <w:szCs w:val="28"/>
          <w:lang w:val="en-US"/>
        </w:rPr>
        <w:t>While Rule</w:t>
      </w:r>
      <w:bookmarkEnd w:id="27"/>
    </w:p>
    <w:p w14:paraId="46BDA7E6" w14:textId="77777777" w:rsidR="00082515" w:rsidRPr="00163B48" w:rsidRDefault="00082515" w:rsidP="00082515">
      <w:pPr>
        <w:spacing w:line="360" w:lineRule="auto"/>
        <w:rPr>
          <w:sz w:val="24"/>
          <w:szCs w:val="24"/>
          <w:lang w:val="en-US"/>
        </w:rPr>
      </w:pPr>
      <w:r w:rsidRPr="00163B48">
        <w:rPr>
          <w:sz w:val="24"/>
          <w:szCs w:val="24"/>
          <w:lang w:val="en-US"/>
        </w:rPr>
        <w:t xml:space="preserve">When analyzing loops in weakest precondition logic, while loops are used instead of the more widely used for loop, due to their simplicity in verification. While loops separate the initial statements, loop guard and step statement, used in for loops. Loops are more complex to prove as it is unknown how many times the loop will be executed or when the loop terminates. Therefore, the postcondition can be satisfied with the use of a loop invariant, denoted </w:t>
      </w:r>
      <m:oMath>
        <m:r>
          <w:rPr>
            <w:rFonts w:ascii="Cambria Math" w:hAnsi="Cambria Math"/>
            <w:sz w:val="24"/>
            <w:szCs w:val="24"/>
            <w:lang w:val="en-US"/>
          </w:rPr>
          <m:t>P</m:t>
        </m:r>
      </m:oMath>
      <w:r w:rsidRPr="00163B48">
        <w:rPr>
          <w:sz w:val="24"/>
          <w:szCs w:val="24"/>
          <w:lang w:val="en-US"/>
        </w:rPr>
        <w:t xml:space="preserve">. A loop invariant can be considered as a precondition and a postcondition for the loop as it needs to hold immediately before and after the loop, as well as in every point during the loop’s execution. Ultimately when the while loop is exited the loop guard, denoted </w:t>
      </w:r>
      <m:oMath>
        <m:r>
          <w:rPr>
            <w:rFonts w:ascii="Cambria Math" w:hAnsi="Cambria Math"/>
            <w:sz w:val="24"/>
            <w:szCs w:val="24"/>
            <w:lang w:val="en-US"/>
          </w:rPr>
          <m:t>C</m:t>
        </m:r>
      </m:oMath>
      <w:r w:rsidRPr="00163B48">
        <w:rPr>
          <w:rFonts w:eastAsiaTheme="minorEastAsia"/>
          <w:sz w:val="24"/>
          <w:szCs w:val="24"/>
          <w:lang w:val="en-US"/>
        </w:rPr>
        <w:t xml:space="preserve"> won’t hold.</w:t>
      </w:r>
      <w:r w:rsidRPr="00163B48">
        <w:rPr>
          <w:sz w:val="24"/>
          <w:szCs w:val="24"/>
          <w:lang w:val="en-US"/>
        </w:rPr>
        <w:t xml:space="preserve"> When writing a loop invariant, the programmer typically </w:t>
      </w:r>
      <w:r w:rsidRPr="00163B48">
        <w:rPr>
          <w:sz w:val="24"/>
          <w:szCs w:val="24"/>
          <w:lang w:val="en-US"/>
        </w:rPr>
        <w:lastRenderedPageBreak/>
        <w:t>gets inspired by either the postcondition or the loop guard. The while rule follows the following notation:</w:t>
      </w:r>
    </w:p>
    <w:p w14:paraId="74DEFAF8" w14:textId="77777777" w:rsidR="00082515" w:rsidRPr="00163B48" w:rsidRDefault="00422428"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P∧C</m:t>
                  </m:r>
                </m:e>
              </m:d>
              <m:r>
                <w:rPr>
                  <w:rFonts w:ascii="Cambria Math" w:eastAsiaTheme="minorEastAsia" w:hAnsi="Cambria Math"/>
                  <w:sz w:val="24"/>
                  <w:szCs w:val="24"/>
                  <w:lang w:val="en-US"/>
                </w:rPr>
                <m:t xml:space="preserve"> S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WHILE C DO S {P∧~C}</m:t>
              </m:r>
            </m:den>
          </m:f>
        </m:oMath>
      </m:oMathPara>
    </w:p>
    <w:p w14:paraId="294EE2D2" w14:textId="41BC234F" w:rsidR="00082515" w:rsidRPr="00163B48" w:rsidRDefault="00082515" w:rsidP="00082515">
      <w:pPr>
        <w:pStyle w:val="Caption"/>
        <w:spacing w:line="360" w:lineRule="auto"/>
        <w:jc w:val="center"/>
        <w:rPr>
          <w:sz w:val="20"/>
          <w:szCs w:val="20"/>
          <w:lang w:val="en-US"/>
        </w:rPr>
      </w:pPr>
      <w:bookmarkStart w:id="28" w:name="_Toc98949510"/>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7</w:t>
      </w:r>
      <w:r w:rsidRPr="00163B48">
        <w:rPr>
          <w:sz w:val="20"/>
          <w:szCs w:val="20"/>
        </w:rPr>
        <w:fldChar w:fldCharType="end"/>
      </w:r>
      <w:r w:rsidRPr="00163B48">
        <w:rPr>
          <w:sz w:val="20"/>
          <w:szCs w:val="20"/>
        </w:rPr>
        <w:t xml:space="preserve">: While Rule Notation </w:t>
      </w:r>
      <w:r w:rsidRPr="00163B48">
        <w:rPr>
          <w:sz w:val="20"/>
          <w:szCs w:val="20"/>
        </w:rPr>
        <w:fldChar w:fldCharType="begin"/>
      </w:r>
      <w:r w:rsidR="003D7539">
        <w:rPr>
          <w:sz w:val="20"/>
          <w:szCs w:val="20"/>
        </w:rPr>
        <w:instrText xml:space="preserve"> ADDIN EN.CITE &lt;EndNote&gt;&lt;Cite&gt;&lt;Author&gt;Gordon&lt;/Author&gt;&lt;Year&gt;2016&lt;/Year&gt;&lt;RecNum&gt;8&lt;/RecNum&gt;&lt;DisplayText&gt;[4]&lt;/DisplayText&gt;&lt;record&gt;&lt;rec-number&gt;8&lt;/rec-number&gt;&lt;foreign-keys&gt;&lt;key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sidR="003D7539">
        <w:rPr>
          <w:noProof/>
          <w:sz w:val="20"/>
          <w:szCs w:val="20"/>
        </w:rPr>
        <w:t>[4]</w:t>
      </w:r>
      <w:bookmarkEnd w:id="28"/>
      <w:r w:rsidRPr="00163B48">
        <w:rPr>
          <w:sz w:val="20"/>
          <w:szCs w:val="20"/>
        </w:rPr>
        <w:fldChar w:fldCharType="end"/>
      </w:r>
    </w:p>
    <w:p w14:paraId="6CC8FE7D" w14:textId="77777777" w:rsidR="00082515" w:rsidRPr="00163B48" w:rsidRDefault="00082515" w:rsidP="00082515">
      <w:pPr>
        <w:pStyle w:val="Heading3"/>
        <w:spacing w:line="360" w:lineRule="auto"/>
        <w:rPr>
          <w:sz w:val="28"/>
          <w:szCs w:val="28"/>
          <w:lang w:val="en-US"/>
        </w:rPr>
      </w:pPr>
      <w:bookmarkStart w:id="29" w:name="_Toc98949470"/>
      <w:r w:rsidRPr="00163B48">
        <w:rPr>
          <w:sz w:val="28"/>
          <w:szCs w:val="28"/>
          <w:lang w:val="en-US"/>
        </w:rPr>
        <w:t>While Rule for Total Correctness and Termination</w:t>
      </w:r>
      <w:bookmarkEnd w:id="29"/>
    </w:p>
    <w:p w14:paraId="75D7F4DF" w14:textId="5AA78D5C" w:rsidR="00082515" w:rsidRPr="00163B48" w:rsidRDefault="00082515" w:rsidP="00082515">
      <w:pPr>
        <w:spacing w:line="360" w:lineRule="auto"/>
        <w:rPr>
          <w:sz w:val="24"/>
          <w:szCs w:val="24"/>
          <w:lang w:val="en-US"/>
        </w:rPr>
      </w:pPr>
      <w:r w:rsidRPr="00163B48">
        <w:rPr>
          <w:sz w:val="24"/>
          <w:szCs w:val="24"/>
          <w:lang w:val="en-US"/>
        </w:rPr>
        <w:t xml:space="preserve">The correctness of a program is defined by whether it terminates. If a program does not terminate than unexpected results can happen, and errors can be thrown. Using the Hoare triple notation of </w:t>
      </w:r>
      <m:oMath>
        <m:d>
          <m:dPr>
            <m:begChr m:val="{"/>
            <m:endChr m:val="}"/>
            <m:ctrlPr>
              <w:rPr>
                <w:rFonts w:ascii="Cambria Math" w:hAnsi="Cambria Math"/>
                <w:i/>
                <w:sz w:val="24"/>
                <w:szCs w:val="24"/>
                <w:lang w:val="en-US"/>
              </w:rPr>
            </m:ctrlPr>
          </m:dPr>
          <m:e>
            <m:r>
              <w:rPr>
                <w:rFonts w:ascii="Cambria Math" w:hAnsi="Cambria Math"/>
                <w:sz w:val="24"/>
                <w:szCs w:val="24"/>
                <w:lang w:val="en-US"/>
              </w:rPr>
              <m:t>P</m:t>
            </m:r>
          </m:e>
        </m:d>
        <m:r>
          <w:rPr>
            <w:rFonts w:ascii="Cambria Math" w:hAnsi="Cambria Math"/>
            <w:sz w:val="24"/>
            <w:szCs w:val="24"/>
            <w:lang w:val="en-US"/>
          </w:rPr>
          <m:t xml:space="preserve"> S {Q}</m:t>
        </m:r>
      </m:oMath>
      <w:r w:rsidRPr="00163B48">
        <w:rPr>
          <w:rFonts w:eastAsiaTheme="minorEastAsia"/>
          <w:sz w:val="24"/>
          <w:szCs w:val="24"/>
          <w:lang w:val="en-US"/>
        </w:rPr>
        <w:t xml:space="preserve">, if program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is started in any </w:t>
      </w:r>
      <w:r w:rsidR="00E510F3" w:rsidRPr="00163B48">
        <w:rPr>
          <w:rFonts w:eastAsiaTheme="minorEastAsia"/>
          <w:sz w:val="24"/>
          <w:szCs w:val="24"/>
          <w:lang w:val="en-US"/>
        </w:rPr>
        <w:t>state,</w:t>
      </w:r>
      <w:r w:rsidRPr="00163B48">
        <w:rPr>
          <w:rFonts w:eastAsiaTheme="minorEastAsia"/>
          <w:sz w:val="24"/>
          <w:szCs w:val="24"/>
          <w:lang w:val="en-US"/>
        </w:rPr>
        <w:t xml:space="preserve"> then </w:t>
      </w:r>
      <m:oMath>
        <m:r>
          <w:rPr>
            <w:rFonts w:ascii="Cambria Math" w:eastAsiaTheme="minorEastAsia" w:hAnsi="Cambria Math"/>
            <w:sz w:val="24"/>
            <w:szCs w:val="24"/>
            <w:lang w:val="en-US"/>
          </w:rPr>
          <m:t>P</m:t>
        </m:r>
      </m:oMath>
      <w:r w:rsidRPr="00163B48">
        <w:rPr>
          <w:rFonts w:eastAsiaTheme="minorEastAsia"/>
          <w:sz w:val="24"/>
          <w:szCs w:val="24"/>
          <w:lang w:val="en-US"/>
        </w:rPr>
        <w:t xml:space="preserve"> is satisfied and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will terminate to a state satisfying </w:t>
      </w:r>
      <m:oMath>
        <m:r>
          <w:rPr>
            <w:rFonts w:ascii="Cambria Math" w:eastAsiaTheme="minorEastAsia" w:hAnsi="Cambria Math"/>
            <w:sz w:val="24"/>
            <w:szCs w:val="24"/>
            <w:lang w:val="en-US"/>
          </w:rPr>
          <m:t>Q</m:t>
        </m:r>
      </m:oMath>
      <w:r w:rsidRPr="00163B48">
        <w:rPr>
          <w:rFonts w:eastAsiaTheme="minorEastAsia"/>
          <w:sz w:val="24"/>
          <w:szCs w:val="24"/>
          <w:lang w:val="en-US"/>
        </w:rPr>
        <w:t xml:space="preserve">. This is known as total </w:t>
      </w:r>
      <w:r w:rsidR="00E510F3" w:rsidRPr="00163B48">
        <w:rPr>
          <w:rFonts w:eastAsiaTheme="minorEastAsia"/>
          <w:sz w:val="24"/>
          <w:szCs w:val="24"/>
          <w:lang w:val="en-US"/>
        </w:rPr>
        <w:t>correctness when</w:t>
      </w:r>
      <w:r w:rsidRPr="00163B48">
        <w:rPr>
          <w:rFonts w:eastAsiaTheme="minorEastAsia"/>
          <w:sz w:val="24"/>
          <w:szCs w:val="24"/>
          <w:lang w:val="en-US"/>
        </w:rPr>
        <w:t xml:space="preserve"> the program always terminates to the correct results. </w:t>
      </w:r>
      <w:r w:rsidRPr="00FA2AAA">
        <w:rPr>
          <w:rFonts w:eastAsiaTheme="minorEastAsia"/>
          <w:sz w:val="24"/>
          <w:szCs w:val="24"/>
          <w:lang w:val="en-US"/>
        </w:rPr>
        <w:t xml:space="preserve">Partial correctness of a program occurs when the program terminates with the right </w:t>
      </w:r>
      <w:r w:rsidR="00FA2AAA" w:rsidRPr="00FA2AAA">
        <w:rPr>
          <w:rFonts w:eastAsiaTheme="minorEastAsia"/>
          <w:sz w:val="24"/>
          <w:szCs w:val="24"/>
          <w:lang w:val="en-US"/>
        </w:rPr>
        <w:t>result,</w:t>
      </w:r>
      <w:r w:rsidRPr="00FA2AAA">
        <w:rPr>
          <w:rFonts w:eastAsiaTheme="minorEastAsia"/>
          <w:sz w:val="24"/>
          <w:szCs w:val="24"/>
          <w:lang w:val="en-US"/>
        </w:rPr>
        <w:t xml:space="preserve"> but </w:t>
      </w:r>
      <w:r w:rsidR="00FA2AAA" w:rsidRPr="00FA2AAA">
        <w:rPr>
          <w:rFonts w:eastAsiaTheme="minorEastAsia"/>
          <w:sz w:val="24"/>
          <w:szCs w:val="24"/>
          <w:lang w:val="en-US"/>
        </w:rPr>
        <w:t>termination</w:t>
      </w:r>
      <w:r w:rsidRPr="00163B48">
        <w:rPr>
          <w:rFonts w:eastAsiaTheme="minorEastAsia"/>
          <w:sz w:val="24"/>
          <w:szCs w:val="24"/>
          <w:lang w:val="en-US"/>
        </w:rPr>
        <w:t xml:space="preserve"> isn’t precisely known. Hence a termination proof is need for total correctness.</w:t>
      </w:r>
    </w:p>
    <w:p w14:paraId="78DA0BC4" w14:textId="77777777" w:rsidR="00082515" w:rsidRPr="00163B48" w:rsidRDefault="00082515" w:rsidP="00082515">
      <w:pPr>
        <w:spacing w:line="360" w:lineRule="auto"/>
        <w:rPr>
          <w:rFonts w:eastAsiaTheme="minorEastAsia"/>
          <w:sz w:val="24"/>
          <w:szCs w:val="24"/>
          <w:lang w:val="en-US"/>
        </w:rPr>
      </w:pPr>
      <w:r w:rsidRPr="00163B48">
        <w:rPr>
          <w:sz w:val="24"/>
          <w:szCs w:val="24"/>
          <w:lang w:val="en-US"/>
        </w:rPr>
        <w:t xml:space="preserve">Most loops typically terminate. So, when proving a loops correctness, a proof involving the termination metric needs to be computed. </w:t>
      </w:r>
      <w:r w:rsidRPr="00163B48">
        <w:rPr>
          <w:rFonts w:eastAsiaTheme="minorEastAsia"/>
          <w:sz w:val="24"/>
          <w:szCs w:val="24"/>
          <w:lang w:val="en-US"/>
        </w:rPr>
        <w:t xml:space="preserve">In this notation, </w:t>
      </w:r>
      <m:oMath>
        <m:r>
          <w:rPr>
            <w:rFonts w:ascii="Cambria Math" w:eastAsiaTheme="minorEastAsia" w:hAnsi="Cambria Math"/>
            <w:sz w:val="24"/>
            <w:szCs w:val="24"/>
            <w:lang w:val="en-US"/>
          </w:rPr>
          <m:t>t</m:t>
        </m:r>
      </m:oMath>
      <w:r w:rsidRPr="00163B48">
        <w:rPr>
          <w:rFonts w:eastAsiaTheme="minorEastAsia"/>
          <w:sz w:val="24"/>
          <w:szCs w:val="24"/>
          <w:lang w:val="en-US"/>
        </w:rPr>
        <w:t xml:space="preserve"> is known as the loop variant and changes as the loop iterates. </w:t>
      </w:r>
      <m:oMath>
        <m:r>
          <w:rPr>
            <w:rFonts w:ascii="Cambria Math" w:eastAsiaTheme="minorEastAsia" w:hAnsi="Cambria Math"/>
            <w:sz w:val="24"/>
            <w:szCs w:val="24"/>
            <w:lang w:val="en-US"/>
          </w:rPr>
          <m:t>t</m:t>
        </m:r>
      </m:oMath>
      <w:r w:rsidRPr="00163B48">
        <w:rPr>
          <w:rFonts w:eastAsiaTheme="minorEastAsia"/>
          <w:sz w:val="24"/>
          <w:szCs w:val="24"/>
          <w:lang w:val="en-US"/>
        </w:rPr>
        <w:t xml:space="preserve"> strictly decreases as </w:t>
      </w:r>
      <m:oMath>
        <m:r>
          <w:rPr>
            <w:rFonts w:ascii="Cambria Math" w:eastAsiaTheme="minorEastAsia" w:hAnsi="Cambria Math"/>
            <w:sz w:val="24"/>
            <w:szCs w:val="24"/>
            <w:lang w:val="en-US"/>
          </w:rPr>
          <m:t>t&lt;z</m:t>
        </m:r>
      </m:oMath>
      <w:r w:rsidRPr="00163B48">
        <w:rPr>
          <w:rFonts w:eastAsiaTheme="minorEastAsia"/>
          <w:sz w:val="24"/>
          <w:szCs w:val="24"/>
          <w:lang w:val="en-US"/>
        </w:rPr>
        <w:t xml:space="preserve"> after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on a domain set </w:t>
      </w:r>
      <m:oMath>
        <m:r>
          <w:rPr>
            <w:rFonts w:ascii="Cambria Math" w:eastAsiaTheme="minorEastAsia" w:hAnsi="Cambria Math"/>
            <w:sz w:val="24"/>
            <w:szCs w:val="24"/>
            <w:lang w:val="en-US"/>
          </w:rPr>
          <m:t>D</m:t>
        </m:r>
      </m:oMath>
      <w:r w:rsidRPr="00163B48">
        <w:rPr>
          <w:rFonts w:eastAsiaTheme="minorEastAsia"/>
          <w:sz w:val="24"/>
          <w:szCs w:val="24"/>
          <w:lang w:val="en-US"/>
        </w:rPr>
        <w:t xml:space="preserve">, typically dependent on the loop guard </w:t>
      </w:r>
      <m:oMath>
        <m:r>
          <w:rPr>
            <w:rFonts w:ascii="Cambria Math" w:eastAsiaTheme="minorEastAsia" w:hAnsi="Cambria Math"/>
            <w:sz w:val="24"/>
            <w:szCs w:val="24"/>
            <w:lang w:val="en-US"/>
          </w:rPr>
          <m:t>C</m:t>
        </m:r>
      </m:oMath>
      <w:r w:rsidRPr="00163B48">
        <w:rPr>
          <w:rFonts w:eastAsiaTheme="minorEastAsia"/>
          <w:sz w:val="24"/>
          <w:szCs w:val="24"/>
          <w:lang w:val="en-US"/>
        </w:rPr>
        <w:t xml:space="preserve">. As </w:t>
      </w:r>
      <m:oMath>
        <m:r>
          <w:rPr>
            <w:rFonts w:ascii="Cambria Math" w:eastAsiaTheme="minorEastAsia" w:hAnsi="Cambria Math"/>
            <w:sz w:val="24"/>
            <w:szCs w:val="24"/>
            <w:lang w:val="en-US"/>
          </w:rPr>
          <m:t>D</m:t>
        </m:r>
      </m:oMath>
      <w:r w:rsidRPr="00163B48">
        <w:rPr>
          <w:rFonts w:eastAsiaTheme="minorEastAsia"/>
          <w:sz w:val="24"/>
          <w:szCs w:val="24"/>
          <w:lang w:val="en-US"/>
        </w:rPr>
        <w:t xml:space="preserve"> is finite and </w:t>
      </w:r>
      <m:oMath>
        <m:r>
          <w:rPr>
            <w:rFonts w:ascii="Cambria Math" w:eastAsiaTheme="minorEastAsia" w:hAnsi="Cambria Math"/>
            <w:sz w:val="24"/>
            <w:szCs w:val="24"/>
            <w:lang w:val="en-US"/>
          </w:rPr>
          <m:t>t</m:t>
        </m:r>
      </m:oMath>
      <w:r w:rsidRPr="00163B48">
        <w:rPr>
          <w:rFonts w:eastAsiaTheme="minorEastAsia"/>
          <w:sz w:val="24"/>
          <w:szCs w:val="24"/>
          <w:lang w:val="en-US"/>
        </w:rPr>
        <w:t xml:space="preserve"> is strictly decreasing, t cannot decrease forever as it is restricted by </w:t>
      </w:r>
      <m:oMath>
        <m:r>
          <w:rPr>
            <w:rFonts w:ascii="Cambria Math" w:eastAsiaTheme="minorEastAsia" w:hAnsi="Cambria Math"/>
            <w:sz w:val="24"/>
            <w:szCs w:val="24"/>
            <w:lang w:val="en-US"/>
          </w:rPr>
          <m:t>D</m:t>
        </m:r>
      </m:oMath>
      <w:r w:rsidRPr="00163B48">
        <w:rPr>
          <w:rFonts w:eastAsiaTheme="minorEastAsia"/>
          <w:sz w:val="24"/>
          <w:szCs w:val="24"/>
          <w:lang w:val="en-US"/>
        </w:rPr>
        <w:t xml:space="preserve">. </w:t>
      </w:r>
      <w:r w:rsidRPr="00163B48">
        <w:rPr>
          <w:sz w:val="24"/>
          <w:szCs w:val="24"/>
          <w:lang w:val="en-US"/>
        </w:rPr>
        <w:t>In Hoare logic the specifications only hold if a loop terminates. Termination metrics can be proven using the following notation:</w:t>
      </w:r>
    </w:p>
    <w:p w14:paraId="600248AD" w14:textId="77777777" w:rsidR="00082515" w:rsidRPr="00163B48" w:rsidRDefault="00422428"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P∧C ∧t ∈D ∧t=z</m:t>
                  </m:r>
                </m:e>
              </m:d>
              <m:r>
                <w:rPr>
                  <w:rFonts w:ascii="Cambria Math" w:eastAsiaTheme="minorEastAsia" w:hAnsi="Cambria Math"/>
                  <w:sz w:val="24"/>
                  <w:szCs w:val="24"/>
                  <w:lang w:val="en-US"/>
                </w:rPr>
                <m:t xml:space="preserve"> S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 ∧t ∈D ∧t&lt;z</m:t>
                  </m:r>
                </m:e>
              </m:d>
              <m:r>
                <w:rPr>
                  <w:rFonts w:ascii="Cambria Math" w:eastAsiaTheme="minorEastAsia" w:hAnsi="Cambria Math"/>
                  <w:sz w:val="24"/>
                  <w:szCs w:val="24"/>
                  <w:lang w:val="en-US"/>
                </w:rPr>
                <m:t xml:space="preserve"> </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 ∧t ∈D</m:t>
                  </m:r>
                </m:e>
              </m:d>
              <m:r>
                <w:rPr>
                  <w:rFonts w:ascii="Cambria Math" w:eastAsiaTheme="minorEastAsia" w:hAnsi="Cambria Math"/>
                  <w:sz w:val="24"/>
                  <w:szCs w:val="24"/>
                  <w:lang w:val="en-US"/>
                </w:rPr>
                <m:t xml:space="preserve"> WHILE C DO S {P∧~C ∧t ∈D}</m:t>
              </m:r>
            </m:den>
          </m:f>
        </m:oMath>
      </m:oMathPara>
    </w:p>
    <w:p w14:paraId="52AAF308" w14:textId="7E863413" w:rsidR="00082515" w:rsidRPr="00163B48" w:rsidRDefault="00082515" w:rsidP="00082515">
      <w:pPr>
        <w:pStyle w:val="Caption"/>
        <w:spacing w:line="360" w:lineRule="auto"/>
        <w:jc w:val="center"/>
        <w:rPr>
          <w:rFonts w:eastAsiaTheme="minorEastAsia"/>
          <w:sz w:val="20"/>
          <w:szCs w:val="20"/>
          <w:lang w:val="en-US"/>
        </w:rPr>
      </w:pPr>
      <w:bookmarkStart w:id="30" w:name="_Toc98949511"/>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8</w:t>
      </w:r>
      <w:r w:rsidRPr="00163B48">
        <w:rPr>
          <w:sz w:val="20"/>
          <w:szCs w:val="20"/>
        </w:rPr>
        <w:fldChar w:fldCharType="end"/>
      </w:r>
      <w:r w:rsidRPr="00163B48">
        <w:rPr>
          <w:sz w:val="20"/>
          <w:szCs w:val="20"/>
        </w:rPr>
        <w:t>: While Loop for Total Correctness</w:t>
      </w:r>
      <w:bookmarkEnd w:id="30"/>
    </w:p>
    <w:p w14:paraId="5F086E1A" w14:textId="7F4C57BB" w:rsidR="00082515" w:rsidRPr="00163B48" w:rsidRDefault="00082515" w:rsidP="00B55464">
      <w:pPr>
        <w:spacing w:line="360" w:lineRule="auto"/>
        <w:rPr>
          <w:sz w:val="20"/>
          <w:szCs w:val="20"/>
        </w:rPr>
      </w:pPr>
      <w:r w:rsidRPr="00163B48">
        <w:rPr>
          <w:sz w:val="24"/>
          <w:szCs w:val="24"/>
          <w:lang w:val="en-US"/>
        </w:rPr>
        <w:t xml:space="preserve">Termination proofs are typically grouped in with the weakest precondition proof using ghost variables. Ghost variables can be assigned with the body of the program without being included in the code’s compilation. </w:t>
      </w:r>
    </w:p>
    <w:p w14:paraId="57DC865A" w14:textId="77777777" w:rsidR="00082515" w:rsidRPr="00163B48" w:rsidRDefault="00082515" w:rsidP="00082515">
      <w:pPr>
        <w:pStyle w:val="Heading3"/>
        <w:spacing w:line="360" w:lineRule="auto"/>
        <w:rPr>
          <w:rFonts w:eastAsiaTheme="minorEastAsia"/>
          <w:sz w:val="28"/>
          <w:szCs w:val="28"/>
          <w:lang w:val="en-US"/>
        </w:rPr>
      </w:pPr>
      <w:bookmarkStart w:id="31" w:name="_Toc98949471"/>
      <w:r w:rsidRPr="00163B48">
        <w:rPr>
          <w:rFonts w:eastAsiaTheme="minorEastAsia"/>
          <w:sz w:val="28"/>
          <w:szCs w:val="28"/>
          <w:lang w:val="en-US"/>
        </w:rPr>
        <w:t>Additional Equivalence Rules</w:t>
      </w:r>
      <w:bookmarkEnd w:id="31"/>
      <w:r w:rsidRPr="00163B48">
        <w:rPr>
          <w:rFonts w:eastAsiaTheme="minorEastAsia"/>
          <w:sz w:val="28"/>
          <w:szCs w:val="28"/>
          <w:lang w:val="en-US"/>
        </w:rPr>
        <w:t xml:space="preserve"> </w:t>
      </w:r>
    </w:p>
    <w:p w14:paraId="421B05CF" w14:textId="77777777" w:rsidR="00082515" w:rsidRPr="00163B48" w:rsidRDefault="00082515" w:rsidP="00082515">
      <w:pPr>
        <w:spacing w:line="360" w:lineRule="auto"/>
        <w:rPr>
          <w:sz w:val="24"/>
          <w:szCs w:val="24"/>
          <w:lang w:val="en-US"/>
        </w:rPr>
      </w:pPr>
      <w:r w:rsidRPr="00163B48">
        <w:rPr>
          <w:sz w:val="24"/>
          <w:szCs w:val="24"/>
          <w:lang w:val="en-US"/>
        </w:rPr>
        <w:t>There are a wide range of equivalence rules that can be used in the formal verification. However, the rules highlighted here add extra syntax and semantics to the proof.</w:t>
      </w:r>
    </w:p>
    <w:p w14:paraId="21BAAB3F" w14:textId="77777777" w:rsidR="00082515" w:rsidRPr="00163B48" w:rsidRDefault="00082515" w:rsidP="00082515">
      <w:pPr>
        <w:pStyle w:val="Heading4"/>
        <w:spacing w:line="360" w:lineRule="auto"/>
        <w:rPr>
          <w:sz w:val="24"/>
          <w:szCs w:val="24"/>
          <w:lang w:val="en-US"/>
        </w:rPr>
      </w:pPr>
      <w:r w:rsidRPr="00163B48">
        <w:rPr>
          <w:sz w:val="24"/>
          <w:szCs w:val="24"/>
          <w:lang w:val="en-US"/>
        </w:rPr>
        <w:lastRenderedPageBreak/>
        <w:t>Variable Declarations</w:t>
      </w:r>
    </w:p>
    <w:p w14:paraId="11484996" w14:textId="77777777" w:rsidR="00082515" w:rsidRPr="00163B48" w:rsidRDefault="00082515" w:rsidP="00082515">
      <w:pPr>
        <w:spacing w:line="360" w:lineRule="auto"/>
        <w:rPr>
          <w:sz w:val="24"/>
          <w:szCs w:val="24"/>
          <w:lang w:val="en-US"/>
        </w:rPr>
      </w:pPr>
      <w:r w:rsidRPr="00163B48">
        <w:rPr>
          <w:sz w:val="24"/>
          <w:szCs w:val="24"/>
          <w:lang w:val="en-US"/>
        </w:rPr>
        <w:t>When a variable is declared in the program, all instances of that variable are assigned in the precondition. This is denoted by the syntax:</w:t>
      </w:r>
    </w:p>
    <w:p w14:paraId="1D3BADBA" w14:textId="77777777" w:rsidR="00082515" w:rsidRPr="00163B48" w:rsidRDefault="00422428" w:rsidP="00082515">
      <w:pPr>
        <w:spacing w:line="360" w:lineRule="auto"/>
        <w:rPr>
          <w:rFonts w:eastAsiaTheme="minorEastAsia"/>
          <w:sz w:val="24"/>
          <w:szCs w:val="24"/>
          <w:lang w:val="en-US"/>
        </w:rPr>
      </w:pPr>
      <m:oMathPara>
        <m:oMath>
          <m:d>
            <m:dPr>
              <m:begChr m:val="{"/>
              <m:endChr m:val="}"/>
              <m:ctrlPr>
                <w:rPr>
                  <w:rFonts w:ascii="Cambria Math" w:hAnsi="Cambria Math"/>
                  <w:i/>
                  <w:sz w:val="24"/>
                  <w:szCs w:val="24"/>
                  <w:lang w:val="en-US"/>
                </w:rPr>
              </m:ctrlPr>
            </m:dPr>
            <m:e>
              <m:r>
                <w:rPr>
                  <w:rFonts w:ascii="Cambria Math" w:hAnsi="Cambria Math"/>
                  <w:sz w:val="24"/>
                  <w:szCs w:val="24"/>
                  <w:lang w:val="en-US"/>
                </w:rPr>
                <m:t>forall x ∷ P</m:t>
              </m:r>
            </m:e>
          </m:d>
        </m:oMath>
      </m:oMathPara>
    </w:p>
    <w:p w14:paraId="15846ED2" w14:textId="77777777" w:rsidR="00082515" w:rsidRPr="00163B48" w:rsidRDefault="00082515" w:rsidP="00082515">
      <w:pPr>
        <w:spacing w:line="360" w:lineRule="auto"/>
        <w:rPr>
          <w:rFonts w:eastAsiaTheme="minorEastAsia"/>
          <w:sz w:val="24"/>
          <w:szCs w:val="24"/>
          <w:lang w:val="en-US"/>
        </w:rPr>
      </w:pPr>
      <m:oMathPara>
        <m:oMath>
          <m:r>
            <w:rPr>
              <w:rFonts w:ascii="Cambria Math" w:eastAsiaTheme="minorEastAsia" w:hAnsi="Cambria Math"/>
              <w:sz w:val="24"/>
              <w:szCs w:val="24"/>
              <w:lang w:val="en-US"/>
            </w:rPr>
            <m:t>var x :=0;</m:t>
          </m:r>
        </m:oMath>
      </m:oMathPara>
    </w:p>
    <w:p w14:paraId="149C3540" w14:textId="77777777" w:rsidR="00082515" w:rsidRPr="00163B48" w:rsidRDefault="00082515" w:rsidP="00082515">
      <w:pPr>
        <w:spacing w:line="360" w:lineRule="auto"/>
        <w:rPr>
          <w:rFonts w:eastAsiaTheme="minorEastAsia"/>
          <w:sz w:val="24"/>
          <w:szCs w:val="24"/>
          <w:lang w:val="en-US"/>
        </w:rPr>
      </w:pPr>
      <m:oMathPara>
        <m:oMath>
          <m:r>
            <w:rPr>
              <w:rFonts w:ascii="Cambria Math" w:eastAsiaTheme="minorEastAsia" w:hAnsi="Cambria Math"/>
              <w:sz w:val="24"/>
              <w:szCs w:val="24"/>
              <w:lang w:val="en-US"/>
            </w:rPr>
            <m:t>{P}</m:t>
          </m:r>
        </m:oMath>
      </m:oMathPara>
    </w:p>
    <w:p w14:paraId="47B38C40" w14:textId="6DA67FBF" w:rsidR="00082515" w:rsidRPr="00163B48" w:rsidRDefault="00082515" w:rsidP="00082515">
      <w:pPr>
        <w:pStyle w:val="Caption"/>
        <w:spacing w:line="360" w:lineRule="auto"/>
        <w:jc w:val="center"/>
        <w:rPr>
          <w:rFonts w:eastAsiaTheme="minorEastAsia"/>
          <w:i w:val="0"/>
          <w:sz w:val="20"/>
          <w:szCs w:val="20"/>
          <w:lang w:val="en-US"/>
        </w:rPr>
      </w:pPr>
      <w:bookmarkStart w:id="32" w:name="_Toc98949512"/>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9</w:t>
      </w:r>
      <w:r w:rsidRPr="00163B48">
        <w:rPr>
          <w:sz w:val="20"/>
          <w:szCs w:val="20"/>
        </w:rPr>
        <w:fldChar w:fldCharType="end"/>
      </w:r>
      <w:r w:rsidRPr="00163B48">
        <w:rPr>
          <w:sz w:val="20"/>
          <w:szCs w:val="20"/>
        </w:rPr>
        <w:t>: Variable Declaration Syntax</w:t>
      </w:r>
      <w:bookmarkEnd w:id="32"/>
    </w:p>
    <w:p w14:paraId="4E184F56" w14:textId="77777777" w:rsidR="00082515" w:rsidRPr="00163B48" w:rsidRDefault="00082515" w:rsidP="00082515">
      <w:pPr>
        <w:pStyle w:val="Heading4"/>
        <w:spacing w:line="360" w:lineRule="auto"/>
        <w:rPr>
          <w:sz w:val="24"/>
          <w:szCs w:val="24"/>
          <w:lang w:val="en-US"/>
        </w:rPr>
      </w:pPr>
      <w:r w:rsidRPr="00163B48">
        <w:rPr>
          <w:sz w:val="24"/>
          <w:szCs w:val="24"/>
          <w:lang w:val="en-US"/>
        </w:rPr>
        <w:t>Method Assignments in Recursion</w:t>
      </w:r>
    </w:p>
    <w:p w14:paraId="15A87927" w14:textId="0E5CDBA3" w:rsidR="00082515" w:rsidRPr="00163B48" w:rsidRDefault="00082515" w:rsidP="00082515">
      <w:pPr>
        <w:spacing w:line="360" w:lineRule="auto"/>
        <w:rPr>
          <w:sz w:val="24"/>
          <w:szCs w:val="24"/>
          <w:lang w:val="en-US"/>
        </w:rPr>
      </w:pPr>
      <w:r w:rsidRPr="00163B48">
        <w:rPr>
          <w:sz w:val="24"/>
          <w:szCs w:val="24"/>
          <w:lang w:val="en-US"/>
        </w:rPr>
        <w:t xml:space="preserve">If a method is assigned to a variable, then both the pre- and postconditions of the method are used in the adjoining precondition in the program. This assignment follows the following notation, where </w:t>
      </w:r>
      <m:oMath>
        <m:r>
          <w:rPr>
            <w:rFonts w:ascii="Cambria Math" w:hAnsi="Cambria Math"/>
            <w:sz w:val="24"/>
            <w:szCs w:val="24"/>
            <w:lang w:val="en-US"/>
          </w:rPr>
          <m:t>P</m:t>
        </m:r>
      </m:oMath>
      <w:r w:rsidRPr="00163B48">
        <w:rPr>
          <w:rFonts w:eastAsiaTheme="minorEastAsia"/>
          <w:sz w:val="24"/>
          <w:szCs w:val="24"/>
          <w:lang w:val="en-US"/>
        </w:rPr>
        <w:t xml:space="preserve"> denotes the methods precondition, R denotes the methods postcondition, </w:t>
      </w:r>
      <m:oMath>
        <m:r>
          <w:rPr>
            <w:rFonts w:ascii="Cambria Math" w:eastAsiaTheme="minorEastAsia" w:hAnsi="Cambria Math"/>
            <w:sz w:val="24"/>
            <w:szCs w:val="24"/>
            <w:lang w:val="en-US"/>
          </w:rPr>
          <m:t>r</m:t>
        </m:r>
      </m:oMath>
      <w:r w:rsidRPr="00163B48">
        <w:rPr>
          <w:rFonts w:eastAsiaTheme="minorEastAsia"/>
          <w:sz w:val="24"/>
          <w:szCs w:val="24"/>
          <w:lang w:val="en-US"/>
        </w:rPr>
        <w:t xml:space="preserve"> is the return value of the method and </w:t>
      </w:r>
      <m:oMath>
        <m:r>
          <w:rPr>
            <w:rFonts w:ascii="Cambria Math" w:eastAsiaTheme="minorEastAsia" w:hAnsi="Cambria Math"/>
            <w:sz w:val="24"/>
            <w:szCs w:val="24"/>
            <w:lang w:val="en-US"/>
          </w:rPr>
          <m:t>Q</m:t>
        </m:r>
      </m:oMath>
      <w:r w:rsidRPr="00163B48">
        <w:rPr>
          <w:rFonts w:eastAsiaTheme="minorEastAsia"/>
          <w:sz w:val="24"/>
          <w:szCs w:val="24"/>
          <w:lang w:val="en-US"/>
        </w:rPr>
        <w:t xml:space="preserve"> denotes postcondition of the program</w:t>
      </w:r>
      <w:r w:rsidRPr="00163B48">
        <w:rPr>
          <w:sz w:val="24"/>
          <w:szCs w:val="24"/>
          <w:lang w:val="en-US"/>
        </w:rPr>
        <w:t>:</w:t>
      </w:r>
    </w:p>
    <w:p w14:paraId="7B3C77A6" w14:textId="77777777" w:rsidR="00082515" w:rsidRPr="00163B48" w:rsidRDefault="00082515" w:rsidP="00082515">
      <w:pPr>
        <w:spacing w:line="360" w:lineRule="auto"/>
        <w:rPr>
          <w:sz w:val="24"/>
          <w:szCs w:val="24"/>
          <w:lang w:val="en-US"/>
        </w:rPr>
      </w:pPr>
      <m:oMathPara>
        <m:oMath>
          <m:r>
            <w:rPr>
              <w:rFonts w:ascii="Cambria Math" w:hAnsi="Cambria Math"/>
              <w:sz w:val="24"/>
              <w:szCs w:val="24"/>
              <w:lang w:val="en-US"/>
            </w:rPr>
            <m:t>{P ∧ forall r ∷R→Q}</m:t>
          </m:r>
        </m:oMath>
      </m:oMathPara>
    </w:p>
    <w:p w14:paraId="59C71B22" w14:textId="77777777" w:rsidR="00082515" w:rsidRPr="00163B48" w:rsidRDefault="00082515" w:rsidP="00082515">
      <w:pPr>
        <w:spacing w:line="360" w:lineRule="auto"/>
        <w:rPr>
          <w:sz w:val="24"/>
          <w:szCs w:val="24"/>
          <w:lang w:val="en-US"/>
        </w:rPr>
      </w:pPr>
      <m:oMathPara>
        <m:oMath>
          <m:r>
            <w:rPr>
              <w:rFonts w:ascii="Cambria Math" w:hAnsi="Cambria Math"/>
              <w:sz w:val="24"/>
              <w:szCs w:val="24"/>
              <w:lang w:val="en-US"/>
            </w:rPr>
            <m:t>x=Method</m:t>
          </m:r>
          <m:d>
            <m:dPr>
              <m:ctrlPr>
                <w:rPr>
                  <w:rFonts w:ascii="Cambria Math" w:hAnsi="Cambria Math"/>
                  <w:i/>
                  <w:sz w:val="24"/>
                  <w:szCs w:val="24"/>
                  <w:lang w:val="en-US"/>
                </w:rPr>
              </m:ctrlPr>
            </m:dPr>
            <m:e>
              <m:r>
                <w:rPr>
                  <w:rFonts w:ascii="Cambria Math" w:hAnsi="Cambria Math"/>
                  <w:sz w:val="24"/>
                  <w:szCs w:val="24"/>
                  <w:lang w:val="en-US"/>
                </w:rPr>
                <m:t>…</m:t>
              </m:r>
            </m:e>
          </m:d>
          <m:r>
            <w:rPr>
              <w:rFonts w:ascii="Cambria Math" w:hAnsi="Cambria Math"/>
              <w:sz w:val="24"/>
              <w:szCs w:val="24"/>
              <w:lang w:val="en-US"/>
            </w:rPr>
            <m:t>;</m:t>
          </m:r>
        </m:oMath>
      </m:oMathPara>
    </w:p>
    <w:p w14:paraId="4668BCB2" w14:textId="77777777" w:rsidR="00082515" w:rsidRPr="00163B48" w:rsidRDefault="00082515" w:rsidP="00082515">
      <w:pPr>
        <w:spacing w:line="360" w:lineRule="auto"/>
        <w:rPr>
          <w:rFonts w:eastAsiaTheme="minorEastAsia"/>
          <w:sz w:val="24"/>
          <w:szCs w:val="24"/>
          <w:lang w:val="en-US"/>
        </w:rPr>
      </w:pPr>
      <m:oMathPara>
        <m:oMath>
          <m:r>
            <w:rPr>
              <w:rFonts w:ascii="Cambria Math" w:hAnsi="Cambria Math"/>
              <w:sz w:val="24"/>
              <w:szCs w:val="24"/>
              <w:lang w:val="en-US"/>
            </w:rPr>
            <m:t>{Q}</m:t>
          </m:r>
        </m:oMath>
      </m:oMathPara>
    </w:p>
    <w:p w14:paraId="3B1BCE3C" w14:textId="002C43B5" w:rsidR="00082515" w:rsidRPr="00163B48" w:rsidRDefault="00082515" w:rsidP="00082515">
      <w:pPr>
        <w:pStyle w:val="Caption"/>
        <w:spacing w:line="360" w:lineRule="auto"/>
        <w:jc w:val="center"/>
        <w:rPr>
          <w:sz w:val="20"/>
          <w:szCs w:val="20"/>
          <w:lang w:val="en-US"/>
        </w:rPr>
      </w:pPr>
      <w:bookmarkStart w:id="33" w:name="_Toc98949513"/>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10</w:t>
      </w:r>
      <w:r w:rsidRPr="00163B48">
        <w:rPr>
          <w:sz w:val="20"/>
          <w:szCs w:val="20"/>
        </w:rPr>
        <w:fldChar w:fldCharType="end"/>
      </w:r>
      <w:r w:rsidRPr="00163B48">
        <w:rPr>
          <w:sz w:val="20"/>
          <w:szCs w:val="20"/>
        </w:rPr>
        <w:t>: Method Assignment Syntax</w:t>
      </w:r>
      <w:bookmarkEnd w:id="33"/>
    </w:p>
    <w:p w14:paraId="57592F26" w14:textId="77777777" w:rsidR="00082515" w:rsidRPr="00A16986" w:rsidRDefault="00082515" w:rsidP="00082515">
      <w:pPr>
        <w:pStyle w:val="Heading2"/>
        <w:spacing w:line="360" w:lineRule="auto"/>
        <w:rPr>
          <w:sz w:val="28"/>
          <w:szCs w:val="28"/>
          <w:lang w:val="en-US"/>
        </w:rPr>
      </w:pPr>
      <w:bookmarkStart w:id="34" w:name="_Toc98949472"/>
      <w:r w:rsidRPr="00A16986">
        <w:rPr>
          <w:sz w:val="28"/>
          <w:szCs w:val="28"/>
          <w:lang w:val="en-US"/>
        </w:rPr>
        <w:t>Teaching of Formal Methods</w:t>
      </w:r>
      <w:bookmarkEnd w:id="34"/>
    </w:p>
    <w:p w14:paraId="13729B0D" w14:textId="77777777" w:rsidR="00082515" w:rsidRPr="00163B48" w:rsidRDefault="00082515" w:rsidP="00082515">
      <w:pPr>
        <w:pStyle w:val="Heading3"/>
        <w:spacing w:line="360" w:lineRule="auto"/>
        <w:rPr>
          <w:sz w:val="28"/>
          <w:szCs w:val="28"/>
          <w:lang w:val="en-US"/>
        </w:rPr>
      </w:pPr>
      <w:bookmarkStart w:id="35" w:name="_Toc98949473"/>
      <w:r w:rsidRPr="00163B48">
        <w:rPr>
          <w:sz w:val="28"/>
          <w:szCs w:val="28"/>
          <w:lang w:val="en-US"/>
        </w:rPr>
        <w:t>Advantages of Tool Support</w:t>
      </w:r>
      <w:bookmarkEnd w:id="35"/>
    </w:p>
    <w:p w14:paraId="2EB2F7D3" w14:textId="77777777" w:rsidR="00082515" w:rsidRPr="00163B48" w:rsidRDefault="00082515" w:rsidP="00082515">
      <w:pPr>
        <w:spacing w:line="360" w:lineRule="auto"/>
        <w:rPr>
          <w:sz w:val="24"/>
          <w:szCs w:val="24"/>
          <w:lang w:val="en-US"/>
        </w:rPr>
      </w:pPr>
      <w:r w:rsidRPr="00163B48">
        <w:rPr>
          <w:sz w:val="24"/>
          <w:szCs w:val="24"/>
          <w:lang w:val="en-US"/>
        </w:rPr>
        <w:t>In the context of using formal methods in software engineering, tool support is critical for increasing productivity and reducing mistakes in development. Often students are afforded the chance to use tool support when completing small projects. However, this is usually allowed after students have had to learn formal methods by hand, which is typically difficult at first. This leads to students enjoying the high automation that the formal method tool support provides.</w:t>
      </w:r>
    </w:p>
    <w:p w14:paraId="22DA12AD" w14:textId="3657E1B6" w:rsidR="00082515" w:rsidRPr="00163B48" w:rsidRDefault="00082515" w:rsidP="005E5982">
      <w:pPr>
        <w:spacing w:line="360" w:lineRule="auto"/>
        <w:rPr>
          <w:sz w:val="24"/>
          <w:szCs w:val="24"/>
          <w:lang w:val="en-US"/>
        </w:rPr>
      </w:pPr>
      <w:r w:rsidRPr="00163B48">
        <w:rPr>
          <w:sz w:val="24"/>
          <w:szCs w:val="24"/>
          <w:lang w:val="en-US"/>
        </w:rPr>
        <w:t xml:space="preserve">As formal methods consist of complex mathematical concepts, students tend to take extra time to solidify their knowledge, slowing down the teaching process. However, many formal method courses offered at tertiary educational institutions are like a software project in the </w:t>
      </w:r>
      <w:r w:rsidRPr="00163B48">
        <w:rPr>
          <w:sz w:val="24"/>
          <w:szCs w:val="24"/>
          <w:lang w:val="en-US"/>
        </w:rPr>
        <w:lastRenderedPageBreak/>
        <w:t>context that there are time constraints. This limits the extensiveness of the teaching content, restricting the course of more complex formal method topics. Hence courses use tool support to decrease the steep learning curve many students have when learning formal methods, but only after they have learnt formal methods from hand. By exposing students to tool supports for formal methods, helping facilitate the tools development will lead to a higher adaption of formal methods in industry.</w:t>
      </w:r>
      <w:r w:rsidR="00E52B38" w:rsidRPr="00163B48">
        <w:rPr>
          <w:sz w:val="24"/>
          <w:szCs w:val="24"/>
          <w:lang w:val="en-US"/>
        </w:rPr>
        <w:fldChar w:fldCharType="begin"/>
      </w:r>
      <w:r w:rsidR="003D7539">
        <w:rPr>
          <w:sz w:val="24"/>
          <w:szCs w:val="24"/>
          <w:lang w:val="en-US"/>
        </w:rPr>
        <w:instrText xml:space="preserve"> ADDIN EN.CITE &lt;EndNote&gt;&lt;Cite&gt;&lt;Author&gt;Shaoying Liu&lt;/Author&gt;&lt;Year&gt;2014&lt;/Year&gt;&lt;RecNum&gt;6&lt;/RecNum&gt;&lt;DisplayText&gt;[6]&lt;/DisplayText&gt;&lt;record&gt;&lt;rec-number&gt;6&lt;/rec-number&gt;&lt;foreign-keys&gt;&lt;key app="EN" db-id="va9rwtarr25zv5er2t2xdz01x5pwd2stwxxz" timestamp="1633915287"&gt;6&lt;/key&gt;&lt;/foreign-keys&gt;&lt;ref-type name="Journal Article"&gt;17&lt;/ref-type&gt;&lt;contributors&gt;&lt;authors&gt;&lt;author&gt;Shaoying Liu, Kazuhiro Takahashi, Toshinori Hayashi, Toshihiro Nakayama&lt;/author&gt;&lt;/authors&gt;&lt;/contributors&gt;&lt;titles&gt;&lt;title&gt;Teaching Formal Methods in the&amp;#xD;Context of Software Engineering&lt;/title&gt;&lt;/titles&gt;&lt;dates&gt;&lt;year&gt;2014&lt;/year&gt;&lt;/dates&gt;&lt;urls&gt;&lt;/urls&gt;&lt;/record&gt;&lt;/Cite&gt;&lt;/EndNote&gt;</w:instrText>
      </w:r>
      <w:r w:rsidR="00E52B38" w:rsidRPr="00163B48">
        <w:rPr>
          <w:sz w:val="24"/>
          <w:szCs w:val="24"/>
          <w:lang w:val="en-US"/>
        </w:rPr>
        <w:fldChar w:fldCharType="separate"/>
      </w:r>
      <w:r w:rsidR="003D7539">
        <w:rPr>
          <w:noProof/>
          <w:sz w:val="24"/>
          <w:szCs w:val="24"/>
          <w:lang w:val="en-US"/>
        </w:rPr>
        <w:t>[6]</w:t>
      </w:r>
      <w:r w:rsidR="00E52B38" w:rsidRPr="00163B48">
        <w:rPr>
          <w:sz w:val="24"/>
          <w:szCs w:val="24"/>
          <w:lang w:val="en-US"/>
        </w:rPr>
        <w:fldChar w:fldCharType="end"/>
      </w:r>
      <w:r w:rsidR="00E52B38">
        <w:rPr>
          <w:sz w:val="24"/>
          <w:szCs w:val="24"/>
          <w:lang w:val="en-US"/>
        </w:rPr>
        <w:t xml:space="preserve"> </w:t>
      </w:r>
      <w:r w:rsidR="005E5982">
        <w:rPr>
          <w:sz w:val="24"/>
          <w:szCs w:val="24"/>
          <w:lang w:val="en-US"/>
        </w:rPr>
        <w:t>This can be achieved because</w:t>
      </w:r>
      <w:r w:rsidR="005E5982" w:rsidRPr="005E5982">
        <w:t xml:space="preserve"> </w:t>
      </w:r>
      <w:r w:rsidR="005E5982">
        <w:rPr>
          <w:sz w:val="24"/>
          <w:szCs w:val="24"/>
          <w:lang w:val="en-US"/>
        </w:rPr>
        <w:t>f</w:t>
      </w:r>
      <w:r w:rsidR="005E5982" w:rsidRPr="005E5982">
        <w:rPr>
          <w:sz w:val="24"/>
          <w:szCs w:val="24"/>
          <w:lang w:val="en-US"/>
        </w:rPr>
        <w:t>ive years ago, there were about 40 universities who had been or were</w:t>
      </w:r>
      <w:r w:rsidR="005E5982">
        <w:rPr>
          <w:sz w:val="24"/>
          <w:szCs w:val="24"/>
          <w:lang w:val="en-US"/>
        </w:rPr>
        <w:t xml:space="preserve"> </w:t>
      </w:r>
      <w:r w:rsidR="005E5982" w:rsidRPr="005E5982">
        <w:rPr>
          <w:sz w:val="24"/>
          <w:szCs w:val="24"/>
          <w:lang w:val="en-US"/>
        </w:rPr>
        <w:t>using Dafny in teaching.</w:t>
      </w:r>
      <w:r w:rsidR="005E5982">
        <w:rPr>
          <w:sz w:val="24"/>
          <w:szCs w:val="24"/>
          <w:lang w:val="en-US"/>
        </w:rPr>
        <w:t xml:space="preserve"> </w:t>
      </w:r>
      <w:r w:rsidR="00E52B38">
        <w:rPr>
          <w:rStyle w:val="FootnoteReference"/>
          <w:sz w:val="24"/>
          <w:szCs w:val="24"/>
          <w:lang w:val="en-US"/>
        </w:rPr>
        <w:footnoteReference w:id="2"/>
      </w:r>
    </w:p>
    <w:p w14:paraId="230B3318" w14:textId="1C262929" w:rsidR="00082515" w:rsidRPr="00163B48" w:rsidRDefault="008F2D7C" w:rsidP="00E52B38">
      <w:pPr>
        <w:spacing w:line="360" w:lineRule="auto"/>
        <w:rPr>
          <w:sz w:val="24"/>
          <w:szCs w:val="24"/>
          <w:lang w:val="en-US"/>
        </w:rPr>
      </w:pPr>
      <w:r>
        <w:rPr>
          <w:sz w:val="24"/>
          <w:szCs w:val="24"/>
          <w:lang w:val="en-US"/>
        </w:rPr>
        <w:t>F</w:t>
      </w:r>
      <w:r w:rsidR="00082515" w:rsidRPr="00163B48">
        <w:rPr>
          <w:sz w:val="24"/>
          <w:szCs w:val="24"/>
          <w:lang w:val="en-US"/>
        </w:rPr>
        <w:t xml:space="preserve">ormalization and its accompanying tool supports are essential for software analysis. It is very popular to </w:t>
      </w:r>
      <w:r w:rsidR="00FA2AAA" w:rsidRPr="00FA2AAA">
        <w:rPr>
          <w:sz w:val="24"/>
          <w:szCs w:val="24"/>
          <w:lang w:val="en-US"/>
        </w:rPr>
        <w:t>analyze</w:t>
      </w:r>
      <w:r w:rsidR="00082515" w:rsidRPr="00163B48">
        <w:rPr>
          <w:sz w:val="24"/>
          <w:szCs w:val="24"/>
          <w:lang w:val="en-US"/>
        </w:rPr>
        <w:t xml:space="preserve"> software in more informal ways by using diagrams. As this is generally accepted in the programming community, providing rigid formal specifications of the programs intended functionality leads to more accurate programs. Formal specifications of even the smallest programs may be wrong, without tool supports as hand-written verification attempts are prone to human errors. Therefore, verification proofs regarding the correctness of programs must </w:t>
      </w:r>
      <w:r>
        <w:rPr>
          <w:sz w:val="24"/>
          <w:szCs w:val="24"/>
          <w:lang w:val="en-US"/>
        </w:rPr>
        <w:t>be automated</w:t>
      </w:r>
      <w:r w:rsidR="00082515" w:rsidRPr="00163B48">
        <w:rPr>
          <w:sz w:val="24"/>
          <w:szCs w:val="24"/>
          <w:lang w:val="en-US"/>
        </w:rPr>
        <w:t xml:space="preserve">. Even a lightweight formalization tool can save time, for example decreasing the amount of test cases. </w:t>
      </w:r>
      <w:r w:rsidR="00082515" w:rsidRPr="00163B48">
        <w:rPr>
          <w:sz w:val="24"/>
          <w:szCs w:val="24"/>
          <w:lang w:val="en-US"/>
        </w:rPr>
        <w:fldChar w:fldCharType="begin"/>
      </w:r>
      <w:r w:rsidR="003D7539">
        <w:rPr>
          <w:sz w:val="24"/>
          <w:szCs w:val="24"/>
          <w:lang w:val="en-US"/>
        </w:rPr>
        <w:instrText xml:space="preserve"> ADDIN EN.CITE &lt;EndNote&gt;&lt;Cite&gt;&lt;Author&gt;Wolfgang Ahrendt&lt;/Author&gt;&lt;Year&gt;2009&lt;/Year&gt;&lt;RecNum&gt;7&lt;/RecNum&gt;&lt;DisplayText&gt;[7]&lt;/DisplayText&gt;&lt;record&gt;&lt;rec-number&gt;7&lt;/rec-number&gt;&lt;foreign-keys&gt;&lt;key app="EN" db-id="va9rwtarr25zv5er2t2xdz01x5pwd2stwxxz" timestamp="1633928766"&gt;7&lt;/key&gt;&lt;/foreign-keys&gt;&lt;ref-type name="Journal Article"&gt;17&lt;/ref-type&gt;&lt;contributors&gt;&lt;authors&gt;&lt;author&gt;Wolfgang Ahrendt, Richard Bubel, and Reiner H¨ahnle&lt;/author&gt;&lt;/authors&gt;&lt;/contributors&gt;&lt;titles&gt;&lt;title&gt;Integrated and Tool-Supported Teaching&amp;#xD;of Testing, Debugging, and Verification&lt;/title&gt;&lt;/titles&gt;&lt;pages&gt;125-143&lt;/pages&gt;&lt;dates&gt;&lt;year&gt;2009&lt;/year&gt;&lt;/dates&gt;&lt;urls&gt;&lt;/urls&gt;&lt;/record&gt;&lt;/Cite&gt;&lt;/EndNote&gt;</w:instrText>
      </w:r>
      <w:r w:rsidR="00082515" w:rsidRPr="00163B48">
        <w:rPr>
          <w:sz w:val="24"/>
          <w:szCs w:val="24"/>
          <w:lang w:val="en-US"/>
        </w:rPr>
        <w:fldChar w:fldCharType="separate"/>
      </w:r>
      <w:r w:rsidR="003D7539">
        <w:rPr>
          <w:noProof/>
          <w:sz w:val="24"/>
          <w:szCs w:val="24"/>
          <w:lang w:val="en-US"/>
        </w:rPr>
        <w:t>[7]</w:t>
      </w:r>
      <w:r w:rsidR="00082515" w:rsidRPr="00163B48">
        <w:rPr>
          <w:sz w:val="24"/>
          <w:szCs w:val="24"/>
          <w:lang w:val="en-US"/>
        </w:rPr>
        <w:fldChar w:fldCharType="end"/>
      </w:r>
    </w:p>
    <w:p w14:paraId="7FB3D4B1" w14:textId="77777777" w:rsidR="00082515" w:rsidRPr="00163B48" w:rsidRDefault="00082515" w:rsidP="00082515">
      <w:pPr>
        <w:pStyle w:val="Heading3"/>
        <w:spacing w:line="360" w:lineRule="auto"/>
        <w:rPr>
          <w:sz w:val="28"/>
          <w:szCs w:val="28"/>
          <w:lang w:val="en-US"/>
        </w:rPr>
      </w:pPr>
      <w:bookmarkStart w:id="36" w:name="_Toc98949474"/>
      <w:r w:rsidRPr="00163B48">
        <w:rPr>
          <w:sz w:val="28"/>
          <w:szCs w:val="28"/>
          <w:lang w:val="en-US"/>
        </w:rPr>
        <w:t>Disadvantages of Tool Support</w:t>
      </w:r>
      <w:bookmarkEnd w:id="36"/>
    </w:p>
    <w:p w14:paraId="30F37440" w14:textId="74069454" w:rsidR="00082515" w:rsidRPr="00163B48" w:rsidRDefault="00082515" w:rsidP="00082515">
      <w:pPr>
        <w:spacing w:line="360" w:lineRule="auto"/>
        <w:rPr>
          <w:sz w:val="24"/>
          <w:szCs w:val="24"/>
          <w:lang w:val="en-US"/>
        </w:rPr>
      </w:pPr>
      <w:r w:rsidRPr="00163B48">
        <w:rPr>
          <w:sz w:val="24"/>
          <w:szCs w:val="24"/>
          <w:lang w:val="en-US"/>
        </w:rPr>
        <w:t xml:space="preserve">Many students have experience with tool supports when learning programming languages such as C and Java. These tool supports effectually assist students write, execute, and test their programs. Formal methods teachers tend to believe that tool support will also assist students learn formal methods. However, the use of tool supports may not be as effective as first thought, as specified </w:t>
      </w:r>
      <w:r w:rsidRPr="00FA2AAA">
        <w:rPr>
          <w:sz w:val="24"/>
          <w:szCs w:val="24"/>
          <w:lang w:val="en-US"/>
        </w:rPr>
        <w:t xml:space="preserve">by </w:t>
      </w:r>
      <w:r w:rsidR="00FA2AAA">
        <w:rPr>
          <w:sz w:val="24"/>
          <w:szCs w:val="24"/>
          <w:lang w:val="en-US"/>
        </w:rPr>
        <w:t xml:space="preserve">some </w:t>
      </w:r>
      <w:r w:rsidRPr="00FA2AAA">
        <w:rPr>
          <w:sz w:val="24"/>
          <w:szCs w:val="24"/>
          <w:lang w:val="en-US"/>
        </w:rPr>
        <w:t>educators of VDM and SOFL courses, that delve into formal specification techniques.</w:t>
      </w:r>
      <w:r w:rsidRPr="00163B48">
        <w:rPr>
          <w:sz w:val="24"/>
          <w:szCs w:val="24"/>
          <w:lang w:val="en-US"/>
        </w:rPr>
        <w:t xml:space="preserve"> </w:t>
      </w:r>
      <w:r w:rsidR="00FA2AAA" w:rsidRPr="00163B48">
        <w:rPr>
          <w:sz w:val="24"/>
          <w:szCs w:val="24"/>
          <w:lang w:val="en-US"/>
        </w:rPr>
        <w:fldChar w:fldCharType="begin"/>
      </w:r>
      <w:r w:rsidR="003D7539">
        <w:rPr>
          <w:sz w:val="24"/>
          <w:szCs w:val="24"/>
          <w:lang w:val="en-US"/>
        </w:rPr>
        <w:instrText xml:space="preserve"> ADDIN EN.CITE &lt;EndNote&gt;&lt;Cite&gt;&lt;Author&gt;Shaoying Liu&lt;/Author&gt;&lt;Year&gt;2014&lt;/Year&gt;&lt;RecNum&gt;6&lt;/RecNum&gt;&lt;DisplayText&gt;[6]&lt;/DisplayText&gt;&lt;record&gt;&lt;rec-number&gt;6&lt;/rec-number&gt;&lt;foreign-keys&gt;&lt;key app="EN" db-id="va9rwtarr25zv5er2t2xdz01x5pwd2stwxxz" timestamp="1633915287"&gt;6&lt;/key&gt;&lt;/foreign-keys&gt;&lt;ref-type name="Journal Article"&gt;17&lt;/ref-type&gt;&lt;contributors&gt;&lt;authors&gt;&lt;author&gt;Shaoying Liu, Kazuhiro Takahashi, Toshinori Hayashi, Toshihiro Nakayama&lt;/author&gt;&lt;/authors&gt;&lt;/contributors&gt;&lt;titles&gt;&lt;title&gt;Teaching Formal Methods in the&amp;#xD;Context of Software Engineering&lt;/title&gt;&lt;/titles&gt;&lt;dates&gt;&lt;year&gt;2014&lt;/year&gt;&lt;/dates&gt;&lt;urls&gt;&lt;/urls&gt;&lt;/record&gt;&lt;/Cite&gt;&lt;/EndNote&gt;</w:instrText>
      </w:r>
      <w:r w:rsidR="00FA2AAA" w:rsidRPr="00163B48">
        <w:rPr>
          <w:sz w:val="24"/>
          <w:szCs w:val="24"/>
          <w:lang w:val="en-US"/>
        </w:rPr>
        <w:fldChar w:fldCharType="separate"/>
      </w:r>
      <w:r w:rsidR="003D7539">
        <w:rPr>
          <w:noProof/>
          <w:sz w:val="24"/>
          <w:szCs w:val="24"/>
          <w:lang w:val="en-US"/>
        </w:rPr>
        <w:t>[6]</w:t>
      </w:r>
      <w:r w:rsidR="00FA2AAA" w:rsidRPr="00163B48">
        <w:rPr>
          <w:sz w:val="24"/>
          <w:szCs w:val="24"/>
          <w:lang w:val="en-US"/>
        </w:rPr>
        <w:fldChar w:fldCharType="end"/>
      </w:r>
    </w:p>
    <w:p w14:paraId="06BF8F19" w14:textId="2CE9FA55" w:rsidR="00082515" w:rsidRDefault="00082515" w:rsidP="00082515">
      <w:pPr>
        <w:spacing w:line="360" w:lineRule="auto"/>
        <w:rPr>
          <w:sz w:val="24"/>
          <w:szCs w:val="24"/>
          <w:lang w:val="en-US"/>
        </w:rPr>
      </w:pPr>
      <w:r w:rsidRPr="00163B48">
        <w:rPr>
          <w:sz w:val="24"/>
          <w:szCs w:val="24"/>
          <w:lang w:val="en-US"/>
        </w:rPr>
        <w:t xml:space="preserve">Learning formal methods, and the specification language used, involves students to learn the syntax and semantics of this language. It has been </w:t>
      </w:r>
      <w:r w:rsidR="008F2D7C">
        <w:rPr>
          <w:sz w:val="24"/>
          <w:szCs w:val="24"/>
          <w:lang w:val="en-US"/>
        </w:rPr>
        <w:t>obtained</w:t>
      </w:r>
      <w:r w:rsidRPr="00163B48">
        <w:rPr>
          <w:sz w:val="24"/>
          <w:szCs w:val="24"/>
          <w:lang w:val="en-US"/>
        </w:rPr>
        <w:t xml:space="preserve"> that the best way to learn the dynamics of a specification language is to write out the formal specifications by hand, as one would learn English as a second language. This teaching strategy is typically effective as exercises and projects given to students are small and increases student’s memory and depth of knowledge. By not having tools support, removes the student’s ability to </w:t>
      </w:r>
      <w:r w:rsidR="00FA2AAA">
        <w:rPr>
          <w:sz w:val="24"/>
          <w:szCs w:val="24"/>
          <w:lang w:val="en-US"/>
        </w:rPr>
        <w:t>‘</w:t>
      </w:r>
      <w:r w:rsidRPr="00163B48">
        <w:rPr>
          <w:sz w:val="24"/>
          <w:szCs w:val="24"/>
          <w:lang w:val="en-US"/>
        </w:rPr>
        <w:t>copy and paste</w:t>
      </w:r>
      <w:r w:rsidR="00FA2AAA">
        <w:rPr>
          <w:sz w:val="24"/>
          <w:szCs w:val="24"/>
          <w:lang w:val="en-US"/>
        </w:rPr>
        <w:t>’</w:t>
      </w:r>
      <w:r w:rsidRPr="00163B48">
        <w:rPr>
          <w:sz w:val="24"/>
          <w:szCs w:val="24"/>
          <w:lang w:val="en-US"/>
        </w:rPr>
        <w:t xml:space="preserve"> specifications, without thinking and analyzing the specifications for themselves. The </w:t>
      </w:r>
      <w:r w:rsidRPr="00163B48">
        <w:rPr>
          <w:sz w:val="24"/>
          <w:szCs w:val="24"/>
          <w:lang w:val="en-US"/>
        </w:rPr>
        <w:lastRenderedPageBreak/>
        <w:t xml:space="preserve">purpose of a formal method specification is not for a computer to directly do this analysis, but for the reader to understand the specification written. </w:t>
      </w:r>
      <w:r w:rsidR="00FA2AAA" w:rsidRPr="00163B48">
        <w:rPr>
          <w:sz w:val="24"/>
          <w:szCs w:val="24"/>
          <w:lang w:val="en-US"/>
        </w:rPr>
        <w:t>Therefore,</w:t>
      </w:r>
      <w:r w:rsidRPr="00163B48">
        <w:rPr>
          <w:sz w:val="24"/>
          <w:szCs w:val="24"/>
          <w:lang w:val="en-US"/>
        </w:rPr>
        <w:t xml:space="preserve"> writing by hand forces students to do this analysis in their head without the use of a tool support to help format their specifications. As specification languages don’t need to be compiled and run, not having a tool support won’t cause any major inconvenience. </w:t>
      </w:r>
      <w:r w:rsidRPr="00163B48">
        <w:rPr>
          <w:sz w:val="24"/>
          <w:szCs w:val="24"/>
          <w:lang w:val="en-US"/>
        </w:rPr>
        <w:fldChar w:fldCharType="begin"/>
      </w:r>
      <w:r w:rsidR="003D7539">
        <w:rPr>
          <w:sz w:val="24"/>
          <w:szCs w:val="24"/>
          <w:lang w:val="en-US"/>
        </w:rPr>
        <w:instrText xml:space="preserve"> ADDIN EN.CITE &lt;EndNote&gt;&lt;Cite&gt;&lt;Author&gt;Shaoying Liu&lt;/Author&gt;&lt;Year&gt;2014&lt;/Year&gt;&lt;RecNum&gt;6&lt;/RecNum&gt;&lt;DisplayText&gt;[6]&lt;/DisplayText&gt;&lt;record&gt;&lt;rec-number&gt;6&lt;/rec-number&gt;&lt;foreign-keys&gt;&lt;key app="EN" db-id="va9rwtarr25zv5er2t2xdz01x5pwd2stwxxz" timestamp="1633915287"&gt;6&lt;/key&gt;&lt;/foreign-keys&gt;&lt;ref-type name="Journal Article"&gt;17&lt;/ref-type&gt;&lt;contributors&gt;&lt;authors&gt;&lt;author&gt;Shaoying Liu, Kazuhiro Takahashi, Toshinori Hayashi, Toshihiro Nakayama&lt;/author&gt;&lt;/authors&gt;&lt;/contributors&gt;&lt;titles&gt;&lt;title&gt;Teaching Formal Methods in the&amp;#xD;Context of Software Engineering&lt;/title&gt;&lt;/titles&gt;&lt;dates&gt;&lt;year&gt;2014&lt;/year&gt;&lt;/dates&gt;&lt;urls&gt;&lt;/urls&gt;&lt;/record&gt;&lt;/Cite&gt;&lt;/EndNote&gt;</w:instrText>
      </w:r>
      <w:r w:rsidRPr="00163B48">
        <w:rPr>
          <w:sz w:val="24"/>
          <w:szCs w:val="24"/>
          <w:lang w:val="en-US"/>
        </w:rPr>
        <w:fldChar w:fldCharType="separate"/>
      </w:r>
      <w:r w:rsidR="003D7539">
        <w:rPr>
          <w:noProof/>
          <w:sz w:val="24"/>
          <w:szCs w:val="24"/>
          <w:lang w:val="en-US"/>
        </w:rPr>
        <w:t>[6]</w:t>
      </w:r>
      <w:r w:rsidRPr="00163B48">
        <w:rPr>
          <w:sz w:val="24"/>
          <w:szCs w:val="24"/>
          <w:lang w:val="en-US"/>
        </w:rPr>
        <w:fldChar w:fldCharType="end"/>
      </w:r>
    </w:p>
    <w:p w14:paraId="7269EB4A" w14:textId="22E95379" w:rsidR="00F21800" w:rsidRPr="00F21800" w:rsidRDefault="00F21800" w:rsidP="00F21800">
      <w:pPr>
        <w:pStyle w:val="Heading3"/>
        <w:rPr>
          <w:sz w:val="28"/>
          <w:szCs w:val="28"/>
          <w:lang w:val="en-US"/>
        </w:rPr>
      </w:pPr>
      <w:bookmarkStart w:id="37" w:name="_Toc98949475"/>
      <w:r w:rsidRPr="00F21800">
        <w:rPr>
          <w:sz w:val="28"/>
          <w:szCs w:val="28"/>
          <w:lang w:val="en-US"/>
        </w:rPr>
        <w:t>Justification</w:t>
      </w:r>
      <w:bookmarkEnd w:id="37"/>
      <w:r w:rsidRPr="00F21800">
        <w:rPr>
          <w:sz w:val="28"/>
          <w:szCs w:val="28"/>
          <w:lang w:val="en-US"/>
        </w:rPr>
        <w:t xml:space="preserve"> </w:t>
      </w:r>
    </w:p>
    <w:p w14:paraId="6C34051F" w14:textId="4183EBC6" w:rsidR="00F21800" w:rsidRPr="00F21800" w:rsidRDefault="00F21800" w:rsidP="003E5995">
      <w:pPr>
        <w:spacing w:line="360" w:lineRule="auto"/>
        <w:rPr>
          <w:sz w:val="24"/>
          <w:szCs w:val="24"/>
          <w:lang w:val="en-US"/>
        </w:rPr>
      </w:pPr>
      <w:r w:rsidRPr="00F21800">
        <w:rPr>
          <w:sz w:val="24"/>
          <w:szCs w:val="24"/>
          <w:lang w:val="en-US"/>
        </w:rPr>
        <w:t xml:space="preserve">Given that tool support </w:t>
      </w:r>
      <w:r w:rsidR="008F2D7C" w:rsidRPr="00F21800">
        <w:rPr>
          <w:sz w:val="24"/>
          <w:szCs w:val="24"/>
          <w:lang w:val="en-US"/>
        </w:rPr>
        <w:t>ha</w:t>
      </w:r>
      <w:r w:rsidR="008F2D7C">
        <w:rPr>
          <w:sz w:val="24"/>
          <w:szCs w:val="24"/>
          <w:lang w:val="en-US"/>
        </w:rPr>
        <w:t>s</w:t>
      </w:r>
      <w:r w:rsidRPr="00F21800">
        <w:rPr>
          <w:sz w:val="24"/>
          <w:szCs w:val="24"/>
          <w:lang w:val="en-US"/>
        </w:rPr>
        <w:t xml:space="preserve"> valid advantages and</w:t>
      </w:r>
      <w:r>
        <w:rPr>
          <w:sz w:val="24"/>
          <w:szCs w:val="24"/>
          <w:lang w:val="en-US"/>
        </w:rPr>
        <w:t xml:space="preserve"> disadvantages</w:t>
      </w:r>
      <w:r w:rsidR="00A16986">
        <w:rPr>
          <w:sz w:val="24"/>
          <w:szCs w:val="24"/>
          <w:lang w:val="en-US"/>
        </w:rPr>
        <w:t>, i</w:t>
      </w:r>
      <w:r w:rsidR="003E5995">
        <w:rPr>
          <w:sz w:val="24"/>
          <w:szCs w:val="24"/>
          <w:lang w:val="en-US"/>
        </w:rPr>
        <w:t xml:space="preserve">t can be seen that the benefits of the tool outweigh its limitations </w:t>
      </w:r>
      <w:proofErr w:type="gramStart"/>
      <w:r w:rsidR="003E5995">
        <w:rPr>
          <w:sz w:val="24"/>
          <w:szCs w:val="24"/>
          <w:lang w:val="en-US"/>
        </w:rPr>
        <w:t>in regards to</w:t>
      </w:r>
      <w:proofErr w:type="gramEnd"/>
      <w:r w:rsidR="003E5995">
        <w:rPr>
          <w:sz w:val="24"/>
          <w:szCs w:val="24"/>
          <w:lang w:val="en-US"/>
        </w:rPr>
        <w:t xml:space="preserve"> educational support when applied correctly. This depends on the educators to teach formal methods in a format where students don’t just use the tool because they are lazy</w:t>
      </w:r>
      <w:r w:rsidR="00AD4B30">
        <w:rPr>
          <w:sz w:val="24"/>
          <w:szCs w:val="24"/>
          <w:lang w:val="en-US"/>
        </w:rPr>
        <w:t>, but because they are mentally stimulated by the topic and want validation in their work.</w:t>
      </w:r>
      <w:r w:rsidR="000B6EE6">
        <w:rPr>
          <w:sz w:val="24"/>
          <w:szCs w:val="24"/>
          <w:lang w:val="en-US"/>
        </w:rPr>
        <w:t xml:space="preserve"> </w:t>
      </w:r>
      <w:r w:rsidR="00A16986">
        <w:rPr>
          <w:sz w:val="24"/>
          <w:szCs w:val="24"/>
          <w:lang w:val="en-US"/>
        </w:rPr>
        <w:t>Therefore,</w:t>
      </w:r>
      <w:r w:rsidR="000B6EE6">
        <w:rPr>
          <w:sz w:val="24"/>
          <w:szCs w:val="24"/>
          <w:lang w:val="en-US"/>
        </w:rPr>
        <w:t xml:space="preserve"> the tool proposed in this project will significantly benefit the </w:t>
      </w:r>
      <w:r w:rsidR="00351674">
        <w:rPr>
          <w:sz w:val="24"/>
          <w:szCs w:val="24"/>
          <w:lang w:val="en-US"/>
        </w:rPr>
        <w:t>student’s</w:t>
      </w:r>
      <w:r w:rsidR="000B6EE6">
        <w:rPr>
          <w:sz w:val="24"/>
          <w:szCs w:val="24"/>
          <w:lang w:val="en-US"/>
        </w:rPr>
        <w:t xml:space="preserve"> education.</w:t>
      </w:r>
    </w:p>
    <w:p w14:paraId="3E48C23F" w14:textId="6364E873" w:rsidR="007A75DE" w:rsidRPr="00932458" w:rsidRDefault="00932458" w:rsidP="007A75DE">
      <w:pPr>
        <w:pStyle w:val="Heading2"/>
        <w:rPr>
          <w:sz w:val="28"/>
          <w:szCs w:val="28"/>
          <w:lang w:val="en-US"/>
        </w:rPr>
      </w:pPr>
      <w:bookmarkStart w:id="38" w:name="_Toc98949476"/>
      <w:proofErr w:type="spellStart"/>
      <w:r w:rsidRPr="00932458">
        <w:rPr>
          <w:sz w:val="28"/>
          <w:szCs w:val="28"/>
          <w:lang w:val="en-US"/>
        </w:rPr>
        <w:t>VSCode</w:t>
      </w:r>
      <w:proofErr w:type="spellEnd"/>
      <w:r w:rsidRPr="00932458">
        <w:rPr>
          <w:sz w:val="28"/>
          <w:szCs w:val="28"/>
          <w:lang w:val="en-US"/>
        </w:rPr>
        <w:t xml:space="preserve"> IDE</w:t>
      </w:r>
      <w:bookmarkEnd w:id="38"/>
    </w:p>
    <w:p w14:paraId="0850AFAD" w14:textId="5CBF5A65" w:rsidR="007A75DE" w:rsidRPr="007A75DE" w:rsidRDefault="007A75DE" w:rsidP="007A75DE">
      <w:pPr>
        <w:spacing w:line="360" w:lineRule="auto"/>
        <w:rPr>
          <w:sz w:val="24"/>
          <w:szCs w:val="24"/>
          <w:lang w:val="en-US"/>
        </w:rPr>
      </w:pPr>
      <w:r w:rsidRPr="007A75DE">
        <w:rPr>
          <w:sz w:val="24"/>
          <w:szCs w:val="24"/>
          <w:lang w:val="en-US"/>
        </w:rPr>
        <w:t>Program verifiers utilize three major integrated subsystems. Firstly, is the logic it uses, such as Hoare-style program logic or type theory, secondly is the automation mechanism such as decision procedures or proof search strategies. These 2 subsystems make up the proof system and affects how the programmer interacts with verification system through the manipulation of the input language. Thirdly, is the languages integrated development environment (IDE), which attempts to reduce the understandability of the proof system, making modifications simpler for the programmer. Dafny’s most developed IDE is an extension in Microsoft Visual Studio / Visual Studio Code (VS/</w:t>
      </w:r>
      <w:proofErr w:type="spellStart"/>
      <w:r w:rsidRPr="007A75DE">
        <w:rPr>
          <w:sz w:val="24"/>
          <w:szCs w:val="24"/>
          <w:lang w:val="en-US"/>
        </w:rPr>
        <w:t>VSCode</w:t>
      </w:r>
      <w:proofErr w:type="spellEnd"/>
      <w:r w:rsidRPr="007A75DE">
        <w:rPr>
          <w:sz w:val="24"/>
          <w:szCs w:val="24"/>
          <w:lang w:val="en-US"/>
        </w:rPr>
        <w:t xml:space="preserve">) </w:t>
      </w:r>
      <w:r w:rsidRPr="007A75DE">
        <w:rPr>
          <w:sz w:val="24"/>
          <w:szCs w:val="24"/>
          <w:lang w:val="en-US"/>
        </w:rPr>
        <w:fldChar w:fldCharType="begin"/>
      </w:r>
      <w:r w:rsidR="003D7539">
        <w:rPr>
          <w:sz w:val="24"/>
          <w:szCs w:val="24"/>
          <w:lang w:val="en-US"/>
        </w:rPr>
        <w:instrText xml:space="preserve"> ADDIN EN.CITE &lt;EndNote&gt;&lt;Cite&gt;&lt;Author&gt;K. Rustan M. Leino&lt;/Author&gt;&lt;Year&gt;2014&lt;/Year&gt;&lt;RecNum&gt;2&lt;/RecNum&gt;&lt;DisplayText&gt;[8]&lt;/DisplayText&gt;&lt;record&gt;&lt;rec-number&gt;2&lt;/rec-number&gt;&lt;foreign-keys&gt;&lt;key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Pr="007A75DE">
        <w:rPr>
          <w:sz w:val="24"/>
          <w:szCs w:val="24"/>
          <w:lang w:val="en-US"/>
        </w:rPr>
        <w:fldChar w:fldCharType="separate"/>
      </w:r>
      <w:r w:rsidR="003D7539">
        <w:rPr>
          <w:noProof/>
          <w:sz w:val="24"/>
          <w:szCs w:val="24"/>
          <w:lang w:val="en-US"/>
        </w:rPr>
        <w:t>[8]</w:t>
      </w:r>
      <w:r w:rsidRPr="007A75DE">
        <w:rPr>
          <w:sz w:val="24"/>
          <w:szCs w:val="24"/>
          <w:lang w:val="en-US"/>
        </w:rPr>
        <w:fldChar w:fldCharType="end"/>
      </w:r>
      <w:r w:rsidRPr="007A75DE">
        <w:rPr>
          <w:sz w:val="24"/>
          <w:szCs w:val="24"/>
          <w:lang w:val="en-US"/>
        </w:rPr>
        <w:t xml:space="preserve">. </w:t>
      </w:r>
    </w:p>
    <w:p w14:paraId="0C5E8045" w14:textId="6AF6AB17" w:rsidR="007A75DE" w:rsidRPr="007A75DE" w:rsidRDefault="007A75DE" w:rsidP="007A75DE">
      <w:pPr>
        <w:spacing w:line="360" w:lineRule="auto"/>
        <w:rPr>
          <w:sz w:val="24"/>
          <w:szCs w:val="24"/>
          <w:lang w:val="en-US"/>
        </w:rPr>
      </w:pPr>
      <w:r w:rsidRPr="007A75DE">
        <w:rPr>
          <w:sz w:val="24"/>
          <w:szCs w:val="24"/>
          <w:lang w:val="en-US"/>
        </w:rPr>
        <w:t xml:space="preserve">Users typically wonder if the verification has been completed. The user is made aware of the verification completion by a panel on the side bar in the bottom left of the screen that indications when the verification is occurring and when it is complete. Additional colors are added into the margins and scroll panel to display modification to the snapshot: green indicates that the new modification is verified, red indicates that the new modification is not verified, red arrows indicate any lines that may have been removed, and blue indicates that any other changes that may have been made. An example of these </w:t>
      </w:r>
      <w:r w:rsidR="00351674" w:rsidRPr="007A75DE">
        <w:rPr>
          <w:sz w:val="24"/>
          <w:szCs w:val="24"/>
          <w:lang w:val="en-US"/>
        </w:rPr>
        <w:t>colors</w:t>
      </w:r>
      <w:r w:rsidRPr="007A75DE">
        <w:rPr>
          <w:sz w:val="24"/>
          <w:szCs w:val="24"/>
          <w:lang w:val="en-US"/>
        </w:rPr>
        <w:t xml:space="preserve"> is shown in </w:t>
      </w:r>
      <w:r w:rsidRPr="007A75DE">
        <w:rPr>
          <w:sz w:val="24"/>
          <w:szCs w:val="24"/>
          <w:lang w:val="en-US"/>
        </w:rPr>
        <w:fldChar w:fldCharType="begin"/>
      </w:r>
      <w:r w:rsidRPr="007A75DE">
        <w:rPr>
          <w:sz w:val="24"/>
          <w:szCs w:val="24"/>
          <w:lang w:val="en-US"/>
        </w:rPr>
        <w:instrText xml:space="preserve"> REF _Ref84412939 \h  \* MERGEFORMAT </w:instrText>
      </w:r>
      <w:r w:rsidRPr="007A75DE">
        <w:rPr>
          <w:sz w:val="24"/>
          <w:szCs w:val="24"/>
          <w:lang w:val="en-US"/>
        </w:rPr>
      </w:r>
      <w:r w:rsidRPr="007A75DE">
        <w:rPr>
          <w:sz w:val="24"/>
          <w:szCs w:val="24"/>
          <w:lang w:val="en-US"/>
        </w:rPr>
        <w:fldChar w:fldCharType="separate"/>
      </w:r>
      <w:r w:rsidRPr="007A75DE">
        <w:rPr>
          <w:sz w:val="24"/>
          <w:szCs w:val="24"/>
        </w:rPr>
        <w:t xml:space="preserve">Figure </w:t>
      </w:r>
      <w:r w:rsidRPr="007A75DE">
        <w:rPr>
          <w:noProof/>
          <w:sz w:val="24"/>
          <w:szCs w:val="24"/>
        </w:rPr>
        <w:t>2</w:t>
      </w:r>
      <w:r w:rsidRPr="007A75DE">
        <w:rPr>
          <w:sz w:val="24"/>
          <w:szCs w:val="24"/>
          <w:lang w:val="en-US"/>
        </w:rPr>
        <w:fldChar w:fldCharType="end"/>
      </w:r>
      <w:r w:rsidRPr="007A75DE">
        <w:rPr>
          <w:sz w:val="24"/>
          <w:szCs w:val="24"/>
          <w:lang w:val="en-US"/>
        </w:rPr>
        <w:t xml:space="preserve">. </w:t>
      </w:r>
      <w:r w:rsidRPr="007A75DE">
        <w:rPr>
          <w:sz w:val="24"/>
          <w:szCs w:val="24"/>
          <w:lang w:val="en-US"/>
        </w:rPr>
        <w:fldChar w:fldCharType="begin"/>
      </w:r>
      <w:r w:rsidR="003D7539">
        <w:rPr>
          <w:sz w:val="24"/>
          <w:szCs w:val="24"/>
          <w:lang w:val="en-US"/>
        </w:rPr>
        <w:instrText xml:space="preserve"> ADDIN EN.CITE &lt;EndNote&gt;&lt;Cite&gt;&lt;Author&gt;K. Rustan M. Leino&lt;/Author&gt;&lt;Year&gt;2014&lt;/Year&gt;&lt;RecNum&gt;2&lt;/RecNum&gt;&lt;DisplayText&gt;[8]&lt;/DisplayText&gt;&lt;record&gt;&lt;rec-number&gt;2&lt;/rec-number&gt;&lt;foreign-keys&gt;&lt;key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Pr="007A75DE">
        <w:rPr>
          <w:sz w:val="24"/>
          <w:szCs w:val="24"/>
          <w:lang w:val="en-US"/>
        </w:rPr>
        <w:fldChar w:fldCharType="separate"/>
      </w:r>
      <w:r w:rsidR="003D7539">
        <w:rPr>
          <w:noProof/>
          <w:sz w:val="24"/>
          <w:szCs w:val="24"/>
          <w:lang w:val="en-US"/>
        </w:rPr>
        <w:t>[8]</w:t>
      </w:r>
      <w:r w:rsidRPr="007A75DE">
        <w:rPr>
          <w:sz w:val="24"/>
          <w:szCs w:val="24"/>
          <w:lang w:val="en-US"/>
        </w:rPr>
        <w:fldChar w:fldCharType="end"/>
      </w:r>
    </w:p>
    <w:p w14:paraId="206B89A5" w14:textId="77777777" w:rsidR="007A75DE" w:rsidRPr="007A75DE" w:rsidRDefault="007A75DE" w:rsidP="007A75DE">
      <w:pPr>
        <w:keepNext/>
        <w:spacing w:line="360" w:lineRule="auto"/>
        <w:jc w:val="center"/>
        <w:rPr>
          <w:sz w:val="24"/>
          <w:szCs w:val="24"/>
        </w:rPr>
      </w:pPr>
      <w:r w:rsidRPr="007A75DE">
        <w:rPr>
          <w:noProof/>
          <w:sz w:val="24"/>
          <w:szCs w:val="24"/>
        </w:rPr>
        <w:lastRenderedPageBreak/>
        <w:drawing>
          <wp:inline distT="0" distB="0" distL="0" distR="0" wp14:anchorId="2C343EC0" wp14:editId="6B5828CF">
            <wp:extent cx="2381250" cy="2107301"/>
            <wp:effectExtent l="0" t="0" r="0" b="762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400646" cy="2124466"/>
                    </a:xfrm>
                    <a:prstGeom prst="rect">
                      <a:avLst/>
                    </a:prstGeom>
                  </pic:spPr>
                </pic:pic>
              </a:graphicData>
            </a:graphic>
          </wp:inline>
        </w:drawing>
      </w:r>
    </w:p>
    <w:p w14:paraId="011B5024" w14:textId="6D1329F1" w:rsidR="003A48FC" w:rsidRDefault="007A75DE" w:rsidP="00D3183A">
      <w:pPr>
        <w:spacing w:after="200" w:line="360" w:lineRule="auto"/>
        <w:jc w:val="center"/>
        <w:rPr>
          <w:i/>
          <w:iCs/>
          <w:color w:val="44546A" w:themeColor="text2"/>
          <w:sz w:val="20"/>
          <w:szCs w:val="20"/>
        </w:rPr>
      </w:pPr>
      <w:bookmarkStart w:id="39" w:name="_Ref84412939"/>
      <w:bookmarkStart w:id="40" w:name="_Ref84412892"/>
      <w:bookmarkStart w:id="41" w:name="_Ref84412901"/>
      <w:bookmarkStart w:id="42" w:name="_Toc85035882"/>
      <w:bookmarkStart w:id="43" w:name="_Toc98949514"/>
      <w:r w:rsidRPr="007A75DE">
        <w:rPr>
          <w:i/>
          <w:iCs/>
          <w:color w:val="44546A" w:themeColor="text2"/>
          <w:sz w:val="20"/>
          <w:szCs w:val="20"/>
        </w:rPr>
        <w:t xml:space="preserve">Figure </w:t>
      </w:r>
      <w:r w:rsidRPr="007A75DE">
        <w:rPr>
          <w:i/>
          <w:iCs/>
          <w:color w:val="44546A" w:themeColor="text2"/>
          <w:sz w:val="20"/>
          <w:szCs w:val="20"/>
        </w:rPr>
        <w:fldChar w:fldCharType="begin"/>
      </w:r>
      <w:r w:rsidRPr="007A75DE">
        <w:rPr>
          <w:i/>
          <w:iCs/>
          <w:color w:val="44546A" w:themeColor="text2"/>
          <w:sz w:val="20"/>
          <w:szCs w:val="20"/>
        </w:rPr>
        <w:instrText xml:space="preserve"> SEQ Figure \* ARABIC </w:instrText>
      </w:r>
      <w:r w:rsidRPr="007A75DE">
        <w:rPr>
          <w:i/>
          <w:iCs/>
          <w:color w:val="44546A" w:themeColor="text2"/>
          <w:sz w:val="20"/>
          <w:szCs w:val="20"/>
        </w:rPr>
        <w:fldChar w:fldCharType="separate"/>
      </w:r>
      <w:r w:rsidR="001F44D8">
        <w:rPr>
          <w:i/>
          <w:iCs/>
          <w:noProof/>
          <w:color w:val="44546A" w:themeColor="text2"/>
          <w:sz w:val="20"/>
          <w:szCs w:val="20"/>
        </w:rPr>
        <w:t>11</w:t>
      </w:r>
      <w:r w:rsidRPr="007A75DE">
        <w:rPr>
          <w:i/>
          <w:iCs/>
          <w:color w:val="44546A" w:themeColor="text2"/>
          <w:sz w:val="20"/>
          <w:szCs w:val="20"/>
        </w:rPr>
        <w:fldChar w:fldCharType="end"/>
      </w:r>
      <w:bookmarkEnd w:id="39"/>
      <w:r w:rsidRPr="007A75DE">
        <w:rPr>
          <w:i/>
          <w:iCs/>
          <w:color w:val="44546A" w:themeColor="text2"/>
          <w:sz w:val="20"/>
          <w:szCs w:val="20"/>
        </w:rPr>
        <w:t>: Dafny IDE colouring Style</w:t>
      </w:r>
      <w:bookmarkEnd w:id="40"/>
      <w:bookmarkEnd w:id="41"/>
      <w:bookmarkEnd w:id="42"/>
      <w:bookmarkEnd w:id="43"/>
    </w:p>
    <w:p w14:paraId="1E6A078E" w14:textId="5F11FB6D" w:rsidR="003A48FC" w:rsidRDefault="00C1570A" w:rsidP="00C1570A">
      <w:pPr>
        <w:pStyle w:val="Heading2"/>
      </w:pPr>
      <w:bookmarkStart w:id="44" w:name="_Toc98949477"/>
      <w:r>
        <w:t>Dafny Functionality</w:t>
      </w:r>
      <w:bookmarkEnd w:id="44"/>
    </w:p>
    <w:p w14:paraId="4FE75DD6" w14:textId="343A1763" w:rsidR="00C1570A" w:rsidRDefault="00C1570A" w:rsidP="00C1570A">
      <w:pPr>
        <w:pStyle w:val="Heading3"/>
      </w:pPr>
      <w:bookmarkStart w:id="45" w:name="_Toc98949478"/>
      <w:r>
        <w:t>Calc Function</w:t>
      </w:r>
      <w:bookmarkEnd w:id="45"/>
    </w:p>
    <w:p w14:paraId="339FFCDE" w14:textId="46353805" w:rsidR="00C1570A" w:rsidRPr="00351674" w:rsidRDefault="00C1570A" w:rsidP="00C1570A">
      <w:pPr>
        <w:spacing w:line="360" w:lineRule="auto"/>
        <w:rPr>
          <w:sz w:val="24"/>
          <w:szCs w:val="24"/>
        </w:rPr>
      </w:pPr>
      <w:r w:rsidRPr="00351674">
        <w:rPr>
          <w:sz w:val="24"/>
          <w:szCs w:val="24"/>
        </w:rPr>
        <w:t>The calc function built into the Dafny language can be used to perform c</w:t>
      </w:r>
      <w:r w:rsidR="000C454D" w:rsidRPr="00351674">
        <w:rPr>
          <w:sz w:val="24"/>
          <w:szCs w:val="24"/>
        </w:rPr>
        <w:t>alculation</w:t>
      </w:r>
      <w:r w:rsidRPr="00351674">
        <w:rPr>
          <w:sz w:val="24"/>
          <w:szCs w:val="24"/>
        </w:rPr>
        <w:t xml:space="preserve"> proofs</w:t>
      </w:r>
      <w:r w:rsidR="000C454D" w:rsidRPr="00351674">
        <w:rPr>
          <w:sz w:val="24"/>
          <w:szCs w:val="24"/>
        </w:rPr>
        <w:t xml:space="preserve"> using program-oriented calculations. These proofs are determined using stepwise formula manipulation which typically utilizes changing a left-hand side equality into the right-hand side equality</w:t>
      </w:r>
      <w:r w:rsidR="00744792" w:rsidRPr="00351674">
        <w:rPr>
          <w:sz w:val="24"/>
          <w:szCs w:val="24"/>
        </w:rPr>
        <w:t xml:space="preserve"> </w:t>
      </w:r>
      <w:r w:rsidR="00744792" w:rsidRPr="00351674">
        <w:rPr>
          <w:sz w:val="24"/>
          <w:szCs w:val="24"/>
        </w:rPr>
        <w:fldChar w:fldCharType="begin"/>
      </w:r>
      <w:r w:rsidR="00744792" w:rsidRPr="00351674">
        <w:rPr>
          <w:sz w:val="24"/>
          <w:szCs w:val="24"/>
        </w:rPr>
        <w:instrText xml:space="preserve"> ADDIN EN.CITE &lt;EndNote&gt;&lt;Cite&gt;&lt;Author&gt;K. Rustan M. Leino&lt;/Author&gt;&lt;Year&gt;2021&lt;/Year&gt;&lt;RecNum&gt;1&lt;/RecNum&gt;&lt;DisplayText&gt;[9]&lt;/DisplayText&gt;&lt;record&gt;&lt;rec-number&gt;1&lt;/rec-number&gt;&lt;foreign-keys&gt;&lt;key app="EN" db-id="va9rwtarr25zv5er2t2xdz01x5pwd2stwxxz" timestamp="1633397196"&gt;1&lt;/key&gt;&lt;/foreign-keys&gt;&lt;ref-type name="Electronic Book"&gt;44&lt;/ref-type&gt;&lt;contributors&gt;&lt;authors&gt;&lt;author&gt;K. Rustan M. Leino, Richard L. Ford, David R. Cok&lt;/author&gt;&lt;/authors&gt;&lt;/contributors&gt;&lt;titles&gt;&lt;title&gt;Dafny Reference Manual&lt;/title&gt;&lt;/titles&gt;&lt;dates&gt;&lt;year&gt;2021&lt;/year&gt;&lt;/dates&gt;&lt;urls&gt;&lt;/urls&gt;&lt;/record&gt;&lt;/Cite&gt;&lt;/EndNote&gt;</w:instrText>
      </w:r>
      <w:r w:rsidR="00744792" w:rsidRPr="00351674">
        <w:rPr>
          <w:sz w:val="24"/>
          <w:szCs w:val="24"/>
        </w:rPr>
        <w:fldChar w:fldCharType="separate"/>
      </w:r>
      <w:r w:rsidR="00744792" w:rsidRPr="00351674">
        <w:rPr>
          <w:noProof/>
          <w:sz w:val="24"/>
          <w:szCs w:val="24"/>
        </w:rPr>
        <w:t>[9]</w:t>
      </w:r>
      <w:r w:rsidR="00744792" w:rsidRPr="00351674">
        <w:rPr>
          <w:sz w:val="24"/>
          <w:szCs w:val="24"/>
        </w:rPr>
        <w:fldChar w:fldCharType="end"/>
      </w:r>
      <w:r w:rsidR="000C454D" w:rsidRPr="00351674">
        <w:rPr>
          <w:sz w:val="24"/>
          <w:szCs w:val="24"/>
        </w:rPr>
        <w:t>.</w:t>
      </w:r>
      <w:r w:rsidR="001F44D8" w:rsidRPr="00351674">
        <w:rPr>
          <w:sz w:val="24"/>
          <w:szCs w:val="24"/>
        </w:rPr>
        <w:t xml:space="preserve"> This functionality is very similar to the assertion function that asserts the correctness of an individual statement, the calc function </w:t>
      </w:r>
      <w:proofErr w:type="gramStart"/>
      <w:r w:rsidR="001F44D8" w:rsidRPr="00351674">
        <w:rPr>
          <w:sz w:val="24"/>
          <w:szCs w:val="24"/>
        </w:rPr>
        <w:t>has the ability to</w:t>
      </w:r>
      <w:proofErr w:type="gramEnd"/>
      <w:r w:rsidR="001F44D8" w:rsidRPr="00351674">
        <w:rPr>
          <w:sz w:val="24"/>
          <w:szCs w:val="24"/>
        </w:rPr>
        <w:t xml:space="preserve"> prove an entire program proof.</w:t>
      </w:r>
      <w:r w:rsidR="000C454D" w:rsidRPr="00351674">
        <w:rPr>
          <w:sz w:val="24"/>
          <w:szCs w:val="24"/>
        </w:rPr>
        <w:t xml:space="preserve"> This can be used within the project to verify the correctness of the students’ proofs from what is already built into Dafny.</w:t>
      </w:r>
    </w:p>
    <w:p w14:paraId="500D40A3" w14:textId="77777777" w:rsidR="000C454D" w:rsidRPr="000C454D" w:rsidRDefault="000C454D" w:rsidP="000C454D">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eastAsia="en-AU"/>
        </w:rPr>
      </w:pPr>
      <w:r w:rsidRPr="000C454D">
        <w:rPr>
          <w:rFonts w:ascii="Courier New" w:eastAsia="Times New Roman" w:hAnsi="Courier New" w:cs="Courier New"/>
          <w:color w:val="111111"/>
          <w:sz w:val="23"/>
          <w:szCs w:val="23"/>
          <w:bdr w:val="none" w:sz="0" w:space="0" w:color="auto" w:frame="1"/>
          <w:shd w:val="clear" w:color="auto" w:fill="EEEEFF"/>
          <w:lang w:eastAsia="en-AU"/>
        </w:rPr>
        <w:t>calc == {</w:t>
      </w:r>
    </w:p>
    <w:p w14:paraId="27757EBD" w14:textId="77777777" w:rsidR="000C454D" w:rsidRPr="000C454D" w:rsidRDefault="000C454D" w:rsidP="000C454D">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eastAsia="en-AU"/>
        </w:rPr>
      </w:pPr>
      <w:r w:rsidRPr="000C454D">
        <w:rPr>
          <w:rFonts w:ascii="Courier New" w:eastAsia="Times New Roman" w:hAnsi="Courier New" w:cs="Courier New"/>
          <w:color w:val="111111"/>
          <w:sz w:val="23"/>
          <w:szCs w:val="23"/>
          <w:bdr w:val="none" w:sz="0" w:space="0" w:color="auto" w:frame="1"/>
          <w:shd w:val="clear" w:color="auto" w:fill="EEEEFF"/>
          <w:lang w:eastAsia="en-AU"/>
        </w:rPr>
        <w:t xml:space="preserve">  (x + y) * (x + y</w:t>
      </w:r>
      <w:proofErr w:type="gramStart"/>
      <w:r w:rsidRPr="000C454D">
        <w:rPr>
          <w:rFonts w:ascii="Courier New" w:eastAsia="Times New Roman" w:hAnsi="Courier New" w:cs="Courier New"/>
          <w:color w:val="111111"/>
          <w:sz w:val="23"/>
          <w:szCs w:val="23"/>
          <w:bdr w:val="none" w:sz="0" w:space="0" w:color="auto" w:frame="1"/>
          <w:shd w:val="clear" w:color="auto" w:fill="EEEEFF"/>
          <w:lang w:eastAsia="en-AU"/>
        </w:rPr>
        <w:t>);</w:t>
      </w:r>
      <w:proofErr w:type="gramEnd"/>
    </w:p>
    <w:p w14:paraId="618BE41C" w14:textId="77777777" w:rsidR="000C454D" w:rsidRPr="000C454D" w:rsidRDefault="000C454D" w:rsidP="000C454D">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eastAsia="en-AU"/>
        </w:rPr>
      </w:pPr>
      <w:r w:rsidRPr="000C454D">
        <w:rPr>
          <w:rFonts w:ascii="Courier New" w:eastAsia="Times New Roman" w:hAnsi="Courier New" w:cs="Courier New"/>
          <w:color w:val="111111"/>
          <w:sz w:val="23"/>
          <w:szCs w:val="23"/>
          <w:bdr w:val="none" w:sz="0" w:space="0" w:color="auto" w:frame="1"/>
          <w:shd w:val="clear" w:color="auto" w:fill="EEEEFF"/>
          <w:lang w:eastAsia="en-AU"/>
        </w:rPr>
        <w:t xml:space="preserve">  x * (x + y) + y * (x + y</w:t>
      </w:r>
      <w:proofErr w:type="gramStart"/>
      <w:r w:rsidRPr="000C454D">
        <w:rPr>
          <w:rFonts w:ascii="Courier New" w:eastAsia="Times New Roman" w:hAnsi="Courier New" w:cs="Courier New"/>
          <w:color w:val="111111"/>
          <w:sz w:val="23"/>
          <w:szCs w:val="23"/>
          <w:bdr w:val="none" w:sz="0" w:space="0" w:color="auto" w:frame="1"/>
          <w:shd w:val="clear" w:color="auto" w:fill="EEEEFF"/>
          <w:lang w:eastAsia="en-AU"/>
        </w:rPr>
        <w:t>);</w:t>
      </w:r>
      <w:proofErr w:type="gramEnd"/>
    </w:p>
    <w:p w14:paraId="4EBB0300" w14:textId="77777777" w:rsidR="000C454D" w:rsidRPr="000C454D" w:rsidRDefault="000C454D" w:rsidP="000C454D">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eastAsia="en-AU"/>
        </w:rPr>
      </w:pPr>
      <w:r w:rsidRPr="000C454D">
        <w:rPr>
          <w:rFonts w:ascii="Courier New" w:eastAsia="Times New Roman" w:hAnsi="Courier New" w:cs="Courier New"/>
          <w:color w:val="111111"/>
          <w:sz w:val="23"/>
          <w:szCs w:val="23"/>
          <w:bdr w:val="none" w:sz="0" w:space="0" w:color="auto" w:frame="1"/>
          <w:shd w:val="clear" w:color="auto" w:fill="EEEEFF"/>
          <w:lang w:eastAsia="en-AU"/>
        </w:rPr>
        <w:t xml:space="preserve">  x * x + x * y + y * x + y * </w:t>
      </w:r>
      <w:proofErr w:type="gramStart"/>
      <w:r w:rsidRPr="000C454D">
        <w:rPr>
          <w:rFonts w:ascii="Courier New" w:eastAsia="Times New Roman" w:hAnsi="Courier New" w:cs="Courier New"/>
          <w:color w:val="111111"/>
          <w:sz w:val="23"/>
          <w:szCs w:val="23"/>
          <w:bdr w:val="none" w:sz="0" w:space="0" w:color="auto" w:frame="1"/>
          <w:shd w:val="clear" w:color="auto" w:fill="EEEEFF"/>
          <w:lang w:eastAsia="en-AU"/>
        </w:rPr>
        <w:t>y;</w:t>
      </w:r>
      <w:proofErr w:type="gramEnd"/>
    </w:p>
    <w:p w14:paraId="776F085D" w14:textId="77777777" w:rsidR="000C454D" w:rsidRPr="000C454D" w:rsidRDefault="000C454D" w:rsidP="000C454D">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eastAsia="en-AU"/>
        </w:rPr>
      </w:pPr>
      <w:r w:rsidRPr="000C454D">
        <w:rPr>
          <w:rFonts w:ascii="Courier New" w:eastAsia="Times New Roman" w:hAnsi="Courier New" w:cs="Courier New"/>
          <w:color w:val="111111"/>
          <w:sz w:val="23"/>
          <w:szCs w:val="23"/>
          <w:bdr w:val="none" w:sz="0" w:space="0" w:color="auto" w:frame="1"/>
          <w:shd w:val="clear" w:color="auto" w:fill="EEEEFF"/>
          <w:lang w:eastAsia="en-AU"/>
        </w:rPr>
        <w:t xml:space="preserve">  x * x + x * y + x * y + y * </w:t>
      </w:r>
      <w:proofErr w:type="gramStart"/>
      <w:r w:rsidRPr="000C454D">
        <w:rPr>
          <w:rFonts w:ascii="Courier New" w:eastAsia="Times New Roman" w:hAnsi="Courier New" w:cs="Courier New"/>
          <w:color w:val="111111"/>
          <w:sz w:val="23"/>
          <w:szCs w:val="23"/>
          <w:bdr w:val="none" w:sz="0" w:space="0" w:color="auto" w:frame="1"/>
          <w:shd w:val="clear" w:color="auto" w:fill="EEEEFF"/>
          <w:lang w:eastAsia="en-AU"/>
        </w:rPr>
        <w:t>y;</w:t>
      </w:r>
      <w:proofErr w:type="gramEnd"/>
    </w:p>
    <w:p w14:paraId="79A0D12A" w14:textId="08C00881" w:rsidR="000C454D" w:rsidRPr="000C454D" w:rsidRDefault="00351674" w:rsidP="000C454D">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eastAsia="en-AU"/>
        </w:rPr>
      </w:pPr>
      <w:r>
        <w:rPr>
          <w:rFonts w:ascii="Courier New" w:eastAsia="Times New Roman" w:hAnsi="Courier New" w:cs="Courier New"/>
          <w:color w:val="111111"/>
          <w:sz w:val="23"/>
          <w:szCs w:val="23"/>
          <w:bdr w:val="none" w:sz="0" w:space="0" w:color="auto" w:frame="1"/>
          <w:shd w:val="clear" w:color="auto" w:fill="EEEEFF"/>
          <w:lang w:eastAsia="en-AU"/>
        </w:rPr>
        <w:t xml:space="preserve">  </w:t>
      </w:r>
      <w:r w:rsidR="000C454D" w:rsidRPr="000C454D">
        <w:rPr>
          <w:rFonts w:ascii="Courier New" w:eastAsia="Times New Roman" w:hAnsi="Courier New" w:cs="Courier New"/>
          <w:color w:val="111111"/>
          <w:sz w:val="23"/>
          <w:szCs w:val="23"/>
          <w:bdr w:val="none" w:sz="0" w:space="0" w:color="auto" w:frame="1"/>
          <w:shd w:val="clear" w:color="auto" w:fill="EEEEFF"/>
          <w:lang w:eastAsia="en-AU"/>
        </w:rPr>
        <w:t xml:space="preserve">x * x + 2 * x * y + y * </w:t>
      </w:r>
      <w:proofErr w:type="gramStart"/>
      <w:r w:rsidR="000C454D" w:rsidRPr="000C454D">
        <w:rPr>
          <w:rFonts w:ascii="Courier New" w:eastAsia="Times New Roman" w:hAnsi="Courier New" w:cs="Courier New"/>
          <w:color w:val="111111"/>
          <w:sz w:val="23"/>
          <w:szCs w:val="23"/>
          <w:bdr w:val="none" w:sz="0" w:space="0" w:color="auto" w:frame="1"/>
          <w:shd w:val="clear" w:color="auto" w:fill="EEEEFF"/>
          <w:lang w:eastAsia="en-AU"/>
        </w:rPr>
        <w:t>y;</w:t>
      </w:r>
      <w:proofErr w:type="gramEnd"/>
    </w:p>
    <w:p w14:paraId="2985425A" w14:textId="77777777" w:rsidR="000C454D" w:rsidRPr="000C454D" w:rsidRDefault="000C454D" w:rsidP="001F44D8">
      <w:pPr>
        <w:keepNext/>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lang w:eastAsia="en-AU"/>
        </w:rPr>
      </w:pPr>
      <w:r w:rsidRPr="000C454D">
        <w:rPr>
          <w:rFonts w:ascii="Courier New" w:eastAsia="Times New Roman" w:hAnsi="Courier New" w:cs="Courier New"/>
          <w:color w:val="111111"/>
          <w:sz w:val="23"/>
          <w:szCs w:val="23"/>
          <w:bdr w:val="none" w:sz="0" w:space="0" w:color="auto" w:frame="1"/>
          <w:shd w:val="clear" w:color="auto" w:fill="EEEEFF"/>
          <w:lang w:eastAsia="en-AU"/>
        </w:rPr>
        <w:t>}</w:t>
      </w:r>
    </w:p>
    <w:p w14:paraId="674AB331" w14:textId="6C1E4F76" w:rsidR="000C454D" w:rsidRDefault="001F44D8" w:rsidP="001F44D8">
      <w:pPr>
        <w:pStyle w:val="Caption"/>
        <w:jc w:val="center"/>
      </w:pPr>
      <w:bookmarkStart w:id="46" w:name="_Toc98949515"/>
      <w:r>
        <w:t xml:space="preserve">Figure </w:t>
      </w:r>
      <w:r w:rsidR="00422428">
        <w:fldChar w:fldCharType="begin"/>
      </w:r>
      <w:r w:rsidR="00422428">
        <w:instrText xml:space="preserve"> SEQ Figure \* ARABIC </w:instrText>
      </w:r>
      <w:r w:rsidR="00422428">
        <w:fldChar w:fldCharType="separate"/>
      </w:r>
      <w:r>
        <w:rPr>
          <w:noProof/>
        </w:rPr>
        <w:t>12</w:t>
      </w:r>
      <w:r w:rsidR="00422428">
        <w:rPr>
          <w:noProof/>
        </w:rPr>
        <w:fldChar w:fldCharType="end"/>
      </w:r>
      <w:r>
        <w:t>: Calc Example</w:t>
      </w:r>
      <w:r w:rsidR="00744792">
        <w:t xml:space="preserve"> </w:t>
      </w:r>
      <w:r w:rsidR="00744792">
        <w:fldChar w:fldCharType="begin"/>
      </w:r>
      <w:r w:rsidR="00744792">
        <w:instrText xml:space="preserve"> ADDIN EN.CITE &lt;EndNote&gt;&lt;Cite&gt;&lt;Author&gt;K. Rustan M. Leino&lt;/Author&gt;&lt;Year&gt;2021&lt;/Year&gt;&lt;RecNum&gt;1&lt;/RecNum&gt;&lt;DisplayText&gt;[9]&lt;/DisplayText&gt;&lt;record&gt;&lt;rec-number&gt;1&lt;/rec-number&gt;&lt;foreign-keys&gt;&lt;key app="EN" db-id="va9rwtarr25zv5er2t2xdz01x5pwd2stwxxz" timestamp="1633397196"&gt;1&lt;/key&gt;&lt;/foreign-keys&gt;&lt;ref-type name="Electronic Book"&gt;44&lt;/ref-type&gt;&lt;contributors&gt;&lt;authors&gt;&lt;author&gt;K. Rustan M. Leino, Richard L. Ford, David R. Cok&lt;/author&gt;&lt;/authors&gt;&lt;/contributors&gt;&lt;titles&gt;&lt;title&gt;Dafny Reference Manual&lt;/title&gt;&lt;/titles&gt;&lt;dates&gt;&lt;year&gt;2021&lt;/year&gt;&lt;/dates&gt;&lt;urls&gt;&lt;/urls&gt;&lt;/record&gt;&lt;/Cite&gt;&lt;/EndNote&gt;</w:instrText>
      </w:r>
      <w:r w:rsidR="00744792">
        <w:fldChar w:fldCharType="separate"/>
      </w:r>
      <w:r w:rsidR="00744792">
        <w:rPr>
          <w:noProof/>
        </w:rPr>
        <w:t>[9]</w:t>
      </w:r>
      <w:bookmarkEnd w:id="46"/>
      <w:r w:rsidR="00744792">
        <w:fldChar w:fldCharType="end"/>
      </w:r>
    </w:p>
    <w:p w14:paraId="61DB52DC" w14:textId="3606A401" w:rsidR="00D3183A" w:rsidRDefault="00D3183A" w:rsidP="00D3183A"/>
    <w:p w14:paraId="37CE8B49" w14:textId="5F61787C" w:rsidR="00D3183A" w:rsidRDefault="00D3183A" w:rsidP="00D3183A"/>
    <w:p w14:paraId="39581C51" w14:textId="77777777" w:rsidR="00D3183A" w:rsidRPr="00D3183A" w:rsidRDefault="00D3183A" w:rsidP="00D3183A"/>
    <w:p w14:paraId="01430364" w14:textId="1006460B" w:rsidR="00082515" w:rsidRPr="001E60A7" w:rsidRDefault="00B00C41" w:rsidP="003A48FC">
      <w:pPr>
        <w:pStyle w:val="Heading2"/>
        <w:rPr>
          <w:lang w:val="en-US"/>
        </w:rPr>
      </w:pPr>
      <w:bookmarkStart w:id="47" w:name="_Toc98949479"/>
      <w:r w:rsidRPr="001E60A7">
        <w:rPr>
          <w:lang w:val="en-US"/>
        </w:rPr>
        <w:lastRenderedPageBreak/>
        <w:t>Preliminary Software Architecture Diagrams</w:t>
      </w:r>
      <w:bookmarkEnd w:id="47"/>
    </w:p>
    <w:p w14:paraId="66EE26B9" w14:textId="39E710CD" w:rsidR="006703B3" w:rsidRPr="001E60A7" w:rsidRDefault="00647D11" w:rsidP="00647D11">
      <w:pPr>
        <w:pStyle w:val="Heading3"/>
        <w:rPr>
          <w:lang w:val="en-US"/>
        </w:rPr>
      </w:pPr>
      <w:bookmarkStart w:id="48" w:name="_Toc98949480"/>
      <w:r w:rsidRPr="001E60A7">
        <w:rPr>
          <w:lang w:val="en-US"/>
        </w:rPr>
        <w:t>Student Extension</w:t>
      </w:r>
      <w:bookmarkEnd w:id="48"/>
    </w:p>
    <w:p w14:paraId="707C4F21" w14:textId="798422F8" w:rsidR="00647D11" w:rsidRDefault="00647D11" w:rsidP="00647D11">
      <w:pPr>
        <w:rPr>
          <w:lang w:val="en-US"/>
        </w:rPr>
      </w:pPr>
      <w:r>
        <w:rPr>
          <w:lang w:val="en-US"/>
        </w:rPr>
        <w:t>The student extension will follow the following software architecture:</w:t>
      </w:r>
    </w:p>
    <w:p w14:paraId="53BFECB1" w14:textId="77777777" w:rsidR="00B13CC6" w:rsidRDefault="00647D11" w:rsidP="00B13CC6">
      <w:pPr>
        <w:keepNext/>
        <w:jc w:val="center"/>
      </w:pPr>
      <w:r>
        <w:rPr>
          <w:noProof/>
          <w:lang w:val="en-US"/>
        </w:rPr>
        <w:drawing>
          <wp:inline distT="0" distB="0" distL="0" distR="0" wp14:anchorId="57CEB51F" wp14:editId="6D9FF9AA">
            <wp:extent cx="2829320" cy="4277322"/>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29320" cy="4277322"/>
                    </a:xfrm>
                    <a:prstGeom prst="rect">
                      <a:avLst/>
                    </a:prstGeom>
                  </pic:spPr>
                </pic:pic>
              </a:graphicData>
            </a:graphic>
          </wp:inline>
        </w:drawing>
      </w:r>
    </w:p>
    <w:p w14:paraId="5D3E7FE0" w14:textId="2235656F" w:rsidR="00647D11" w:rsidRDefault="00B13CC6" w:rsidP="00B13CC6">
      <w:pPr>
        <w:pStyle w:val="Caption"/>
        <w:jc w:val="center"/>
        <w:rPr>
          <w:lang w:val="en-US"/>
        </w:rPr>
      </w:pPr>
      <w:bookmarkStart w:id="49" w:name="_Toc98949516"/>
      <w:r>
        <w:t xml:space="preserve">Figure </w:t>
      </w:r>
      <w:r w:rsidR="00422428">
        <w:fldChar w:fldCharType="begin"/>
      </w:r>
      <w:r w:rsidR="00422428">
        <w:instrText xml:space="preserve"> SEQ Figure \* ARABIC </w:instrText>
      </w:r>
      <w:r w:rsidR="00422428">
        <w:fldChar w:fldCharType="separate"/>
      </w:r>
      <w:r w:rsidR="001F44D8">
        <w:rPr>
          <w:noProof/>
        </w:rPr>
        <w:t>13</w:t>
      </w:r>
      <w:r w:rsidR="00422428">
        <w:rPr>
          <w:noProof/>
        </w:rPr>
        <w:fldChar w:fldCharType="end"/>
      </w:r>
      <w:r>
        <w:t xml:space="preserve"> - Student Extension Diagram</w:t>
      </w:r>
      <w:bookmarkEnd w:id="49"/>
    </w:p>
    <w:p w14:paraId="33AD0EA1" w14:textId="30101D04" w:rsidR="00647D11" w:rsidRDefault="00647D11" w:rsidP="00B00C41">
      <w:pPr>
        <w:spacing w:line="360" w:lineRule="auto"/>
        <w:rPr>
          <w:sz w:val="24"/>
          <w:szCs w:val="24"/>
          <w:lang w:val="en-US"/>
        </w:rPr>
      </w:pPr>
      <w:r w:rsidRPr="00B00C41">
        <w:rPr>
          <w:sz w:val="24"/>
          <w:szCs w:val="24"/>
          <w:lang w:val="en-US"/>
        </w:rPr>
        <w:t>The text entered by the user for the weakest precondition proof will be sent in String format for syntax analysis, which will require a rigorous algorithm. The errors determined by this analysis will then be send to the user interface for visual display in the form of squiggly lines and pop-up boxes.</w:t>
      </w:r>
    </w:p>
    <w:p w14:paraId="7535E895" w14:textId="5FC33B9B" w:rsidR="003A48FC" w:rsidRDefault="003A48FC" w:rsidP="00B00C41">
      <w:pPr>
        <w:spacing w:line="360" w:lineRule="auto"/>
        <w:rPr>
          <w:sz w:val="24"/>
          <w:szCs w:val="24"/>
          <w:lang w:val="en-US"/>
        </w:rPr>
      </w:pPr>
    </w:p>
    <w:p w14:paraId="5FD29CC5" w14:textId="7404A0B0" w:rsidR="003A48FC" w:rsidRDefault="003A48FC" w:rsidP="00B00C41">
      <w:pPr>
        <w:spacing w:line="360" w:lineRule="auto"/>
        <w:rPr>
          <w:sz w:val="24"/>
          <w:szCs w:val="24"/>
          <w:lang w:val="en-US"/>
        </w:rPr>
      </w:pPr>
    </w:p>
    <w:p w14:paraId="709562EA" w14:textId="0AE7F6FD" w:rsidR="003A48FC" w:rsidRDefault="003A48FC" w:rsidP="00B00C41">
      <w:pPr>
        <w:spacing w:line="360" w:lineRule="auto"/>
        <w:rPr>
          <w:sz w:val="24"/>
          <w:szCs w:val="24"/>
          <w:lang w:val="en-US"/>
        </w:rPr>
      </w:pPr>
    </w:p>
    <w:p w14:paraId="7FFB0845" w14:textId="785E1F26" w:rsidR="003A48FC" w:rsidRDefault="003A48FC" w:rsidP="00B00C41">
      <w:pPr>
        <w:spacing w:line="360" w:lineRule="auto"/>
        <w:rPr>
          <w:sz w:val="24"/>
          <w:szCs w:val="24"/>
          <w:lang w:val="en-US"/>
        </w:rPr>
      </w:pPr>
    </w:p>
    <w:p w14:paraId="4DDDE6C5" w14:textId="77777777" w:rsidR="003A48FC" w:rsidRPr="00B00C41" w:rsidRDefault="003A48FC" w:rsidP="00B00C41">
      <w:pPr>
        <w:spacing w:line="360" w:lineRule="auto"/>
        <w:rPr>
          <w:sz w:val="24"/>
          <w:szCs w:val="24"/>
          <w:lang w:val="en-US"/>
        </w:rPr>
      </w:pPr>
    </w:p>
    <w:p w14:paraId="5EB6C449" w14:textId="12F7DE0B" w:rsidR="00647D11" w:rsidRDefault="00647D11" w:rsidP="00647D11">
      <w:pPr>
        <w:pStyle w:val="Heading3"/>
        <w:rPr>
          <w:lang w:val="en-US"/>
        </w:rPr>
      </w:pPr>
      <w:bookmarkStart w:id="50" w:name="_Toc98949481"/>
      <w:r>
        <w:rPr>
          <w:lang w:val="en-US"/>
        </w:rPr>
        <w:lastRenderedPageBreak/>
        <w:t>Educator Extension</w:t>
      </w:r>
      <w:bookmarkEnd w:id="50"/>
    </w:p>
    <w:p w14:paraId="15877CB6" w14:textId="6D15D6BF" w:rsidR="00647D11" w:rsidRDefault="00647D11" w:rsidP="00647D11">
      <w:pPr>
        <w:rPr>
          <w:lang w:val="en-US"/>
        </w:rPr>
      </w:pPr>
      <w:r>
        <w:rPr>
          <w:lang w:val="en-US"/>
        </w:rPr>
        <w:t>The educator extension will follow the following software architecture:</w:t>
      </w:r>
    </w:p>
    <w:p w14:paraId="432FC59C" w14:textId="77777777" w:rsidR="00B13CC6" w:rsidRDefault="00647D11" w:rsidP="00B13CC6">
      <w:pPr>
        <w:keepNext/>
      </w:pPr>
      <w:r>
        <w:rPr>
          <w:noProof/>
          <w:lang w:val="en-US"/>
        </w:rPr>
        <w:drawing>
          <wp:inline distT="0" distB="0" distL="0" distR="0" wp14:anchorId="5DAE57B9" wp14:editId="779C6B1C">
            <wp:extent cx="5731510" cy="4490720"/>
            <wp:effectExtent l="0" t="0" r="254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4490720"/>
                    </a:xfrm>
                    <a:prstGeom prst="rect">
                      <a:avLst/>
                    </a:prstGeom>
                  </pic:spPr>
                </pic:pic>
              </a:graphicData>
            </a:graphic>
          </wp:inline>
        </w:drawing>
      </w:r>
    </w:p>
    <w:p w14:paraId="79DC484E" w14:textId="4E77469A" w:rsidR="00647D11" w:rsidRDefault="00B13CC6" w:rsidP="00B13CC6">
      <w:pPr>
        <w:pStyle w:val="Caption"/>
        <w:rPr>
          <w:lang w:val="en-US"/>
        </w:rPr>
      </w:pPr>
      <w:bookmarkStart w:id="51" w:name="_Toc98949517"/>
      <w:r>
        <w:t xml:space="preserve">Figure </w:t>
      </w:r>
      <w:r w:rsidR="00422428">
        <w:fldChar w:fldCharType="begin"/>
      </w:r>
      <w:r w:rsidR="00422428">
        <w:instrText xml:space="preserve"> SEQ Figure \* ARABIC </w:instrText>
      </w:r>
      <w:r w:rsidR="00422428">
        <w:fldChar w:fldCharType="separate"/>
      </w:r>
      <w:r w:rsidR="001F44D8">
        <w:rPr>
          <w:noProof/>
        </w:rPr>
        <w:t>14</w:t>
      </w:r>
      <w:r w:rsidR="00422428">
        <w:rPr>
          <w:noProof/>
        </w:rPr>
        <w:fldChar w:fldCharType="end"/>
      </w:r>
      <w:r>
        <w:t xml:space="preserve"> - Educator Extension Diagram</w:t>
      </w:r>
      <w:bookmarkEnd w:id="51"/>
    </w:p>
    <w:p w14:paraId="4A0DFBF3" w14:textId="47357801" w:rsidR="00647D11" w:rsidRDefault="009D788B" w:rsidP="00B00C41">
      <w:pPr>
        <w:spacing w:line="360" w:lineRule="auto"/>
        <w:rPr>
          <w:sz w:val="24"/>
          <w:szCs w:val="24"/>
          <w:lang w:val="en-US"/>
        </w:rPr>
      </w:pPr>
      <w:r w:rsidRPr="00B00C41">
        <w:rPr>
          <w:sz w:val="24"/>
          <w:szCs w:val="24"/>
          <w:lang w:val="en-US"/>
        </w:rPr>
        <w:t>When the user calls the verification function (shortcut F10), the text of all the weakest precondition proofs will be sent for syntax analysis</w:t>
      </w:r>
      <w:r w:rsidR="00B00C41">
        <w:rPr>
          <w:sz w:val="24"/>
          <w:szCs w:val="24"/>
          <w:lang w:val="en-US"/>
        </w:rPr>
        <w:t xml:space="preserve">, </w:t>
      </w:r>
      <w:proofErr w:type="gramStart"/>
      <w:r w:rsidR="00B00C41">
        <w:rPr>
          <w:sz w:val="24"/>
          <w:szCs w:val="24"/>
          <w:lang w:val="en-US"/>
        </w:rPr>
        <w:t>similar to</w:t>
      </w:r>
      <w:proofErr w:type="gramEnd"/>
      <w:r w:rsidR="00B00C41">
        <w:rPr>
          <w:sz w:val="24"/>
          <w:szCs w:val="24"/>
          <w:lang w:val="en-US"/>
        </w:rPr>
        <w:t xml:space="preserve"> the student extension</w:t>
      </w:r>
      <w:r w:rsidRPr="00B00C41">
        <w:rPr>
          <w:sz w:val="24"/>
          <w:szCs w:val="24"/>
          <w:lang w:val="en-US"/>
        </w:rPr>
        <w:t>. Depending on the outcome of this analysis, a negative verification status may be sent to the user interface. Otherwise, if syntax standards are met, the weakest precondition proofs are sent for verification condition analysis</w:t>
      </w:r>
      <w:r w:rsidR="00B00C41">
        <w:rPr>
          <w:sz w:val="24"/>
          <w:szCs w:val="24"/>
          <w:lang w:val="en-US"/>
        </w:rPr>
        <w:t>, which will be a complex algorithm explained in 2.4.</w:t>
      </w:r>
      <w:r w:rsidRPr="00B00C41">
        <w:rPr>
          <w:sz w:val="24"/>
          <w:szCs w:val="24"/>
          <w:lang w:val="en-US"/>
        </w:rPr>
        <w:t xml:space="preserve"> </w:t>
      </w:r>
      <w:r w:rsidR="00B00C41">
        <w:rPr>
          <w:sz w:val="24"/>
          <w:szCs w:val="24"/>
          <w:lang w:val="en-US"/>
        </w:rPr>
        <w:t>This</w:t>
      </w:r>
      <w:r w:rsidRPr="00B00C41">
        <w:rPr>
          <w:sz w:val="24"/>
          <w:szCs w:val="24"/>
          <w:lang w:val="en-US"/>
        </w:rPr>
        <w:t xml:space="preserve"> will return either a positive or negative verification status to be displayed on the user interface. The educator will then be presented with a button for verification method viewing, which will return the analysis done to determine that verification condition, so that the educator can manually resolve any misinterpretations of the analysis, if these were to occur.</w:t>
      </w:r>
    </w:p>
    <w:p w14:paraId="69499B6C" w14:textId="77777777" w:rsidR="003A48FC" w:rsidRDefault="003A48FC" w:rsidP="00B00C41">
      <w:pPr>
        <w:spacing w:line="360" w:lineRule="auto"/>
        <w:rPr>
          <w:sz w:val="24"/>
          <w:szCs w:val="24"/>
          <w:lang w:val="en-US"/>
        </w:rPr>
      </w:pPr>
    </w:p>
    <w:p w14:paraId="7AE79FD6" w14:textId="1371DC1D" w:rsidR="00B00C41" w:rsidRDefault="00B00C41" w:rsidP="001E60A7">
      <w:pPr>
        <w:pStyle w:val="Heading2"/>
        <w:rPr>
          <w:sz w:val="28"/>
          <w:szCs w:val="28"/>
          <w:lang w:val="en-US"/>
        </w:rPr>
      </w:pPr>
      <w:bookmarkStart w:id="52" w:name="_Toc98949482"/>
      <w:r w:rsidRPr="001E60A7">
        <w:rPr>
          <w:sz w:val="28"/>
          <w:szCs w:val="28"/>
          <w:lang w:val="en-US"/>
        </w:rPr>
        <w:lastRenderedPageBreak/>
        <w:t>Prototype User Interface</w:t>
      </w:r>
      <w:r w:rsidR="00923C8E">
        <w:rPr>
          <w:sz w:val="28"/>
          <w:szCs w:val="28"/>
          <w:lang w:val="en-US"/>
        </w:rPr>
        <w:t xml:space="preserve"> – Student Extension</w:t>
      </w:r>
      <w:bookmarkEnd w:id="52"/>
    </w:p>
    <w:p w14:paraId="1215FE28" w14:textId="2924EC2A" w:rsidR="00B268CE" w:rsidRPr="00B268CE" w:rsidRDefault="00B268CE" w:rsidP="00B268CE">
      <w:pPr>
        <w:rPr>
          <w:lang w:val="en-US"/>
        </w:rPr>
      </w:pPr>
      <w:r>
        <w:rPr>
          <w:lang w:val="en-US"/>
        </w:rPr>
        <w:t>The following prototype user interface provides an example for what the student extension can potentially do.</w:t>
      </w:r>
    </w:p>
    <w:p w14:paraId="07B43A23" w14:textId="77777777" w:rsidR="00B13CC6" w:rsidRDefault="00923C8E" w:rsidP="00B13CC6">
      <w:pPr>
        <w:keepNext/>
        <w:spacing w:line="360" w:lineRule="auto"/>
      </w:pPr>
      <w:r>
        <w:rPr>
          <w:noProof/>
          <w:lang w:val="en-US"/>
        </w:rPr>
        <w:drawing>
          <wp:inline distT="0" distB="0" distL="0" distR="0" wp14:anchorId="2E2A3E3C" wp14:editId="35049CBF">
            <wp:extent cx="5731510" cy="2640965"/>
            <wp:effectExtent l="0" t="0" r="2540" b="698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14:paraId="63C3718F" w14:textId="3804B7D6" w:rsidR="00B00C41" w:rsidRDefault="00B13CC6" w:rsidP="00B13CC6">
      <w:pPr>
        <w:pStyle w:val="Caption"/>
        <w:rPr>
          <w:lang w:val="en-US"/>
        </w:rPr>
      </w:pPr>
      <w:bookmarkStart w:id="53" w:name="_Toc98949518"/>
      <w:r>
        <w:t xml:space="preserve">Figure </w:t>
      </w:r>
      <w:r w:rsidR="00422428">
        <w:fldChar w:fldCharType="begin"/>
      </w:r>
      <w:r w:rsidR="00422428">
        <w:instrText xml:space="preserve"> SEQ Figure \* ARABIC </w:instrText>
      </w:r>
      <w:r w:rsidR="00422428">
        <w:fldChar w:fldCharType="separate"/>
      </w:r>
      <w:r w:rsidR="001F44D8">
        <w:rPr>
          <w:noProof/>
        </w:rPr>
        <w:t>15</w:t>
      </w:r>
      <w:r w:rsidR="00422428">
        <w:rPr>
          <w:noProof/>
        </w:rPr>
        <w:fldChar w:fldCharType="end"/>
      </w:r>
      <w:r>
        <w:t xml:space="preserve"> - Student Extension Prototype Interface</w:t>
      </w:r>
      <w:bookmarkEnd w:id="53"/>
    </w:p>
    <w:p w14:paraId="6A5AE92B" w14:textId="632DB21C" w:rsidR="00B268CE" w:rsidRDefault="00B268CE" w:rsidP="00B00C41">
      <w:pPr>
        <w:spacing w:line="360" w:lineRule="auto"/>
        <w:rPr>
          <w:lang w:val="en-US"/>
        </w:rPr>
      </w:pPr>
      <w:r>
        <w:rPr>
          <w:lang w:val="en-US"/>
        </w:rPr>
        <w:t>The important components of the extension are explained below:</w:t>
      </w:r>
    </w:p>
    <w:p w14:paraId="069A0212" w14:textId="62C3DF61" w:rsidR="00923C8E" w:rsidRDefault="00923C8E" w:rsidP="00923C8E">
      <w:pPr>
        <w:pStyle w:val="Heading3"/>
        <w:rPr>
          <w:lang w:val="en-US"/>
        </w:rPr>
      </w:pPr>
      <w:bookmarkStart w:id="54" w:name="_Toc98949483"/>
      <w:r>
        <w:rPr>
          <w:lang w:val="en-US"/>
        </w:rPr>
        <w:t>Weakest Precondition Input</w:t>
      </w:r>
      <w:bookmarkEnd w:id="54"/>
    </w:p>
    <w:p w14:paraId="0F5D6ABA" w14:textId="0BBEA30D" w:rsidR="00A93B3D" w:rsidRPr="00A93B3D" w:rsidRDefault="00A93B3D" w:rsidP="00A93B3D">
      <w:pPr>
        <w:rPr>
          <w:lang w:val="en-US"/>
        </w:rPr>
      </w:pPr>
      <w:r>
        <w:rPr>
          <w:lang w:val="en-US"/>
        </w:rPr>
        <w:t>The weakest precondition logic can be added into a new line anywhere within the Dafny program text without affecting the program. This is done by using comments to hide the added logic text from the Dafny text, in the format of ‘/</w:t>
      </w:r>
      <w:proofErr w:type="gramStart"/>
      <w:r>
        <w:rPr>
          <w:lang w:val="en-US"/>
        </w:rPr>
        <w:t>/{ logic</w:t>
      </w:r>
      <w:proofErr w:type="gramEnd"/>
      <w:r>
        <w:rPr>
          <w:lang w:val="en-US"/>
        </w:rPr>
        <w:t xml:space="preserve"> }’. This format also maintains the syntax highlighting that Dafny has across the weakest precondition logic, such as highlighting functions yellow. From here, syntax errors can be sent to the weakest precondition logic separate from the Dafny program.</w:t>
      </w:r>
    </w:p>
    <w:p w14:paraId="145B6AE9" w14:textId="5387FBC6" w:rsidR="00923C8E" w:rsidRDefault="00923C8E" w:rsidP="00923C8E">
      <w:pPr>
        <w:pStyle w:val="Heading3"/>
        <w:rPr>
          <w:lang w:val="en-US"/>
        </w:rPr>
      </w:pPr>
      <w:bookmarkStart w:id="55" w:name="_Toc98949484"/>
      <w:r>
        <w:rPr>
          <w:lang w:val="en-US"/>
        </w:rPr>
        <w:t>Logic or Rule Input</w:t>
      </w:r>
      <w:bookmarkEnd w:id="55"/>
    </w:p>
    <w:p w14:paraId="22D2C3E8" w14:textId="0A8B3698" w:rsidR="003A6224" w:rsidRPr="003A6224" w:rsidRDefault="003A6224" w:rsidP="003A6224">
      <w:pPr>
        <w:rPr>
          <w:lang w:val="en-US"/>
        </w:rPr>
      </w:pPr>
      <w:r>
        <w:rPr>
          <w:lang w:val="en-US"/>
        </w:rPr>
        <w:t>Each weakest precondition logic input will be manipulated by some form of rule the simplify the logic. The names of these rules can be added in comment format after the weakest precondition proof for tutors to mark.</w:t>
      </w:r>
    </w:p>
    <w:p w14:paraId="0D2910C5" w14:textId="19BA2EBA" w:rsidR="00923C8E" w:rsidRDefault="00923C8E" w:rsidP="00923C8E">
      <w:pPr>
        <w:pStyle w:val="Heading3"/>
        <w:rPr>
          <w:lang w:val="en-US"/>
        </w:rPr>
      </w:pPr>
      <w:bookmarkStart w:id="56" w:name="_Toc98949485"/>
      <w:r>
        <w:rPr>
          <w:lang w:val="en-US"/>
        </w:rPr>
        <w:t>Syntax Error Indicator</w:t>
      </w:r>
      <w:bookmarkEnd w:id="56"/>
    </w:p>
    <w:p w14:paraId="169F5051" w14:textId="442325D4" w:rsidR="003A6224" w:rsidRPr="003A6224" w:rsidRDefault="003A6224" w:rsidP="003A6224">
      <w:pPr>
        <w:rPr>
          <w:lang w:val="en-US"/>
        </w:rPr>
      </w:pPr>
      <w:r>
        <w:rPr>
          <w:lang w:val="en-US"/>
        </w:rPr>
        <w:t xml:space="preserve">The syntax indicator seen in the interface above is a </w:t>
      </w:r>
      <w:r w:rsidRPr="00B13CC6">
        <w:rPr>
          <w:u w:val="wave" w:color="FFC000" w:themeColor="accent4"/>
          <w:lang w:val="en-US"/>
        </w:rPr>
        <w:t>yellow squiggly line</w:t>
      </w:r>
      <w:r>
        <w:rPr>
          <w:lang w:val="en-US"/>
        </w:rPr>
        <w:t>, the same as an error in the Dafny language. This indicator will highlight exactly the area of text that has the error. There is the potential for different types of errors to be displayed by different colors.</w:t>
      </w:r>
    </w:p>
    <w:p w14:paraId="423151F9" w14:textId="0AD1A05D" w:rsidR="00923C8E" w:rsidRDefault="00923C8E" w:rsidP="00923C8E">
      <w:pPr>
        <w:pStyle w:val="Heading3"/>
        <w:rPr>
          <w:lang w:val="en-US"/>
        </w:rPr>
      </w:pPr>
      <w:bookmarkStart w:id="57" w:name="_Toc98949486"/>
      <w:r>
        <w:rPr>
          <w:lang w:val="en-US"/>
        </w:rPr>
        <w:t>Syntax Error Hover</w:t>
      </w:r>
      <w:bookmarkEnd w:id="57"/>
    </w:p>
    <w:p w14:paraId="2701B686" w14:textId="585CFFDB" w:rsidR="00923C8E" w:rsidRDefault="003A6224" w:rsidP="00923C8E">
      <w:pPr>
        <w:rPr>
          <w:lang w:val="en-US"/>
        </w:rPr>
      </w:pPr>
      <w:proofErr w:type="spellStart"/>
      <w:r>
        <w:rPr>
          <w:lang w:val="en-US"/>
        </w:rPr>
        <w:t>VSCode</w:t>
      </w:r>
      <w:proofErr w:type="spellEnd"/>
      <w:r>
        <w:rPr>
          <w:lang w:val="en-US"/>
        </w:rPr>
        <w:t xml:space="preserve"> enables the user to hover over the syntax error indicator to interpret exactly what the error is, this can be seen in the image above.</w:t>
      </w:r>
      <w:r w:rsidR="00D11DAE">
        <w:rPr>
          <w:lang w:val="en-US"/>
        </w:rPr>
        <w:t xml:space="preserve"> These can be customized to whatever the specific error is </w:t>
      </w:r>
      <w:r w:rsidR="00D11DAE" w:rsidRPr="003A48FC">
        <w:rPr>
          <w:lang w:val="en-US"/>
        </w:rPr>
        <w:t xml:space="preserve">enabling the </w:t>
      </w:r>
      <w:r w:rsidR="003A48FC" w:rsidRPr="003A48FC">
        <w:rPr>
          <w:lang w:val="en-US"/>
        </w:rPr>
        <w:t>student</w:t>
      </w:r>
      <w:r w:rsidR="00D11DAE" w:rsidRPr="003A48FC">
        <w:rPr>
          <w:lang w:val="en-US"/>
        </w:rPr>
        <w:t xml:space="preserve"> a precise debugging tool.</w:t>
      </w:r>
    </w:p>
    <w:p w14:paraId="21F0C9E0" w14:textId="77777777" w:rsidR="00B13CC6" w:rsidRDefault="00B13CC6" w:rsidP="00B13CC6">
      <w:pPr>
        <w:keepNext/>
        <w:jc w:val="center"/>
      </w:pPr>
      <w:r>
        <w:rPr>
          <w:noProof/>
          <w:lang w:val="en-US"/>
        </w:rPr>
        <w:lastRenderedPageBreak/>
        <w:drawing>
          <wp:inline distT="0" distB="0" distL="0" distR="0" wp14:anchorId="7F49AA53" wp14:editId="30950BA9">
            <wp:extent cx="4077269" cy="771633"/>
            <wp:effectExtent l="0" t="0" r="0" b="9525"/>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4077269" cy="771633"/>
                    </a:xfrm>
                    <a:prstGeom prst="rect">
                      <a:avLst/>
                    </a:prstGeom>
                  </pic:spPr>
                </pic:pic>
              </a:graphicData>
            </a:graphic>
          </wp:inline>
        </w:drawing>
      </w:r>
    </w:p>
    <w:p w14:paraId="3CA35152" w14:textId="64D1716E" w:rsidR="00B13CC6" w:rsidRDefault="00B13CC6" w:rsidP="00B13CC6">
      <w:pPr>
        <w:pStyle w:val="Caption"/>
        <w:jc w:val="center"/>
        <w:rPr>
          <w:lang w:val="en-US"/>
        </w:rPr>
      </w:pPr>
      <w:bookmarkStart w:id="58" w:name="_Toc98949519"/>
      <w:r>
        <w:t xml:space="preserve">Figure </w:t>
      </w:r>
      <w:r w:rsidR="00422428">
        <w:fldChar w:fldCharType="begin"/>
      </w:r>
      <w:r w:rsidR="00422428">
        <w:instrText xml:space="preserve"> SEQ Figure \* ARABIC </w:instrText>
      </w:r>
      <w:r w:rsidR="00422428">
        <w:fldChar w:fldCharType="separate"/>
      </w:r>
      <w:r w:rsidR="001F44D8">
        <w:rPr>
          <w:noProof/>
        </w:rPr>
        <w:t>16</w:t>
      </w:r>
      <w:r w:rsidR="00422428">
        <w:rPr>
          <w:noProof/>
        </w:rPr>
        <w:fldChar w:fldCharType="end"/>
      </w:r>
      <w:r>
        <w:t xml:space="preserve"> - Protype Syntax Error Hover</w:t>
      </w:r>
      <w:bookmarkEnd w:id="58"/>
    </w:p>
    <w:p w14:paraId="1B0AB602" w14:textId="22A915D4" w:rsidR="00923C8E" w:rsidRDefault="00923C8E" w:rsidP="00923C8E">
      <w:pPr>
        <w:pStyle w:val="Heading2"/>
        <w:rPr>
          <w:sz w:val="28"/>
          <w:szCs w:val="28"/>
          <w:lang w:val="en-US"/>
        </w:rPr>
      </w:pPr>
      <w:bookmarkStart w:id="59" w:name="_Toc98949487"/>
      <w:r>
        <w:rPr>
          <w:sz w:val="28"/>
          <w:szCs w:val="28"/>
          <w:lang w:val="en-US"/>
        </w:rPr>
        <w:t>Prototype User Interface – Educator Extension</w:t>
      </w:r>
      <w:bookmarkEnd w:id="59"/>
    </w:p>
    <w:p w14:paraId="4AE3C23D" w14:textId="1D2ED3CF" w:rsidR="00B268CE" w:rsidRPr="00B268CE" w:rsidRDefault="00B268CE" w:rsidP="00B268CE">
      <w:pPr>
        <w:rPr>
          <w:lang w:val="en-US"/>
        </w:rPr>
      </w:pPr>
      <w:r>
        <w:rPr>
          <w:lang w:val="en-US"/>
        </w:rPr>
        <w:t>The following prototype user interface provides an example for what the educator extension can potentially do.</w:t>
      </w:r>
    </w:p>
    <w:p w14:paraId="4BB71D16" w14:textId="77777777" w:rsidR="00B268CE" w:rsidRPr="00B268CE" w:rsidRDefault="00B268CE" w:rsidP="00B268CE">
      <w:pPr>
        <w:rPr>
          <w:lang w:val="en-US"/>
        </w:rPr>
      </w:pPr>
    </w:p>
    <w:p w14:paraId="0056B52D" w14:textId="77777777" w:rsidR="00B13CC6" w:rsidRDefault="00923C8E" w:rsidP="00B13CC6">
      <w:pPr>
        <w:keepNext/>
      </w:pPr>
      <w:r>
        <w:rPr>
          <w:noProof/>
          <w:lang w:val="en-US"/>
        </w:rPr>
        <w:drawing>
          <wp:inline distT="0" distB="0" distL="0" distR="0" wp14:anchorId="6196B0FA" wp14:editId="7C150D84">
            <wp:extent cx="5731510" cy="2414270"/>
            <wp:effectExtent l="0" t="0" r="254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2414270"/>
                    </a:xfrm>
                    <a:prstGeom prst="rect">
                      <a:avLst/>
                    </a:prstGeom>
                  </pic:spPr>
                </pic:pic>
              </a:graphicData>
            </a:graphic>
          </wp:inline>
        </w:drawing>
      </w:r>
    </w:p>
    <w:p w14:paraId="752FA7F0" w14:textId="3399B6EF" w:rsidR="00923C8E" w:rsidRDefault="00B13CC6" w:rsidP="00B13CC6">
      <w:pPr>
        <w:pStyle w:val="Caption"/>
        <w:rPr>
          <w:lang w:val="en-US"/>
        </w:rPr>
      </w:pPr>
      <w:bookmarkStart w:id="60" w:name="_Toc98949520"/>
      <w:r>
        <w:t xml:space="preserve">Figure </w:t>
      </w:r>
      <w:r w:rsidR="00422428">
        <w:fldChar w:fldCharType="begin"/>
      </w:r>
      <w:r w:rsidR="00422428">
        <w:instrText xml:space="preserve"> SEQ Figure \* ARABIC </w:instrText>
      </w:r>
      <w:r w:rsidR="00422428">
        <w:fldChar w:fldCharType="separate"/>
      </w:r>
      <w:r w:rsidR="001F44D8">
        <w:rPr>
          <w:noProof/>
        </w:rPr>
        <w:t>17</w:t>
      </w:r>
      <w:r w:rsidR="00422428">
        <w:rPr>
          <w:noProof/>
        </w:rPr>
        <w:fldChar w:fldCharType="end"/>
      </w:r>
      <w:r>
        <w:t xml:space="preserve"> - Educator Extension Prototype Interface</w:t>
      </w:r>
      <w:bookmarkEnd w:id="60"/>
    </w:p>
    <w:p w14:paraId="74A62CC7" w14:textId="58D4121C" w:rsidR="00B268CE" w:rsidRDefault="00B268CE" w:rsidP="00B13CC6">
      <w:pPr>
        <w:spacing w:line="360" w:lineRule="auto"/>
        <w:rPr>
          <w:lang w:val="en-US"/>
        </w:rPr>
      </w:pPr>
      <w:r>
        <w:rPr>
          <w:lang w:val="en-US"/>
        </w:rPr>
        <w:t>The important components of the extension are explained below:</w:t>
      </w:r>
    </w:p>
    <w:p w14:paraId="7A9B5201" w14:textId="3DF5E11F" w:rsidR="00923C8E" w:rsidRDefault="00923C8E" w:rsidP="00923C8E">
      <w:pPr>
        <w:pStyle w:val="Heading3"/>
        <w:rPr>
          <w:lang w:val="en-US"/>
        </w:rPr>
      </w:pPr>
      <w:bookmarkStart w:id="61" w:name="_Toc98949488"/>
      <w:r>
        <w:rPr>
          <w:lang w:val="en-US"/>
        </w:rPr>
        <w:t>Verification Function Call</w:t>
      </w:r>
      <w:bookmarkEnd w:id="61"/>
    </w:p>
    <w:p w14:paraId="1CCA25C6" w14:textId="06BCE805" w:rsidR="00D11DAE" w:rsidRPr="00D11DAE" w:rsidRDefault="00D11DAE" w:rsidP="00D11DAE">
      <w:pPr>
        <w:rPr>
          <w:lang w:val="en-US"/>
        </w:rPr>
      </w:pPr>
      <w:r>
        <w:rPr>
          <w:lang w:val="en-US"/>
        </w:rPr>
        <w:t>Once the student’s logic is obtained, the educator can call the verification function by simply pressing F9 on the keyboard. This will trigger an event where all the weakest precondition logics will be analyzed, and a verification status will be determined.</w:t>
      </w:r>
    </w:p>
    <w:p w14:paraId="3C922CB2" w14:textId="5CB07C54" w:rsidR="00B268CE" w:rsidRDefault="00B268CE" w:rsidP="00B268CE">
      <w:pPr>
        <w:pStyle w:val="Heading3"/>
        <w:rPr>
          <w:lang w:val="en-US"/>
        </w:rPr>
      </w:pPr>
      <w:bookmarkStart w:id="62" w:name="_Toc98949489"/>
      <w:r>
        <w:rPr>
          <w:lang w:val="en-US"/>
        </w:rPr>
        <w:t>Verification Display</w:t>
      </w:r>
      <w:bookmarkEnd w:id="62"/>
    </w:p>
    <w:p w14:paraId="799E9501" w14:textId="51EDB38D" w:rsidR="00D11DAE" w:rsidRPr="00D11DAE" w:rsidRDefault="00D11DAE" w:rsidP="00D11DAE">
      <w:pPr>
        <w:rPr>
          <w:lang w:val="en-US"/>
        </w:rPr>
      </w:pPr>
      <w:r>
        <w:rPr>
          <w:lang w:val="en-US"/>
        </w:rPr>
        <w:t xml:space="preserve">This will display the verification status of all the weakest precondition logic in a colored box after the weakest precondition input. It will either display </w:t>
      </w:r>
      <w:r w:rsidRPr="00D11DAE">
        <w:rPr>
          <w:highlight w:val="green"/>
          <w:lang w:val="en-US"/>
        </w:rPr>
        <w:t>verified</w:t>
      </w:r>
      <w:r>
        <w:rPr>
          <w:lang w:val="en-US"/>
        </w:rPr>
        <w:t xml:space="preserve"> or </w:t>
      </w:r>
      <w:r w:rsidRPr="00D11DAE">
        <w:rPr>
          <w:highlight w:val="red"/>
          <w:lang w:val="en-US"/>
        </w:rPr>
        <w:t>unverified</w:t>
      </w:r>
      <w:r>
        <w:rPr>
          <w:lang w:val="en-US"/>
        </w:rPr>
        <w:t>, with the colors triggering an immediate indication of right and wrong to the educator.</w:t>
      </w:r>
    </w:p>
    <w:p w14:paraId="40CC1A23" w14:textId="3B17E3A9" w:rsidR="00923C8E" w:rsidRDefault="00B268CE" w:rsidP="00B268CE">
      <w:pPr>
        <w:pStyle w:val="Heading3"/>
        <w:rPr>
          <w:lang w:val="en-US"/>
        </w:rPr>
      </w:pPr>
      <w:bookmarkStart w:id="63" w:name="_Toc98949490"/>
      <w:r>
        <w:rPr>
          <w:lang w:val="en-US"/>
        </w:rPr>
        <w:t>Verification Method Button</w:t>
      </w:r>
      <w:bookmarkEnd w:id="63"/>
    </w:p>
    <w:p w14:paraId="1E858EE2" w14:textId="60DEF5F3" w:rsidR="00B13CC6" w:rsidRPr="00B13CC6" w:rsidRDefault="00B13CC6" w:rsidP="00B13CC6">
      <w:pPr>
        <w:rPr>
          <w:lang w:val="en-US"/>
        </w:rPr>
      </w:pPr>
      <w:r>
        <w:rPr>
          <w:lang w:val="en-US"/>
        </w:rPr>
        <w:t xml:space="preserve">If the verification status is unusual or cannot be determined, then the educator </w:t>
      </w:r>
      <w:proofErr w:type="gramStart"/>
      <w:r>
        <w:rPr>
          <w:lang w:val="en-US"/>
        </w:rPr>
        <w:t>has the ability to</w:t>
      </w:r>
      <w:proofErr w:type="gramEnd"/>
      <w:r>
        <w:rPr>
          <w:lang w:val="en-US"/>
        </w:rPr>
        <w:t xml:space="preserve"> press a verification method button positioned after each verification condition displayed, this is not shown in the prototype image above.</w:t>
      </w:r>
    </w:p>
    <w:p w14:paraId="5EAFC467" w14:textId="648E50A7" w:rsidR="00B268CE" w:rsidRDefault="00B268CE" w:rsidP="00B268CE">
      <w:pPr>
        <w:pStyle w:val="Heading3"/>
        <w:rPr>
          <w:lang w:val="en-US"/>
        </w:rPr>
      </w:pPr>
      <w:bookmarkStart w:id="64" w:name="_Toc98949491"/>
      <w:r>
        <w:rPr>
          <w:lang w:val="en-US"/>
        </w:rPr>
        <w:t>Verification Method Display</w:t>
      </w:r>
      <w:bookmarkEnd w:id="64"/>
    </w:p>
    <w:p w14:paraId="42B90DA7" w14:textId="3DA9A6BB" w:rsidR="00B13CC6" w:rsidRPr="00B13CC6" w:rsidRDefault="00B13CC6" w:rsidP="00B13CC6">
      <w:pPr>
        <w:rPr>
          <w:lang w:val="en-US"/>
        </w:rPr>
      </w:pPr>
      <w:r>
        <w:rPr>
          <w:lang w:val="en-US"/>
        </w:rPr>
        <w:t xml:space="preserve">Once the verification method button is </w:t>
      </w:r>
      <w:r w:rsidR="00FD1E27">
        <w:rPr>
          <w:lang w:val="en-US"/>
        </w:rPr>
        <w:t xml:space="preserve">pressed an alternate button </w:t>
      </w:r>
      <w:r w:rsidRPr="003A48FC">
        <w:rPr>
          <w:lang w:val="en-US"/>
        </w:rPr>
        <w:t xml:space="preserve">will </w:t>
      </w:r>
      <w:r w:rsidR="00932458">
        <w:rPr>
          <w:lang w:val="en-US"/>
        </w:rPr>
        <w:t>appear</w:t>
      </w:r>
      <w:r>
        <w:rPr>
          <w:lang w:val="en-US"/>
        </w:rPr>
        <w:t xml:space="preserve"> </w:t>
      </w:r>
      <w:r w:rsidR="00FD1E27">
        <w:rPr>
          <w:lang w:val="en-US"/>
        </w:rPr>
        <w:t xml:space="preserve">to </w:t>
      </w:r>
      <w:r w:rsidR="003A48FC">
        <w:rPr>
          <w:lang w:val="en-US"/>
        </w:rPr>
        <w:t>navigate the educator to an interactive screen for the educator to see how the program is being verified in Dafny</w:t>
      </w:r>
      <w:r w:rsidR="00FD1E27">
        <w:rPr>
          <w:lang w:val="en-US"/>
        </w:rPr>
        <w:t>, allowing the educator to oversee the verification process more precisely</w:t>
      </w:r>
      <w:r w:rsidR="003A48FC">
        <w:rPr>
          <w:lang w:val="en-US"/>
        </w:rPr>
        <w:t>.</w:t>
      </w:r>
    </w:p>
    <w:p w14:paraId="09A4D9DC" w14:textId="77777777" w:rsidR="00082515" w:rsidRPr="00163B48" w:rsidRDefault="00082515" w:rsidP="00082515">
      <w:pPr>
        <w:pStyle w:val="Heading1"/>
        <w:spacing w:line="360" w:lineRule="auto"/>
        <w:rPr>
          <w:sz w:val="36"/>
          <w:szCs w:val="36"/>
          <w:lang w:val="en-US"/>
        </w:rPr>
      </w:pPr>
      <w:bookmarkStart w:id="65" w:name="_Toc98949492"/>
      <w:r w:rsidRPr="00163B48">
        <w:rPr>
          <w:sz w:val="36"/>
          <w:szCs w:val="36"/>
          <w:lang w:val="en-US"/>
        </w:rPr>
        <w:lastRenderedPageBreak/>
        <w:t>Project Tasks</w:t>
      </w:r>
      <w:bookmarkEnd w:id="65"/>
    </w:p>
    <w:p w14:paraId="144684AC" w14:textId="77777777" w:rsidR="00082515" w:rsidRPr="00163B48" w:rsidRDefault="00082515" w:rsidP="00082515">
      <w:pPr>
        <w:spacing w:line="360" w:lineRule="auto"/>
        <w:rPr>
          <w:sz w:val="24"/>
          <w:szCs w:val="24"/>
          <w:lang w:val="en-US"/>
        </w:rPr>
      </w:pPr>
      <w:r w:rsidRPr="00163B48">
        <w:rPr>
          <w:sz w:val="24"/>
          <w:szCs w:val="24"/>
          <w:lang w:val="en-US"/>
        </w:rPr>
        <w:t xml:space="preserve">The project can be split into distinct parts, the deliverables the tool support available for the student and the tool support available for the educator. These distinct parts can be split up further into smaller tasks. </w:t>
      </w:r>
    </w:p>
    <w:p w14:paraId="705C735A" w14:textId="77777777" w:rsidR="00082515" w:rsidRPr="00163B48" w:rsidRDefault="00082515" w:rsidP="00082515">
      <w:pPr>
        <w:pStyle w:val="Heading2"/>
        <w:spacing w:line="360" w:lineRule="auto"/>
        <w:rPr>
          <w:sz w:val="28"/>
          <w:szCs w:val="28"/>
          <w:lang w:val="en-US"/>
        </w:rPr>
      </w:pPr>
      <w:bookmarkStart w:id="66" w:name="_Toc98949493"/>
      <w:r w:rsidRPr="00163B48">
        <w:rPr>
          <w:sz w:val="28"/>
          <w:szCs w:val="28"/>
          <w:lang w:val="en-US"/>
        </w:rPr>
        <w:t>Project Deliverables</w:t>
      </w:r>
      <w:bookmarkEnd w:id="66"/>
    </w:p>
    <w:p w14:paraId="25C23EBB" w14:textId="77777777" w:rsidR="00082515" w:rsidRPr="00163B48" w:rsidRDefault="00082515" w:rsidP="00082515">
      <w:pPr>
        <w:spacing w:line="360" w:lineRule="auto"/>
        <w:rPr>
          <w:sz w:val="24"/>
          <w:szCs w:val="24"/>
          <w:lang w:val="en-US"/>
        </w:rPr>
      </w:pPr>
      <w:r w:rsidRPr="00163B48">
        <w:rPr>
          <w:sz w:val="24"/>
          <w:szCs w:val="24"/>
          <w:lang w:val="en-US"/>
        </w:rPr>
        <w:t>The project has deliverables that are due by certain deadlines, these deadlines are provided below:</w:t>
      </w:r>
    </w:p>
    <w:p w14:paraId="27ED494D" w14:textId="77777777" w:rsidR="00082515" w:rsidRPr="00163B48" w:rsidRDefault="00082515" w:rsidP="00082515">
      <w:pPr>
        <w:pStyle w:val="ListParagraph"/>
        <w:numPr>
          <w:ilvl w:val="0"/>
          <w:numId w:val="8"/>
        </w:numPr>
        <w:spacing w:line="360" w:lineRule="auto"/>
        <w:rPr>
          <w:sz w:val="24"/>
          <w:szCs w:val="24"/>
          <w:lang w:val="en-US"/>
        </w:rPr>
      </w:pPr>
      <w:r w:rsidRPr="00163B48">
        <w:rPr>
          <w:sz w:val="24"/>
          <w:szCs w:val="24"/>
          <w:lang w:val="en-US"/>
        </w:rPr>
        <w:t>Thesis Project Proposal (TBA)</w:t>
      </w:r>
    </w:p>
    <w:p w14:paraId="5521DFBF" w14:textId="77777777" w:rsidR="00082515" w:rsidRPr="00163B48" w:rsidRDefault="00082515" w:rsidP="00082515">
      <w:pPr>
        <w:pStyle w:val="ListParagraph"/>
        <w:numPr>
          <w:ilvl w:val="0"/>
          <w:numId w:val="8"/>
        </w:numPr>
        <w:spacing w:line="360" w:lineRule="auto"/>
        <w:rPr>
          <w:sz w:val="24"/>
          <w:szCs w:val="24"/>
          <w:lang w:val="en-US"/>
        </w:rPr>
      </w:pPr>
      <w:r w:rsidRPr="00163B48">
        <w:rPr>
          <w:sz w:val="24"/>
          <w:szCs w:val="24"/>
          <w:lang w:val="en-US"/>
        </w:rPr>
        <w:t>Thesis Seminar Presentation (TBA)</w:t>
      </w:r>
    </w:p>
    <w:p w14:paraId="0F9174E3" w14:textId="77777777" w:rsidR="00082515" w:rsidRPr="00163B48" w:rsidRDefault="00082515" w:rsidP="00082515">
      <w:pPr>
        <w:pStyle w:val="ListParagraph"/>
        <w:numPr>
          <w:ilvl w:val="0"/>
          <w:numId w:val="8"/>
        </w:numPr>
        <w:spacing w:line="360" w:lineRule="auto"/>
        <w:rPr>
          <w:sz w:val="24"/>
          <w:szCs w:val="24"/>
          <w:lang w:val="en-US"/>
        </w:rPr>
      </w:pPr>
      <w:r w:rsidRPr="00163B48">
        <w:rPr>
          <w:sz w:val="24"/>
          <w:szCs w:val="24"/>
          <w:lang w:val="en-US"/>
        </w:rPr>
        <w:t>Thesis Final Presentation + Poster (TBA)</w:t>
      </w:r>
    </w:p>
    <w:p w14:paraId="5A3DDB6A" w14:textId="77777777" w:rsidR="00082515" w:rsidRPr="00163B48" w:rsidRDefault="00082515" w:rsidP="00082515">
      <w:pPr>
        <w:pStyle w:val="ListParagraph"/>
        <w:numPr>
          <w:ilvl w:val="0"/>
          <w:numId w:val="8"/>
        </w:numPr>
        <w:spacing w:line="360" w:lineRule="auto"/>
        <w:rPr>
          <w:sz w:val="24"/>
          <w:szCs w:val="24"/>
          <w:lang w:val="en-US"/>
        </w:rPr>
      </w:pPr>
      <w:r w:rsidRPr="00163B48">
        <w:rPr>
          <w:sz w:val="24"/>
          <w:szCs w:val="24"/>
          <w:lang w:val="en-US"/>
        </w:rPr>
        <w:t>Thesis Document (TBA)</w:t>
      </w:r>
    </w:p>
    <w:p w14:paraId="12175F22" w14:textId="77777777" w:rsidR="00082515" w:rsidRPr="00163B48" w:rsidRDefault="00082515" w:rsidP="00082515">
      <w:pPr>
        <w:pStyle w:val="Heading2"/>
        <w:spacing w:line="360" w:lineRule="auto"/>
        <w:rPr>
          <w:sz w:val="28"/>
          <w:szCs w:val="28"/>
          <w:lang w:val="en-US"/>
        </w:rPr>
      </w:pPr>
      <w:bookmarkStart w:id="67" w:name="_Toc98949494"/>
      <w:r w:rsidRPr="00163B48">
        <w:rPr>
          <w:sz w:val="28"/>
          <w:szCs w:val="28"/>
          <w:lang w:val="en-US"/>
        </w:rPr>
        <w:t>Student Tool Development</w:t>
      </w:r>
      <w:bookmarkEnd w:id="67"/>
    </w:p>
    <w:p w14:paraId="25A944DD" w14:textId="77777777" w:rsidR="00082515" w:rsidRPr="00163B48" w:rsidRDefault="00082515" w:rsidP="00082515">
      <w:pPr>
        <w:spacing w:line="360" w:lineRule="auto"/>
        <w:rPr>
          <w:sz w:val="24"/>
          <w:szCs w:val="24"/>
          <w:lang w:val="en-US"/>
        </w:rPr>
      </w:pPr>
      <w:r w:rsidRPr="00163B48">
        <w:rPr>
          <w:sz w:val="24"/>
          <w:szCs w:val="24"/>
          <w:lang w:val="en-US"/>
        </w:rPr>
        <w:t>The student tool support has the following tasks:</w:t>
      </w:r>
    </w:p>
    <w:p w14:paraId="69C39DE3" w14:textId="61169287" w:rsidR="00082515" w:rsidRPr="00163B48" w:rsidRDefault="00082515" w:rsidP="00082515">
      <w:pPr>
        <w:pStyle w:val="ListParagraph"/>
        <w:numPr>
          <w:ilvl w:val="0"/>
          <w:numId w:val="4"/>
        </w:numPr>
        <w:spacing w:line="360" w:lineRule="auto"/>
        <w:rPr>
          <w:sz w:val="24"/>
          <w:szCs w:val="24"/>
          <w:lang w:val="en-US"/>
        </w:rPr>
      </w:pPr>
      <w:r w:rsidRPr="00163B48">
        <w:rPr>
          <w:sz w:val="24"/>
          <w:szCs w:val="24"/>
          <w:lang w:val="en-US"/>
        </w:rPr>
        <w:t xml:space="preserve">Implement a </w:t>
      </w:r>
      <w:r w:rsidR="00EF0C5A">
        <w:rPr>
          <w:sz w:val="24"/>
          <w:szCs w:val="24"/>
          <w:lang w:val="en-US"/>
        </w:rPr>
        <w:t>user-friendly</w:t>
      </w:r>
      <w:r>
        <w:rPr>
          <w:sz w:val="24"/>
          <w:szCs w:val="24"/>
          <w:lang w:val="en-US"/>
        </w:rPr>
        <w:t xml:space="preserve"> input for students to enter their weakest preconditions</w:t>
      </w:r>
    </w:p>
    <w:p w14:paraId="108CF1DF" w14:textId="77777777" w:rsidR="00082515" w:rsidRPr="00163B48" w:rsidRDefault="00082515" w:rsidP="00082515">
      <w:pPr>
        <w:pStyle w:val="ListParagraph"/>
        <w:numPr>
          <w:ilvl w:val="0"/>
          <w:numId w:val="4"/>
        </w:numPr>
        <w:spacing w:line="360" w:lineRule="auto"/>
        <w:rPr>
          <w:sz w:val="24"/>
          <w:szCs w:val="24"/>
          <w:lang w:val="en-US"/>
        </w:rPr>
      </w:pPr>
      <w:r w:rsidRPr="00163B48">
        <w:rPr>
          <w:sz w:val="24"/>
          <w:szCs w:val="24"/>
          <w:lang w:val="en-US"/>
        </w:rPr>
        <w:t>The syntax and semantics of the weakest precondition logic will be checked for errors</w:t>
      </w:r>
    </w:p>
    <w:p w14:paraId="0A27BAC7" w14:textId="77777777" w:rsidR="00082515" w:rsidRPr="00163B48" w:rsidRDefault="00082515" w:rsidP="00082515">
      <w:pPr>
        <w:pStyle w:val="ListParagraph"/>
        <w:numPr>
          <w:ilvl w:val="0"/>
          <w:numId w:val="4"/>
        </w:numPr>
        <w:spacing w:line="360" w:lineRule="auto"/>
        <w:rPr>
          <w:sz w:val="24"/>
          <w:szCs w:val="24"/>
          <w:lang w:val="en-US"/>
        </w:rPr>
      </w:pPr>
      <w:r w:rsidRPr="00163B48">
        <w:rPr>
          <w:sz w:val="24"/>
          <w:szCs w:val="24"/>
          <w:lang w:val="en-US"/>
        </w:rPr>
        <w:t>Provide suggestions for fixing syntax and semantic errors to the user</w:t>
      </w:r>
    </w:p>
    <w:p w14:paraId="313511B3" w14:textId="77777777" w:rsidR="00082515" w:rsidRPr="00163B48" w:rsidRDefault="00082515" w:rsidP="00082515">
      <w:pPr>
        <w:pStyle w:val="ListParagraph"/>
        <w:numPr>
          <w:ilvl w:val="0"/>
          <w:numId w:val="4"/>
        </w:numPr>
        <w:spacing w:line="360" w:lineRule="auto"/>
        <w:rPr>
          <w:sz w:val="24"/>
          <w:szCs w:val="24"/>
          <w:lang w:val="en-US"/>
        </w:rPr>
      </w:pPr>
      <w:r w:rsidRPr="00163B48">
        <w:rPr>
          <w:sz w:val="24"/>
          <w:szCs w:val="24"/>
          <w:lang w:val="en-US"/>
        </w:rPr>
        <w:t>Provide suggestions for weakest precondition proof formatting to the user</w:t>
      </w:r>
    </w:p>
    <w:p w14:paraId="1FBB7536" w14:textId="3C1C7BEA" w:rsidR="00082515" w:rsidRDefault="00082515" w:rsidP="00082515">
      <w:pPr>
        <w:pStyle w:val="Heading2"/>
        <w:spacing w:line="360" w:lineRule="auto"/>
        <w:rPr>
          <w:sz w:val="28"/>
          <w:szCs w:val="28"/>
          <w:lang w:val="en-US"/>
        </w:rPr>
      </w:pPr>
      <w:bookmarkStart w:id="68" w:name="_Toc98949495"/>
      <w:r w:rsidRPr="00163B48">
        <w:rPr>
          <w:sz w:val="28"/>
          <w:szCs w:val="28"/>
          <w:lang w:val="en-US"/>
        </w:rPr>
        <w:t>Educator Tool Development</w:t>
      </w:r>
      <w:bookmarkEnd w:id="68"/>
    </w:p>
    <w:p w14:paraId="3BC500E6" w14:textId="77777777" w:rsidR="00082515" w:rsidRPr="00163B48" w:rsidRDefault="00082515" w:rsidP="00082515">
      <w:pPr>
        <w:spacing w:line="360" w:lineRule="auto"/>
        <w:rPr>
          <w:sz w:val="24"/>
          <w:szCs w:val="24"/>
          <w:lang w:val="en-US"/>
        </w:rPr>
      </w:pPr>
      <w:r w:rsidRPr="00163B48">
        <w:rPr>
          <w:sz w:val="24"/>
          <w:szCs w:val="24"/>
          <w:lang w:val="en-US"/>
        </w:rPr>
        <w:t>The educator tool support has the following tasks:</w:t>
      </w:r>
    </w:p>
    <w:p w14:paraId="0FC042DC" w14:textId="1DF7931E" w:rsidR="00082515" w:rsidRPr="00163B48" w:rsidRDefault="00082515" w:rsidP="00082515">
      <w:pPr>
        <w:pStyle w:val="ListParagraph"/>
        <w:numPr>
          <w:ilvl w:val="0"/>
          <w:numId w:val="4"/>
        </w:numPr>
        <w:spacing w:line="360" w:lineRule="auto"/>
        <w:rPr>
          <w:sz w:val="24"/>
          <w:szCs w:val="24"/>
          <w:lang w:val="en-US"/>
        </w:rPr>
      </w:pPr>
      <w:r w:rsidRPr="00163B48">
        <w:rPr>
          <w:sz w:val="24"/>
          <w:szCs w:val="24"/>
          <w:lang w:val="en-US"/>
        </w:rPr>
        <w:t>Verify the correctness of the weakest precondition proof entered</w:t>
      </w:r>
      <w:r w:rsidR="00EF0C5A">
        <w:rPr>
          <w:sz w:val="24"/>
          <w:szCs w:val="24"/>
          <w:lang w:val="en-US"/>
        </w:rPr>
        <w:t xml:space="preserve"> in </w:t>
      </w:r>
      <w:proofErr w:type="spellStart"/>
      <w:r w:rsidR="00EF0C5A">
        <w:rPr>
          <w:sz w:val="24"/>
          <w:szCs w:val="24"/>
          <w:lang w:val="en-US"/>
        </w:rPr>
        <w:t>VSCode</w:t>
      </w:r>
      <w:proofErr w:type="spellEnd"/>
    </w:p>
    <w:p w14:paraId="2BCA96A0" w14:textId="11390765" w:rsidR="00082515" w:rsidRPr="00082515" w:rsidRDefault="00082515" w:rsidP="00082515">
      <w:pPr>
        <w:pStyle w:val="ListParagraph"/>
        <w:numPr>
          <w:ilvl w:val="0"/>
          <w:numId w:val="4"/>
        </w:numPr>
        <w:spacing w:line="360" w:lineRule="auto"/>
        <w:rPr>
          <w:sz w:val="24"/>
          <w:szCs w:val="24"/>
          <w:lang w:val="en-US"/>
        </w:rPr>
      </w:pPr>
      <w:r w:rsidRPr="00163B48">
        <w:rPr>
          <w:sz w:val="24"/>
          <w:szCs w:val="24"/>
          <w:lang w:val="en-US"/>
        </w:rPr>
        <w:t xml:space="preserve">Provide output as to </w:t>
      </w:r>
      <w:r w:rsidR="00EF0C5A">
        <w:rPr>
          <w:sz w:val="24"/>
          <w:szCs w:val="24"/>
          <w:lang w:val="en-US"/>
        </w:rPr>
        <w:t>why the</w:t>
      </w:r>
      <w:r w:rsidRPr="00163B48">
        <w:rPr>
          <w:sz w:val="24"/>
          <w:szCs w:val="24"/>
          <w:lang w:val="en-US"/>
        </w:rPr>
        <w:t xml:space="preserve"> w</w:t>
      </w:r>
      <w:r w:rsidR="00EF0C5A">
        <w:rPr>
          <w:sz w:val="24"/>
          <w:szCs w:val="24"/>
          <w:lang w:val="en-US"/>
        </w:rPr>
        <w:t>eakest precondition</w:t>
      </w:r>
      <w:r w:rsidRPr="00163B48">
        <w:rPr>
          <w:sz w:val="24"/>
          <w:szCs w:val="24"/>
          <w:lang w:val="en-US"/>
        </w:rPr>
        <w:t xml:space="preserve"> logic is correct and why it may not be correct</w:t>
      </w:r>
    </w:p>
    <w:p w14:paraId="1FC62E61" w14:textId="6E9899D3" w:rsidR="00082515" w:rsidRDefault="00082515" w:rsidP="00082515">
      <w:pPr>
        <w:pStyle w:val="Heading2"/>
        <w:spacing w:line="360" w:lineRule="auto"/>
        <w:rPr>
          <w:sz w:val="28"/>
          <w:szCs w:val="28"/>
          <w:lang w:val="en-US"/>
        </w:rPr>
      </w:pPr>
      <w:bookmarkStart w:id="69" w:name="_Toc98949496"/>
      <w:r w:rsidRPr="00082515">
        <w:rPr>
          <w:sz w:val="28"/>
          <w:szCs w:val="28"/>
          <w:lang w:val="en-US"/>
        </w:rPr>
        <w:t>Extension Educator Tool Development</w:t>
      </w:r>
      <w:bookmarkEnd w:id="69"/>
    </w:p>
    <w:p w14:paraId="284E3B5A" w14:textId="6A510C4B" w:rsidR="00EF0C5A" w:rsidRPr="00163B48" w:rsidRDefault="00EF0C5A" w:rsidP="00EF0C5A">
      <w:pPr>
        <w:pStyle w:val="ListParagraph"/>
        <w:numPr>
          <w:ilvl w:val="0"/>
          <w:numId w:val="4"/>
        </w:numPr>
        <w:spacing w:line="360" w:lineRule="auto"/>
        <w:rPr>
          <w:sz w:val="24"/>
          <w:szCs w:val="24"/>
          <w:lang w:val="en-US"/>
        </w:rPr>
      </w:pPr>
      <w:r w:rsidRPr="00163B48">
        <w:rPr>
          <w:sz w:val="24"/>
          <w:szCs w:val="24"/>
          <w:lang w:val="en-US"/>
        </w:rPr>
        <w:t>Verify the correctness of the weakest precondition proof entered</w:t>
      </w:r>
      <w:r>
        <w:rPr>
          <w:sz w:val="24"/>
          <w:szCs w:val="24"/>
          <w:lang w:val="en-US"/>
        </w:rPr>
        <w:t xml:space="preserve"> in an online quiz format</w:t>
      </w:r>
    </w:p>
    <w:p w14:paraId="6F5236B3" w14:textId="1EA0BD45" w:rsidR="00082515" w:rsidRPr="00EF0C5A" w:rsidRDefault="00EF0C5A" w:rsidP="00EF0C5A">
      <w:pPr>
        <w:pStyle w:val="ListParagraph"/>
        <w:numPr>
          <w:ilvl w:val="0"/>
          <w:numId w:val="9"/>
        </w:numPr>
        <w:rPr>
          <w:lang w:val="en-US"/>
        </w:rPr>
      </w:pPr>
      <w:r w:rsidRPr="00EF0C5A">
        <w:rPr>
          <w:lang w:val="en-US"/>
        </w:rPr>
        <w:t>Provide output as to why the weakest precondition logic is correct and why it may not be correct</w:t>
      </w:r>
    </w:p>
    <w:p w14:paraId="555226E1" w14:textId="7A9537C9" w:rsidR="00082515" w:rsidRPr="00932458" w:rsidRDefault="00082515" w:rsidP="00082515">
      <w:pPr>
        <w:pStyle w:val="Heading1"/>
        <w:spacing w:line="360" w:lineRule="auto"/>
        <w:rPr>
          <w:sz w:val="36"/>
          <w:szCs w:val="36"/>
          <w:lang w:val="en-US"/>
        </w:rPr>
      </w:pPr>
      <w:bookmarkStart w:id="70" w:name="_Toc98949497"/>
      <w:r w:rsidRPr="00932458">
        <w:rPr>
          <w:sz w:val="36"/>
          <w:szCs w:val="36"/>
          <w:lang w:val="en-US"/>
        </w:rPr>
        <w:lastRenderedPageBreak/>
        <w:t xml:space="preserve">Project </w:t>
      </w:r>
      <w:r w:rsidR="00932458">
        <w:rPr>
          <w:sz w:val="36"/>
          <w:szCs w:val="36"/>
          <w:lang w:val="en-US"/>
        </w:rPr>
        <w:t>Plan</w:t>
      </w:r>
      <w:bookmarkEnd w:id="70"/>
    </w:p>
    <w:p w14:paraId="76556576" w14:textId="51AF2938" w:rsidR="00EF0C5A" w:rsidRPr="00163B48" w:rsidRDefault="00EF0C5A" w:rsidP="00EF0C5A">
      <w:pPr>
        <w:pStyle w:val="ListParagraph"/>
        <w:numPr>
          <w:ilvl w:val="0"/>
          <w:numId w:val="8"/>
        </w:numPr>
        <w:spacing w:line="360" w:lineRule="auto"/>
        <w:rPr>
          <w:sz w:val="24"/>
          <w:szCs w:val="24"/>
          <w:lang w:val="en-US"/>
        </w:rPr>
      </w:pPr>
      <w:r w:rsidRPr="00163B48">
        <w:rPr>
          <w:sz w:val="24"/>
          <w:szCs w:val="24"/>
          <w:lang w:val="en-US"/>
        </w:rPr>
        <w:t>Thesis Project Proposal (</w:t>
      </w:r>
      <w:r>
        <w:rPr>
          <w:sz w:val="24"/>
          <w:szCs w:val="24"/>
          <w:lang w:val="en-US"/>
        </w:rPr>
        <w:t>S1W5</w:t>
      </w:r>
      <w:r w:rsidRPr="00163B48">
        <w:rPr>
          <w:sz w:val="24"/>
          <w:szCs w:val="24"/>
          <w:lang w:val="en-US"/>
        </w:rPr>
        <w:t>)</w:t>
      </w:r>
    </w:p>
    <w:p w14:paraId="4522617E" w14:textId="72B8906C" w:rsidR="00EF0C5A" w:rsidRDefault="00EF0C5A" w:rsidP="00EF0C5A">
      <w:pPr>
        <w:pStyle w:val="ListParagraph"/>
        <w:numPr>
          <w:ilvl w:val="0"/>
          <w:numId w:val="8"/>
        </w:numPr>
        <w:spacing w:line="360" w:lineRule="auto"/>
        <w:rPr>
          <w:sz w:val="24"/>
          <w:szCs w:val="24"/>
          <w:lang w:val="en-US"/>
        </w:rPr>
      </w:pPr>
      <w:r w:rsidRPr="00163B48">
        <w:rPr>
          <w:sz w:val="24"/>
          <w:szCs w:val="24"/>
          <w:lang w:val="en-US"/>
        </w:rPr>
        <w:t>Thesis Seminar Presentation (</w:t>
      </w:r>
      <w:r>
        <w:rPr>
          <w:sz w:val="24"/>
          <w:szCs w:val="24"/>
          <w:lang w:val="en-US"/>
        </w:rPr>
        <w:t>S1W11</w:t>
      </w:r>
      <w:r w:rsidRPr="00163B48">
        <w:rPr>
          <w:sz w:val="24"/>
          <w:szCs w:val="24"/>
          <w:lang w:val="en-US"/>
        </w:rPr>
        <w:t>)</w:t>
      </w:r>
    </w:p>
    <w:p w14:paraId="2D896A15" w14:textId="23D6E106" w:rsidR="000A15CB" w:rsidRDefault="000A15CB" w:rsidP="000A15CB">
      <w:pPr>
        <w:pStyle w:val="ListParagraph"/>
        <w:numPr>
          <w:ilvl w:val="0"/>
          <w:numId w:val="8"/>
        </w:numPr>
        <w:spacing w:line="360" w:lineRule="auto"/>
        <w:rPr>
          <w:sz w:val="24"/>
          <w:szCs w:val="24"/>
          <w:lang w:val="en-US"/>
        </w:rPr>
      </w:pPr>
      <w:r>
        <w:rPr>
          <w:sz w:val="24"/>
          <w:szCs w:val="24"/>
          <w:lang w:val="en-US"/>
        </w:rPr>
        <w:t>Student Tool (S1W13)</w:t>
      </w:r>
    </w:p>
    <w:p w14:paraId="085A3FA7" w14:textId="3C6E488B" w:rsidR="00FD1E27" w:rsidRDefault="00FD1E27" w:rsidP="00FD1E27">
      <w:pPr>
        <w:pStyle w:val="ListParagraph"/>
        <w:numPr>
          <w:ilvl w:val="0"/>
          <w:numId w:val="10"/>
        </w:numPr>
        <w:spacing w:line="360" w:lineRule="auto"/>
        <w:rPr>
          <w:sz w:val="24"/>
          <w:szCs w:val="24"/>
          <w:lang w:val="en-US"/>
        </w:rPr>
      </w:pPr>
      <w:r>
        <w:rPr>
          <w:sz w:val="24"/>
          <w:szCs w:val="24"/>
          <w:lang w:val="en-US"/>
        </w:rPr>
        <w:t>Create method for students to enter weakest precondition proofs in Dafny</w:t>
      </w:r>
    </w:p>
    <w:p w14:paraId="2AF833EB" w14:textId="23F7540B" w:rsidR="00FD1E27" w:rsidRDefault="00FD1E27" w:rsidP="00FD1E27">
      <w:pPr>
        <w:pStyle w:val="ListParagraph"/>
        <w:numPr>
          <w:ilvl w:val="0"/>
          <w:numId w:val="10"/>
        </w:numPr>
        <w:spacing w:line="360" w:lineRule="auto"/>
        <w:rPr>
          <w:sz w:val="24"/>
          <w:szCs w:val="24"/>
          <w:lang w:val="en-US"/>
        </w:rPr>
      </w:pPr>
      <w:r>
        <w:rPr>
          <w:sz w:val="24"/>
          <w:szCs w:val="24"/>
          <w:lang w:val="en-US"/>
        </w:rPr>
        <w:t>Provide syntax highlighting to the weakest precondition proof</w:t>
      </w:r>
    </w:p>
    <w:p w14:paraId="05837BAD" w14:textId="6DE1BEA8" w:rsidR="00FD1E27" w:rsidRPr="00FD1E27" w:rsidRDefault="00FD1E27" w:rsidP="00FD1E27">
      <w:pPr>
        <w:pStyle w:val="ListParagraph"/>
        <w:numPr>
          <w:ilvl w:val="0"/>
          <w:numId w:val="10"/>
        </w:numPr>
        <w:spacing w:line="360" w:lineRule="auto"/>
        <w:rPr>
          <w:sz w:val="24"/>
          <w:szCs w:val="24"/>
          <w:lang w:val="en-US"/>
        </w:rPr>
      </w:pPr>
      <w:r>
        <w:rPr>
          <w:sz w:val="24"/>
          <w:szCs w:val="24"/>
          <w:lang w:val="en-US"/>
        </w:rPr>
        <w:t>Provide syntax errors to the weakest precondition proof</w:t>
      </w:r>
    </w:p>
    <w:p w14:paraId="26422044" w14:textId="085C1BC9" w:rsidR="000A15CB" w:rsidRDefault="000A15CB" w:rsidP="000A15CB">
      <w:pPr>
        <w:pStyle w:val="ListParagraph"/>
        <w:numPr>
          <w:ilvl w:val="0"/>
          <w:numId w:val="8"/>
        </w:numPr>
        <w:spacing w:line="360" w:lineRule="auto"/>
        <w:rPr>
          <w:sz w:val="24"/>
          <w:szCs w:val="24"/>
          <w:lang w:val="en-US"/>
        </w:rPr>
      </w:pPr>
      <w:r>
        <w:rPr>
          <w:sz w:val="24"/>
          <w:szCs w:val="24"/>
          <w:lang w:val="en-US"/>
        </w:rPr>
        <w:t>Educator Tool (S2W6)</w:t>
      </w:r>
    </w:p>
    <w:p w14:paraId="50A29F19" w14:textId="00C3C4F9" w:rsidR="00FD1E27" w:rsidRDefault="00FD1E27" w:rsidP="00FD1E27">
      <w:pPr>
        <w:pStyle w:val="ListParagraph"/>
        <w:numPr>
          <w:ilvl w:val="0"/>
          <w:numId w:val="10"/>
        </w:numPr>
        <w:spacing w:line="360" w:lineRule="auto"/>
        <w:rPr>
          <w:sz w:val="24"/>
          <w:szCs w:val="24"/>
          <w:lang w:val="en-US"/>
        </w:rPr>
      </w:pPr>
      <w:r>
        <w:rPr>
          <w:sz w:val="24"/>
          <w:szCs w:val="24"/>
          <w:lang w:val="en-US"/>
        </w:rPr>
        <w:t>Create function call for the verification to begin</w:t>
      </w:r>
    </w:p>
    <w:p w14:paraId="716828CB" w14:textId="0F35F223" w:rsidR="00FD1E27" w:rsidRDefault="00FD1E27" w:rsidP="00FD1E27">
      <w:pPr>
        <w:pStyle w:val="ListParagraph"/>
        <w:numPr>
          <w:ilvl w:val="0"/>
          <w:numId w:val="10"/>
        </w:numPr>
        <w:spacing w:line="360" w:lineRule="auto"/>
        <w:rPr>
          <w:sz w:val="24"/>
          <w:szCs w:val="24"/>
          <w:lang w:val="en-US"/>
        </w:rPr>
      </w:pPr>
      <w:r>
        <w:rPr>
          <w:sz w:val="24"/>
          <w:szCs w:val="24"/>
          <w:lang w:val="en-US"/>
        </w:rPr>
        <w:t>Verify the weakest precondition proof</w:t>
      </w:r>
    </w:p>
    <w:p w14:paraId="2396EDE0" w14:textId="7AC3F404" w:rsidR="00FD1E27" w:rsidRDefault="00932458" w:rsidP="00FD1E27">
      <w:pPr>
        <w:pStyle w:val="ListParagraph"/>
        <w:numPr>
          <w:ilvl w:val="0"/>
          <w:numId w:val="10"/>
        </w:numPr>
        <w:spacing w:line="360" w:lineRule="auto"/>
        <w:rPr>
          <w:sz w:val="24"/>
          <w:szCs w:val="24"/>
          <w:lang w:val="en-US"/>
        </w:rPr>
      </w:pPr>
      <w:r>
        <w:rPr>
          <w:sz w:val="24"/>
          <w:szCs w:val="24"/>
          <w:lang w:val="en-US"/>
        </w:rPr>
        <w:t>Print outcome of verification to screen</w:t>
      </w:r>
    </w:p>
    <w:p w14:paraId="4A753A6F" w14:textId="5A039F2E" w:rsidR="00932458" w:rsidRDefault="00932458" w:rsidP="00FD1E27">
      <w:pPr>
        <w:pStyle w:val="ListParagraph"/>
        <w:numPr>
          <w:ilvl w:val="0"/>
          <w:numId w:val="10"/>
        </w:numPr>
        <w:spacing w:line="360" w:lineRule="auto"/>
        <w:rPr>
          <w:sz w:val="24"/>
          <w:szCs w:val="24"/>
          <w:lang w:val="en-US"/>
        </w:rPr>
      </w:pPr>
      <w:r>
        <w:rPr>
          <w:sz w:val="24"/>
          <w:szCs w:val="24"/>
          <w:lang w:val="en-US"/>
        </w:rPr>
        <w:t>Create method for educators to see the verification method</w:t>
      </w:r>
    </w:p>
    <w:p w14:paraId="5CF8AAA6" w14:textId="77BB89CB" w:rsidR="00932458" w:rsidRPr="00932458" w:rsidRDefault="000A15CB" w:rsidP="00932458">
      <w:pPr>
        <w:pStyle w:val="ListParagraph"/>
        <w:numPr>
          <w:ilvl w:val="0"/>
          <w:numId w:val="8"/>
        </w:numPr>
        <w:spacing w:line="360" w:lineRule="auto"/>
        <w:rPr>
          <w:sz w:val="24"/>
          <w:szCs w:val="24"/>
          <w:lang w:val="en-US"/>
        </w:rPr>
      </w:pPr>
      <w:r>
        <w:rPr>
          <w:sz w:val="24"/>
          <w:szCs w:val="24"/>
          <w:lang w:val="en-US"/>
        </w:rPr>
        <w:t>Extended Educator Tool (S2W12)</w:t>
      </w:r>
    </w:p>
    <w:p w14:paraId="530301E7" w14:textId="77B5C57C" w:rsidR="00EF0C5A" w:rsidRDefault="00EF0C5A" w:rsidP="00EF0C5A">
      <w:pPr>
        <w:pStyle w:val="ListParagraph"/>
        <w:numPr>
          <w:ilvl w:val="0"/>
          <w:numId w:val="8"/>
        </w:numPr>
        <w:spacing w:line="360" w:lineRule="auto"/>
        <w:rPr>
          <w:sz w:val="24"/>
          <w:szCs w:val="24"/>
          <w:lang w:val="en-US"/>
        </w:rPr>
      </w:pPr>
      <w:r w:rsidRPr="00163B48">
        <w:rPr>
          <w:sz w:val="24"/>
          <w:szCs w:val="24"/>
          <w:lang w:val="en-US"/>
        </w:rPr>
        <w:t>Thesis Final Presentation + Poster (</w:t>
      </w:r>
      <w:r>
        <w:rPr>
          <w:sz w:val="24"/>
          <w:szCs w:val="24"/>
          <w:lang w:val="en-US"/>
        </w:rPr>
        <w:t>S2W12</w:t>
      </w:r>
      <w:r w:rsidRPr="00163B48">
        <w:rPr>
          <w:sz w:val="24"/>
          <w:szCs w:val="24"/>
          <w:lang w:val="en-US"/>
        </w:rPr>
        <w:t>)</w:t>
      </w:r>
    </w:p>
    <w:p w14:paraId="298F379E" w14:textId="4DDE73E7" w:rsidR="00EF0C5A" w:rsidRDefault="00EF0C5A" w:rsidP="00EF0C5A">
      <w:pPr>
        <w:pStyle w:val="ListParagraph"/>
        <w:numPr>
          <w:ilvl w:val="0"/>
          <w:numId w:val="8"/>
        </w:numPr>
        <w:spacing w:line="360" w:lineRule="auto"/>
        <w:rPr>
          <w:sz w:val="24"/>
          <w:szCs w:val="24"/>
          <w:lang w:val="en-US"/>
        </w:rPr>
      </w:pPr>
      <w:r w:rsidRPr="00163B48">
        <w:rPr>
          <w:sz w:val="24"/>
          <w:szCs w:val="24"/>
          <w:lang w:val="en-US"/>
        </w:rPr>
        <w:t>Thesis Document (</w:t>
      </w:r>
      <w:r>
        <w:rPr>
          <w:sz w:val="24"/>
          <w:szCs w:val="24"/>
          <w:lang w:val="en-US"/>
        </w:rPr>
        <w:t>S2W13</w:t>
      </w:r>
      <w:r w:rsidRPr="00163B48">
        <w:rPr>
          <w:sz w:val="24"/>
          <w:szCs w:val="24"/>
          <w:lang w:val="en-US"/>
        </w:rPr>
        <w:t>)</w:t>
      </w:r>
    </w:p>
    <w:p w14:paraId="586A24AC" w14:textId="77777777" w:rsidR="00EF0C5A" w:rsidRPr="00163B48" w:rsidRDefault="00EF0C5A" w:rsidP="00EF0C5A">
      <w:pPr>
        <w:pStyle w:val="Heading1"/>
        <w:spacing w:line="360" w:lineRule="auto"/>
        <w:rPr>
          <w:sz w:val="36"/>
          <w:szCs w:val="36"/>
          <w:lang w:val="en-US"/>
        </w:rPr>
      </w:pPr>
      <w:bookmarkStart w:id="71" w:name="_Toc98949498"/>
      <w:r w:rsidRPr="00163B48">
        <w:rPr>
          <w:sz w:val="36"/>
          <w:szCs w:val="36"/>
          <w:lang w:val="en-US"/>
        </w:rPr>
        <w:t>Risks</w:t>
      </w:r>
      <w:bookmarkEnd w:id="71"/>
    </w:p>
    <w:p w14:paraId="7B0DC1F5" w14:textId="6E70D3F2" w:rsidR="00EF0C5A" w:rsidRPr="00163B48" w:rsidRDefault="00EF0C5A" w:rsidP="00EF0C5A">
      <w:pPr>
        <w:spacing w:line="360" w:lineRule="auto"/>
        <w:rPr>
          <w:sz w:val="24"/>
          <w:szCs w:val="24"/>
          <w:lang w:val="en-US"/>
        </w:rPr>
      </w:pPr>
      <w:r w:rsidRPr="00163B48">
        <w:rPr>
          <w:sz w:val="24"/>
          <w:szCs w:val="24"/>
          <w:lang w:val="en-US"/>
        </w:rPr>
        <w:t>This project will be presented with several risks, however as this project has no practical</w:t>
      </w:r>
      <w:r w:rsidR="000A15CB">
        <w:rPr>
          <w:sz w:val="24"/>
          <w:szCs w:val="24"/>
          <w:lang w:val="en-US"/>
        </w:rPr>
        <w:t xml:space="preserve">/physical </w:t>
      </w:r>
      <w:r w:rsidRPr="00163B48">
        <w:rPr>
          <w:sz w:val="24"/>
          <w:szCs w:val="24"/>
          <w:lang w:val="en-US"/>
        </w:rPr>
        <w:t>component the risks are minimal. The risks are outlined below:</w:t>
      </w:r>
    </w:p>
    <w:p w14:paraId="59D6CE49" w14:textId="23BFBA4C" w:rsidR="00EF0C5A" w:rsidRPr="00FD1E27" w:rsidRDefault="00EF0C5A" w:rsidP="00EF0C5A">
      <w:pPr>
        <w:pStyle w:val="Heading2"/>
        <w:spacing w:line="360" w:lineRule="auto"/>
        <w:rPr>
          <w:sz w:val="28"/>
          <w:szCs w:val="28"/>
          <w:lang w:val="en-US"/>
        </w:rPr>
      </w:pPr>
      <w:bookmarkStart w:id="72" w:name="_Toc98949499"/>
      <w:r w:rsidRPr="00FD1E27">
        <w:rPr>
          <w:sz w:val="28"/>
          <w:szCs w:val="28"/>
          <w:lang w:val="en-US"/>
        </w:rPr>
        <w:t xml:space="preserve">Time </w:t>
      </w:r>
      <w:r w:rsidR="00FD1E27" w:rsidRPr="00FD1E27">
        <w:rPr>
          <w:sz w:val="28"/>
          <w:szCs w:val="28"/>
          <w:lang w:val="en-US"/>
        </w:rPr>
        <w:t>Management</w:t>
      </w:r>
      <w:bookmarkEnd w:id="72"/>
    </w:p>
    <w:p w14:paraId="20B4B125" w14:textId="5EC417EE" w:rsidR="00EF0C5A" w:rsidRPr="00163B48" w:rsidRDefault="00EF0C5A" w:rsidP="00EF0C5A">
      <w:pPr>
        <w:spacing w:line="360" w:lineRule="auto"/>
        <w:rPr>
          <w:sz w:val="24"/>
          <w:szCs w:val="24"/>
          <w:lang w:val="en-US"/>
        </w:rPr>
      </w:pPr>
      <w:r w:rsidRPr="00163B48">
        <w:rPr>
          <w:sz w:val="24"/>
          <w:szCs w:val="24"/>
          <w:lang w:val="en-US"/>
        </w:rPr>
        <w:t xml:space="preserve">Due to the unknown aspects of the project, even after extensive research is conducted the time need to complete the project to a sufficient standard is hard to predict. As this project has several deliverables with deadlines, these deadlines will need to be met with no barriers to their completion. This can be done by using extensive time management, a plan for time management is displayed in section </w:t>
      </w:r>
      <w:r w:rsidRPr="00163B48">
        <w:rPr>
          <w:sz w:val="24"/>
          <w:szCs w:val="24"/>
          <w:lang w:val="en-US"/>
        </w:rPr>
        <w:fldChar w:fldCharType="begin"/>
      </w:r>
      <w:r w:rsidRPr="00163B48">
        <w:rPr>
          <w:sz w:val="24"/>
          <w:szCs w:val="24"/>
          <w:lang w:val="en-US"/>
        </w:rPr>
        <w:instrText xml:space="preserve"> REF _Ref85018896 \w \h </w:instrText>
      </w:r>
      <w:r>
        <w:rPr>
          <w:sz w:val="24"/>
          <w:szCs w:val="24"/>
          <w:lang w:val="en-US"/>
        </w:rPr>
        <w:instrText xml:space="preserve"> \* MERGEFORMAT </w:instrText>
      </w:r>
      <w:r w:rsidRPr="00163B48">
        <w:rPr>
          <w:sz w:val="24"/>
          <w:szCs w:val="24"/>
          <w:lang w:val="en-US"/>
        </w:rPr>
      </w:r>
      <w:r w:rsidRPr="00163B48">
        <w:rPr>
          <w:sz w:val="24"/>
          <w:szCs w:val="24"/>
          <w:lang w:val="en-US"/>
        </w:rPr>
        <w:fldChar w:fldCharType="separate"/>
      </w:r>
      <w:r w:rsidRPr="00163B48">
        <w:rPr>
          <w:sz w:val="24"/>
          <w:szCs w:val="24"/>
          <w:lang w:val="en-US"/>
        </w:rPr>
        <w:t>5</w:t>
      </w:r>
      <w:r w:rsidRPr="00163B48">
        <w:rPr>
          <w:sz w:val="24"/>
          <w:szCs w:val="24"/>
          <w:lang w:val="en-US"/>
        </w:rPr>
        <w:fldChar w:fldCharType="end"/>
      </w:r>
      <w:r w:rsidRPr="00163B48">
        <w:rPr>
          <w:sz w:val="24"/>
          <w:szCs w:val="24"/>
          <w:lang w:val="en-US"/>
        </w:rPr>
        <w:t>.</w:t>
      </w:r>
      <w:r w:rsidR="00FD1E27">
        <w:rPr>
          <w:sz w:val="24"/>
          <w:szCs w:val="24"/>
          <w:lang w:val="en-US"/>
        </w:rPr>
        <w:t xml:space="preserve"> The deadlines set above are flexible and can be changed depending on what is appropriate, </w:t>
      </w:r>
      <w:proofErr w:type="gramStart"/>
      <w:r w:rsidR="00FD1E27">
        <w:rPr>
          <w:sz w:val="24"/>
          <w:szCs w:val="24"/>
          <w:lang w:val="en-US"/>
        </w:rPr>
        <w:t>e.g.</w:t>
      </w:r>
      <w:proofErr w:type="gramEnd"/>
      <w:r w:rsidR="00FD1E27">
        <w:rPr>
          <w:sz w:val="24"/>
          <w:szCs w:val="24"/>
          <w:lang w:val="en-US"/>
        </w:rPr>
        <w:t xml:space="preserve"> if more work needs to be done on the student extension, would mean pushing the deadline back. The extended educator tool is also optional depending on the development completion of the student and educator tools, potentially providing a buffer for those deadlines.</w:t>
      </w:r>
    </w:p>
    <w:p w14:paraId="2C642249" w14:textId="188413E1" w:rsidR="00EF0C5A" w:rsidRDefault="00EF0C5A" w:rsidP="00EF0C5A">
      <w:pPr>
        <w:pStyle w:val="Heading2"/>
        <w:spacing w:line="360" w:lineRule="auto"/>
        <w:rPr>
          <w:sz w:val="28"/>
          <w:szCs w:val="28"/>
          <w:lang w:val="en-US"/>
        </w:rPr>
      </w:pPr>
      <w:bookmarkStart w:id="73" w:name="_Toc98949500"/>
      <w:r w:rsidRPr="00163B48">
        <w:rPr>
          <w:sz w:val="28"/>
          <w:szCs w:val="28"/>
          <w:lang w:val="en-US"/>
        </w:rPr>
        <w:lastRenderedPageBreak/>
        <w:t>Lack of Expertise</w:t>
      </w:r>
      <w:bookmarkEnd w:id="73"/>
    </w:p>
    <w:p w14:paraId="1DFB4B8C" w14:textId="0D55A7A4" w:rsidR="00EF0C5A" w:rsidRPr="00EF0C5A" w:rsidRDefault="00EF0C5A" w:rsidP="00EF0C5A">
      <w:pPr>
        <w:spacing w:line="360" w:lineRule="auto"/>
        <w:rPr>
          <w:sz w:val="24"/>
          <w:szCs w:val="24"/>
          <w:lang w:val="en-US"/>
        </w:rPr>
      </w:pPr>
      <w:r w:rsidRPr="00163B48">
        <w:rPr>
          <w:sz w:val="24"/>
          <w:szCs w:val="24"/>
          <w:lang w:val="en-US"/>
        </w:rPr>
        <w:t>This project will be conducted under the supervision of Dr Graeme Smith with credentials</w:t>
      </w:r>
      <w:r w:rsidR="000A15CB">
        <w:rPr>
          <w:sz w:val="24"/>
          <w:szCs w:val="24"/>
          <w:lang w:val="en-US"/>
        </w:rPr>
        <w:t xml:space="preserve">: </w:t>
      </w:r>
      <w:r w:rsidR="00B268CE">
        <w:rPr>
          <w:sz w:val="24"/>
          <w:szCs w:val="24"/>
          <w:lang w:val="en-US"/>
        </w:rPr>
        <w:t>Bachelor of Engineering</w:t>
      </w:r>
      <w:r w:rsidR="000A15CB">
        <w:rPr>
          <w:sz w:val="24"/>
          <w:szCs w:val="24"/>
          <w:lang w:val="en-US"/>
        </w:rPr>
        <w:t xml:space="preserve"> (Hons) and Doctor of Philosophy. H</w:t>
      </w:r>
      <w:r w:rsidRPr="00163B48">
        <w:rPr>
          <w:sz w:val="24"/>
          <w:szCs w:val="24"/>
          <w:lang w:val="en-US"/>
        </w:rPr>
        <w:t>is fellow contacts</w:t>
      </w:r>
      <w:r w:rsidR="000A15CB">
        <w:rPr>
          <w:sz w:val="24"/>
          <w:szCs w:val="24"/>
          <w:lang w:val="en-US"/>
        </w:rPr>
        <w:t xml:space="preserve"> will also be utilized</w:t>
      </w:r>
      <w:r w:rsidRPr="00163B48">
        <w:rPr>
          <w:sz w:val="24"/>
          <w:szCs w:val="24"/>
          <w:lang w:val="en-US"/>
        </w:rPr>
        <w:t>. As Dr Smith is an expert in the field of formal methods with industry and education</w:t>
      </w:r>
      <w:r w:rsidR="000A15CB">
        <w:rPr>
          <w:sz w:val="24"/>
          <w:szCs w:val="24"/>
          <w:lang w:val="en-US"/>
        </w:rPr>
        <w:t>al</w:t>
      </w:r>
      <w:r w:rsidRPr="00163B48">
        <w:rPr>
          <w:sz w:val="24"/>
          <w:szCs w:val="24"/>
          <w:lang w:val="en-US"/>
        </w:rPr>
        <w:t xml:space="preserve"> experience, the projects level of sophistication needed can be met.</w:t>
      </w:r>
      <w:r w:rsidR="00FD1E27">
        <w:rPr>
          <w:sz w:val="24"/>
          <w:szCs w:val="24"/>
          <w:lang w:val="en-US"/>
        </w:rPr>
        <w:t xml:space="preserve"> If the project becomes not feasible anymore and too difficult fallback options will need to be created in order to provide an adequate project deliverable.</w:t>
      </w:r>
    </w:p>
    <w:p w14:paraId="16FDC958" w14:textId="4A73C66E" w:rsidR="00EF0C5A" w:rsidRDefault="00EF0C5A" w:rsidP="00EF0C5A">
      <w:pPr>
        <w:pStyle w:val="Heading2"/>
        <w:spacing w:line="360" w:lineRule="auto"/>
        <w:rPr>
          <w:sz w:val="28"/>
          <w:szCs w:val="28"/>
          <w:lang w:val="en-US"/>
        </w:rPr>
      </w:pPr>
      <w:bookmarkStart w:id="74" w:name="_Toc98949501"/>
      <w:r>
        <w:rPr>
          <w:sz w:val="28"/>
          <w:szCs w:val="28"/>
          <w:lang w:val="en-US"/>
        </w:rPr>
        <w:t>Worldly Inhibitors</w:t>
      </w:r>
      <w:bookmarkEnd w:id="74"/>
    </w:p>
    <w:p w14:paraId="0D1952EC" w14:textId="6E6CDA10" w:rsidR="00D01696" w:rsidRPr="00EF0C5A" w:rsidRDefault="00EF0C5A" w:rsidP="00FD1E27">
      <w:pPr>
        <w:spacing w:line="360" w:lineRule="auto"/>
        <w:rPr>
          <w:sz w:val="24"/>
          <w:szCs w:val="24"/>
          <w:lang w:val="en-US"/>
        </w:rPr>
      </w:pPr>
      <w:r w:rsidRPr="000A15CB">
        <w:rPr>
          <w:sz w:val="24"/>
          <w:szCs w:val="24"/>
          <w:lang w:val="en-US"/>
        </w:rPr>
        <w:t>The</w:t>
      </w:r>
      <w:r w:rsidR="00B55464">
        <w:rPr>
          <w:sz w:val="24"/>
          <w:szCs w:val="24"/>
          <w:lang w:val="en-US"/>
        </w:rPr>
        <w:t xml:space="preserve"> February 2022</w:t>
      </w:r>
      <w:r w:rsidRPr="000A15CB">
        <w:rPr>
          <w:sz w:val="24"/>
          <w:szCs w:val="24"/>
          <w:lang w:val="en-US"/>
        </w:rPr>
        <w:t xml:space="preserve"> flood in Brisbane where teaching at UQ was cancelled for a weak could </w:t>
      </w:r>
      <w:r w:rsidR="000A15CB" w:rsidRPr="000A15CB">
        <w:rPr>
          <w:sz w:val="24"/>
          <w:szCs w:val="24"/>
          <w:lang w:val="en-US"/>
        </w:rPr>
        <w:t>have</w:t>
      </w:r>
      <w:r w:rsidRPr="000A15CB">
        <w:rPr>
          <w:sz w:val="24"/>
          <w:szCs w:val="24"/>
          <w:lang w:val="en-US"/>
        </w:rPr>
        <w:t xml:space="preserve"> impacted the timeline</w:t>
      </w:r>
      <w:r w:rsidR="000A15CB">
        <w:rPr>
          <w:sz w:val="24"/>
          <w:szCs w:val="24"/>
          <w:lang w:val="en-US"/>
        </w:rPr>
        <w:t xml:space="preserve"> of the project</w:t>
      </w:r>
      <w:r w:rsidRPr="000A15CB">
        <w:rPr>
          <w:sz w:val="24"/>
          <w:szCs w:val="24"/>
          <w:lang w:val="en-US"/>
        </w:rPr>
        <w:t>, however other formats for communicator were used for meetings with supervisor Graeme Smith. Another COVID-19 outbreak / variants could cause subsequent lockdowns and border closers, however as this has been ongoing for the past 2-3 years this should be nothing that can’t be handled.</w:t>
      </w:r>
      <w:r w:rsidR="00082515" w:rsidRPr="00082515">
        <w:rPr>
          <w:lang w:val="en-US"/>
        </w:rPr>
        <w:br w:type="page"/>
      </w:r>
      <w:bookmarkEnd w:id="2"/>
    </w:p>
    <w:p w14:paraId="572D1D51" w14:textId="359F0BDB" w:rsidR="00971CF3" w:rsidRDefault="00971CF3" w:rsidP="00971CF3">
      <w:pPr>
        <w:pStyle w:val="Heading1"/>
        <w:rPr>
          <w:sz w:val="36"/>
          <w:szCs w:val="36"/>
          <w:lang w:val="en-US"/>
        </w:rPr>
      </w:pPr>
      <w:bookmarkStart w:id="75" w:name="_Appendix"/>
      <w:bookmarkStart w:id="76" w:name="_Toc98949502"/>
      <w:bookmarkEnd w:id="75"/>
      <w:r w:rsidRPr="006703B3">
        <w:rPr>
          <w:sz w:val="36"/>
          <w:szCs w:val="36"/>
          <w:lang w:val="en-US"/>
        </w:rPr>
        <w:lastRenderedPageBreak/>
        <w:t>Appendix</w:t>
      </w:r>
      <w:bookmarkEnd w:id="76"/>
    </w:p>
    <w:p w14:paraId="54002A6C" w14:textId="77777777" w:rsidR="00C5079A" w:rsidRPr="00C5079A" w:rsidRDefault="00C5079A" w:rsidP="00C5079A"/>
    <w:p w14:paraId="575AE8DB"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x=n }</m:t>
          </m:r>
        </m:oMath>
      </m:oMathPara>
    </w:p>
    <w:p w14:paraId="55A401A2"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x :=x+1;</m:t>
          </m:r>
        </m:oMath>
      </m:oMathPara>
    </w:p>
    <w:p w14:paraId="0FDF8928"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x=n+1 }</m:t>
          </m:r>
        </m:oMath>
      </m:oMathPara>
    </w:p>
    <w:p w14:paraId="0D9D8D30" w14:textId="10251CA1" w:rsidR="00C5079A" w:rsidRDefault="00C5079A" w:rsidP="00C5079A">
      <w:pPr>
        <w:pStyle w:val="Caption"/>
        <w:spacing w:line="360" w:lineRule="auto"/>
        <w:rPr>
          <w:sz w:val="20"/>
          <w:szCs w:val="20"/>
        </w:rPr>
      </w:pPr>
      <w:bookmarkStart w:id="77" w:name="_Toc85035865"/>
      <w:bookmarkStart w:id="78" w:name="_Toc98949521"/>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19</w:t>
      </w:r>
      <w:r w:rsidRPr="00163B48">
        <w:rPr>
          <w:sz w:val="20"/>
          <w:szCs w:val="20"/>
        </w:rPr>
        <w:fldChar w:fldCharType="end"/>
      </w:r>
      <w:r w:rsidRPr="00163B48">
        <w:rPr>
          <w:sz w:val="20"/>
          <w:szCs w:val="20"/>
        </w:rPr>
        <w:t>: Example of Precondition Strengthening</w:t>
      </w:r>
      <w:bookmarkEnd w:id="77"/>
      <w:bookmarkEnd w:id="78"/>
    </w:p>
    <w:p w14:paraId="57FF22F0" w14:textId="77777777" w:rsidR="00C5079A" w:rsidRPr="00C5079A" w:rsidRDefault="00C5079A" w:rsidP="00C5079A"/>
    <w:p w14:paraId="0484BB42" w14:textId="77777777" w:rsidR="00C5079A" w:rsidRPr="00163B48" w:rsidRDefault="00C5079A" w:rsidP="00C5079A">
      <w:pPr>
        <w:spacing w:line="360" w:lineRule="auto"/>
        <w:rPr>
          <w:rFonts w:eastAsiaTheme="minorEastAsia"/>
          <w:sz w:val="24"/>
          <w:szCs w:val="24"/>
          <w:lang w:val="en-US"/>
        </w:rPr>
      </w:pPr>
      <m:oMath>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r=x &amp;&amp; 0=0</m:t>
            </m:r>
          </m:e>
        </m:d>
        <m:r>
          <w:rPr>
            <w:rFonts w:ascii="Cambria Math" w:eastAsiaTheme="minorEastAsia" w:hAnsi="Cambria Math"/>
            <w:sz w:val="24"/>
            <w:szCs w:val="24"/>
            <w:lang w:val="en-US"/>
          </w:rPr>
          <m:t xml:space="preserve"> q :=0 {r=x &amp;&amp; q=0} </m:t>
        </m:r>
      </m:oMath>
      <w:r w:rsidRPr="00163B48">
        <w:rPr>
          <w:rFonts w:eastAsiaTheme="minorEastAsia"/>
          <w:sz w:val="24"/>
          <w:szCs w:val="24"/>
          <w:lang w:val="en-US"/>
        </w:rPr>
        <w:t xml:space="preserve">    (assignment axiom)</w:t>
      </w:r>
    </w:p>
    <w:p w14:paraId="73109715" w14:textId="77777777" w:rsidR="00C5079A" w:rsidRPr="00163B48" w:rsidRDefault="00C5079A" w:rsidP="00C5079A">
      <w:pPr>
        <w:spacing w:line="360" w:lineRule="auto"/>
        <w:rPr>
          <w:rFonts w:eastAsiaTheme="minorEastAsia"/>
          <w:sz w:val="24"/>
          <w:szCs w:val="24"/>
          <w:lang w:val="en-US"/>
        </w:rPr>
      </w:pPr>
      <m:oMath>
        <m:r>
          <w:rPr>
            <w:rFonts w:ascii="Cambria Math" w:eastAsiaTheme="minorEastAsia" w:hAnsi="Cambria Math"/>
            <w:sz w:val="24"/>
            <w:szCs w:val="24"/>
            <w:lang w:val="en-US"/>
          </w:rPr>
          <m:t>⊢ r=x→r=x &amp;&amp; 0=0</m:t>
        </m:r>
      </m:oMath>
      <w:r w:rsidRPr="00163B48">
        <w:rPr>
          <w:rFonts w:eastAsiaTheme="minorEastAsia"/>
          <w:sz w:val="24"/>
          <w:szCs w:val="24"/>
          <w:lang w:val="en-US"/>
        </w:rPr>
        <w:t xml:space="preserve">                                      (pure logic)</w:t>
      </w:r>
    </w:p>
    <w:p w14:paraId="5E81051A" w14:textId="77777777" w:rsidR="00C5079A" w:rsidRPr="00163B48" w:rsidRDefault="00C5079A" w:rsidP="00C5079A">
      <w:pPr>
        <w:spacing w:line="360" w:lineRule="auto"/>
        <w:rPr>
          <w:rFonts w:eastAsiaTheme="minorEastAsia"/>
          <w:sz w:val="24"/>
          <w:szCs w:val="24"/>
          <w:lang w:val="en-US"/>
        </w:rPr>
      </w:pPr>
      <m:oMath>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r=x </m:t>
            </m:r>
          </m:e>
        </m:d>
        <m:r>
          <w:rPr>
            <w:rFonts w:ascii="Cambria Math" w:eastAsiaTheme="minorEastAsia" w:hAnsi="Cambria Math"/>
            <w:sz w:val="24"/>
            <w:szCs w:val="24"/>
            <w:lang w:val="en-US"/>
          </w:rPr>
          <m:t xml:space="preserve"> q :=0 {r=x &amp;&amp; q=0} </m:t>
        </m:r>
      </m:oMath>
      <w:r w:rsidRPr="00163B48">
        <w:rPr>
          <w:rFonts w:eastAsiaTheme="minorEastAsia"/>
          <w:sz w:val="24"/>
          <w:szCs w:val="24"/>
          <w:lang w:val="en-US"/>
        </w:rPr>
        <w:t xml:space="preserve">                     (precondition strengthening)</w:t>
      </w:r>
    </w:p>
    <w:p w14:paraId="16AD95AF" w14:textId="77777777" w:rsidR="00C5079A" w:rsidRPr="00163B48" w:rsidRDefault="00C5079A" w:rsidP="00C5079A">
      <w:pPr>
        <w:spacing w:line="360" w:lineRule="auto"/>
        <w:rPr>
          <w:rFonts w:eastAsiaTheme="minorEastAsia"/>
          <w:sz w:val="24"/>
          <w:szCs w:val="24"/>
          <w:lang w:val="en-US"/>
        </w:rPr>
      </w:pPr>
      <m:oMath>
        <m:r>
          <w:rPr>
            <w:rFonts w:ascii="Cambria Math" w:eastAsiaTheme="minorEastAsia" w:hAnsi="Cambria Math"/>
            <w:sz w:val="24"/>
            <w:szCs w:val="24"/>
            <w:lang w:val="en-US"/>
          </w:rPr>
          <m:t>⊢ r=x &amp;&amp; q=0→r=x+(y*q)</m:t>
        </m:r>
      </m:oMath>
      <w:r w:rsidRPr="00163B48">
        <w:rPr>
          <w:rFonts w:eastAsiaTheme="minorEastAsia"/>
          <w:sz w:val="24"/>
          <w:szCs w:val="24"/>
          <w:lang w:val="en-US"/>
        </w:rPr>
        <w:t xml:space="preserve">                    (laws of arithmetic)</w:t>
      </w:r>
    </w:p>
    <w:p w14:paraId="1C5408E2" w14:textId="77777777" w:rsidR="00C5079A" w:rsidRPr="00163B48" w:rsidRDefault="00C5079A" w:rsidP="00C5079A">
      <w:pPr>
        <w:spacing w:line="360" w:lineRule="auto"/>
        <w:rPr>
          <w:rFonts w:eastAsiaTheme="minorEastAsia"/>
          <w:sz w:val="24"/>
          <w:szCs w:val="24"/>
          <w:lang w:val="en-US"/>
        </w:rPr>
      </w:pPr>
      <m:oMath>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r=x </m:t>
            </m:r>
          </m:e>
        </m:d>
        <m:r>
          <w:rPr>
            <w:rFonts w:ascii="Cambria Math" w:eastAsiaTheme="minorEastAsia" w:hAnsi="Cambria Math"/>
            <w:sz w:val="24"/>
            <w:szCs w:val="24"/>
            <w:lang w:val="en-US"/>
          </w:rPr>
          <m:t xml:space="preserve"> q :=0 {r=x+(y*q)} </m:t>
        </m:r>
      </m:oMath>
      <w:r w:rsidRPr="00163B48">
        <w:rPr>
          <w:rFonts w:eastAsiaTheme="minorEastAsia"/>
          <w:sz w:val="24"/>
          <w:szCs w:val="24"/>
          <w:lang w:val="en-US"/>
        </w:rPr>
        <w:t xml:space="preserve">                      (postcondition weakening)</w:t>
      </w:r>
    </w:p>
    <w:p w14:paraId="5EE58351" w14:textId="3AED16C7" w:rsidR="00C5079A" w:rsidRPr="00C5079A" w:rsidRDefault="00C5079A" w:rsidP="00C5079A">
      <w:pPr>
        <w:pStyle w:val="Caption"/>
        <w:rPr>
          <w:sz w:val="22"/>
          <w:szCs w:val="22"/>
        </w:rPr>
      </w:pPr>
      <w:bookmarkStart w:id="79" w:name="_Toc98949522"/>
      <w:r w:rsidRPr="00C5079A">
        <w:rPr>
          <w:sz w:val="20"/>
          <w:szCs w:val="20"/>
        </w:rPr>
        <w:t xml:space="preserve">Figure </w:t>
      </w:r>
      <w:r w:rsidRPr="00C5079A">
        <w:rPr>
          <w:sz w:val="20"/>
          <w:szCs w:val="20"/>
        </w:rPr>
        <w:fldChar w:fldCharType="begin"/>
      </w:r>
      <w:r w:rsidRPr="00C5079A">
        <w:rPr>
          <w:sz w:val="20"/>
          <w:szCs w:val="20"/>
        </w:rPr>
        <w:instrText xml:space="preserve"> SEQ Figure \* ARABIC </w:instrText>
      </w:r>
      <w:r w:rsidRPr="00C5079A">
        <w:rPr>
          <w:sz w:val="20"/>
          <w:szCs w:val="20"/>
        </w:rPr>
        <w:fldChar w:fldCharType="separate"/>
      </w:r>
      <w:r w:rsidR="001F44D8">
        <w:rPr>
          <w:noProof/>
          <w:sz w:val="20"/>
          <w:szCs w:val="20"/>
        </w:rPr>
        <w:t>20</w:t>
      </w:r>
      <w:r w:rsidRPr="00C5079A">
        <w:rPr>
          <w:sz w:val="20"/>
          <w:szCs w:val="20"/>
        </w:rPr>
        <w:fldChar w:fldCharType="end"/>
      </w:r>
      <w:r w:rsidRPr="00C5079A">
        <w:rPr>
          <w:sz w:val="20"/>
          <w:szCs w:val="20"/>
        </w:rPr>
        <w:t>: Example of Postcondition Weakening</w:t>
      </w:r>
      <w:bookmarkEnd w:id="79"/>
    </w:p>
    <w:p w14:paraId="5865D068" w14:textId="5CED40E8" w:rsidR="00C5079A" w:rsidRDefault="00C5079A" w:rsidP="00C5079A">
      <w:pPr>
        <w:rPr>
          <w:lang w:val="en-US"/>
        </w:rPr>
      </w:pPr>
    </w:p>
    <w:p w14:paraId="62141BF0" w14:textId="77777777" w:rsidR="00C5079A" w:rsidRPr="00163B48" w:rsidRDefault="00C5079A" w:rsidP="00C5079A">
      <w:pPr>
        <w:spacing w:line="360" w:lineRule="auto"/>
        <w:jc w:val="center"/>
        <w:rPr>
          <w:rFonts w:eastAsiaTheme="minorEastAsia"/>
          <w:sz w:val="24"/>
          <w:szCs w:val="24"/>
          <w:lang w:val="en-US"/>
        </w:rPr>
      </w:pPr>
      <m:oMath>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r>
              <w:rPr>
                <w:rFonts w:ascii="Cambria Math" w:hAnsi="Cambria Math"/>
                <w:sz w:val="24"/>
                <w:szCs w:val="24"/>
                <w:lang w:val="en-US"/>
              </w:rPr>
              <m:t>X=x &amp;&amp; Y=y</m:t>
            </m:r>
          </m:e>
        </m:d>
        <m:r>
          <w:rPr>
            <w:rFonts w:ascii="Cambria Math" w:hAnsi="Cambria Math"/>
            <w:sz w:val="24"/>
            <w:szCs w:val="24"/>
            <w:lang w:val="en-US"/>
          </w:rPr>
          <m:t xml:space="preserve"> R≔X {R=x &amp;&amp; Y=y}</m:t>
        </m:r>
      </m:oMath>
      <w:r w:rsidRPr="00163B48">
        <w:rPr>
          <w:rFonts w:eastAsiaTheme="minorEastAsia"/>
          <w:sz w:val="24"/>
          <w:szCs w:val="24"/>
          <w:lang w:val="en-US"/>
        </w:rPr>
        <w:tab/>
        <w:t>(i)</w:t>
      </w:r>
    </w:p>
    <w:p w14:paraId="3880B143" w14:textId="77777777" w:rsidR="00C5079A" w:rsidRPr="00163B48" w:rsidRDefault="00C5079A" w:rsidP="00C5079A">
      <w:pPr>
        <w:spacing w:line="360" w:lineRule="auto"/>
        <w:jc w:val="center"/>
        <w:rPr>
          <w:sz w:val="24"/>
          <w:szCs w:val="24"/>
          <w:lang w:val="en-US"/>
        </w:rPr>
      </w:pPr>
      <m:oMath>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r>
              <w:rPr>
                <w:rFonts w:ascii="Cambria Math" w:hAnsi="Cambria Math"/>
                <w:sz w:val="24"/>
                <w:szCs w:val="24"/>
                <w:lang w:val="en-US"/>
              </w:rPr>
              <m:t>R=x &amp;&amp; Y=y</m:t>
            </m:r>
          </m:e>
        </m:d>
        <m:r>
          <w:rPr>
            <w:rFonts w:ascii="Cambria Math" w:hAnsi="Cambria Math"/>
            <w:sz w:val="24"/>
            <w:szCs w:val="24"/>
            <w:lang w:val="en-US"/>
          </w:rPr>
          <m:t xml:space="preserve"> X≔Y {R=x &amp;&amp; X=y}</m:t>
        </m:r>
      </m:oMath>
      <w:r w:rsidRPr="00163B48">
        <w:rPr>
          <w:rFonts w:eastAsiaTheme="minorEastAsia"/>
          <w:sz w:val="24"/>
          <w:szCs w:val="24"/>
          <w:lang w:val="en-US"/>
        </w:rPr>
        <w:tab/>
        <w:t>(ii)</w:t>
      </w:r>
    </w:p>
    <w:p w14:paraId="3C1D2BEF" w14:textId="77777777" w:rsidR="00C5079A" w:rsidRPr="00163B48" w:rsidRDefault="00C5079A" w:rsidP="00C5079A">
      <w:pPr>
        <w:spacing w:line="360" w:lineRule="auto"/>
        <w:jc w:val="center"/>
        <w:rPr>
          <w:rFonts w:eastAsiaTheme="minorEastAsia"/>
          <w:sz w:val="24"/>
          <w:szCs w:val="24"/>
          <w:lang w:val="en-US"/>
        </w:rPr>
      </w:pPr>
      <m:oMath>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r>
              <w:rPr>
                <w:rFonts w:ascii="Cambria Math" w:hAnsi="Cambria Math"/>
                <w:sz w:val="24"/>
                <w:szCs w:val="24"/>
                <w:lang w:val="en-US"/>
              </w:rPr>
              <m:t>X=x &amp;&amp; X=y</m:t>
            </m:r>
          </m:e>
        </m:d>
        <m:r>
          <w:rPr>
            <w:rFonts w:ascii="Cambria Math" w:hAnsi="Cambria Math"/>
            <w:sz w:val="24"/>
            <w:szCs w:val="24"/>
            <w:lang w:val="en-US"/>
          </w:rPr>
          <m:t xml:space="preserve"> Y≔R {Y=x &amp;&amp; Y=y}</m:t>
        </m:r>
      </m:oMath>
      <w:r w:rsidRPr="00163B48">
        <w:rPr>
          <w:rFonts w:eastAsiaTheme="minorEastAsia"/>
          <w:sz w:val="24"/>
          <w:szCs w:val="24"/>
          <w:lang w:val="en-US"/>
        </w:rPr>
        <w:tab/>
        <w:t>(iii)</w:t>
      </w:r>
    </w:p>
    <w:p w14:paraId="462B4C6F" w14:textId="77777777" w:rsidR="00C5079A" w:rsidRPr="00163B48" w:rsidRDefault="00C5079A" w:rsidP="00C5079A">
      <w:pPr>
        <w:spacing w:line="360" w:lineRule="auto"/>
        <w:rPr>
          <w:rFonts w:eastAsiaTheme="minorEastAsia"/>
          <w:sz w:val="24"/>
          <w:szCs w:val="24"/>
          <w:lang w:val="en-US"/>
        </w:rPr>
      </w:pPr>
      <w:r w:rsidRPr="00163B48">
        <w:rPr>
          <w:rFonts w:eastAsiaTheme="minorEastAsia"/>
          <w:sz w:val="24"/>
          <w:szCs w:val="24"/>
          <w:lang w:val="en-US"/>
        </w:rPr>
        <w:t>Therefore, (</w:t>
      </w:r>
      <w:proofErr w:type="spellStart"/>
      <w:r w:rsidRPr="00163B48">
        <w:rPr>
          <w:rFonts w:eastAsiaTheme="minorEastAsia"/>
          <w:sz w:val="24"/>
          <w:szCs w:val="24"/>
          <w:lang w:val="en-US"/>
        </w:rPr>
        <w:t>i</w:t>
      </w:r>
      <w:proofErr w:type="spellEnd"/>
      <w:r w:rsidRPr="00163B48">
        <w:rPr>
          <w:rFonts w:eastAsiaTheme="minorEastAsia"/>
          <w:sz w:val="24"/>
          <w:szCs w:val="24"/>
          <w:lang w:val="en-US"/>
        </w:rPr>
        <w:t>) and (ii) can be sequenced.</w:t>
      </w:r>
    </w:p>
    <w:p w14:paraId="06202BA6" w14:textId="77777777" w:rsidR="00C5079A" w:rsidRPr="00163B48" w:rsidRDefault="00C5079A" w:rsidP="00C5079A">
      <w:pPr>
        <w:spacing w:line="360" w:lineRule="auto"/>
        <w:jc w:val="center"/>
        <w:rPr>
          <w:rFonts w:eastAsiaTheme="minorEastAsia"/>
          <w:sz w:val="24"/>
          <w:szCs w:val="24"/>
          <w:lang w:val="en-US"/>
        </w:rPr>
      </w:pPr>
      <m:oMath>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r>
              <w:rPr>
                <w:rFonts w:ascii="Cambria Math" w:hAnsi="Cambria Math"/>
                <w:sz w:val="24"/>
                <w:szCs w:val="24"/>
                <w:lang w:val="en-US"/>
              </w:rPr>
              <m:t>X=x &amp;&amp; Y=y</m:t>
            </m:r>
          </m:e>
        </m:d>
        <m:r>
          <w:rPr>
            <w:rFonts w:ascii="Cambria Math" w:hAnsi="Cambria Math"/>
            <w:sz w:val="24"/>
            <w:szCs w:val="24"/>
            <w:lang w:val="en-US"/>
          </w:rPr>
          <m:t xml:space="preserve"> R≔X; X≔Y {R=x &amp;&amp; X=y}</m:t>
        </m:r>
      </m:oMath>
      <w:r w:rsidRPr="00163B48">
        <w:rPr>
          <w:rFonts w:eastAsiaTheme="minorEastAsia"/>
          <w:sz w:val="24"/>
          <w:szCs w:val="24"/>
          <w:lang w:val="en-US"/>
        </w:rPr>
        <w:tab/>
        <w:t>(iv)</w:t>
      </w:r>
    </w:p>
    <w:p w14:paraId="1B37334F" w14:textId="77777777" w:rsidR="00C5079A" w:rsidRPr="00163B48" w:rsidRDefault="00C5079A" w:rsidP="00C5079A">
      <w:pPr>
        <w:spacing w:line="360" w:lineRule="auto"/>
        <w:rPr>
          <w:rFonts w:eastAsiaTheme="minorEastAsia"/>
          <w:sz w:val="24"/>
          <w:szCs w:val="24"/>
          <w:lang w:val="en-US"/>
        </w:rPr>
      </w:pPr>
      <w:r w:rsidRPr="00163B48">
        <w:rPr>
          <w:rFonts w:eastAsiaTheme="minorEastAsia"/>
          <w:sz w:val="24"/>
          <w:szCs w:val="24"/>
          <w:lang w:val="en-US"/>
        </w:rPr>
        <w:t>Furthermore, (iv) and (iii) can be sequenced.</w:t>
      </w:r>
    </w:p>
    <w:p w14:paraId="2FB8136D" w14:textId="77777777" w:rsidR="00C5079A" w:rsidRPr="00163B48" w:rsidRDefault="00C5079A" w:rsidP="00C5079A">
      <w:pPr>
        <w:spacing w:line="360" w:lineRule="auto"/>
        <w:jc w:val="center"/>
        <w:rPr>
          <w:sz w:val="24"/>
          <w:szCs w:val="24"/>
          <w:lang w:val="en-US"/>
        </w:rPr>
      </w:pPr>
      <m:oMath>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r>
              <w:rPr>
                <w:rFonts w:ascii="Cambria Math" w:hAnsi="Cambria Math"/>
                <w:sz w:val="24"/>
                <w:szCs w:val="24"/>
                <w:lang w:val="en-US"/>
              </w:rPr>
              <m:t>X=x &amp;&amp; Y=y</m:t>
            </m:r>
          </m:e>
        </m:d>
        <m:r>
          <w:rPr>
            <w:rFonts w:ascii="Cambria Math" w:hAnsi="Cambria Math"/>
            <w:sz w:val="24"/>
            <w:szCs w:val="24"/>
            <w:lang w:val="en-US"/>
          </w:rPr>
          <m:t xml:space="preserve"> R≔X; X≔Y; Y≔R {Y=x &amp;&amp; Y=y}</m:t>
        </m:r>
      </m:oMath>
      <w:r w:rsidRPr="00163B48">
        <w:rPr>
          <w:rFonts w:eastAsiaTheme="minorEastAsia"/>
          <w:sz w:val="24"/>
          <w:szCs w:val="24"/>
          <w:lang w:val="en-US"/>
        </w:rPr>
        <w:tab/>
        <w:t>(v)</w:t>
      </w:r>
    </w:p>
    <w:p w14:paraId="43CDF924" w14:textId="330F5A3F" w:rsidR="00C5079A" w:rsidRDefault="00C5079A" w:rsidP="00C5079A">
      <w:pPr>
        <w:pStyle w:val="Caption"/>
        <w:spacing w:line="360" w:lineRule="auto"/>
        <w:rPr>
          <w:sz w:val="20"/>
          <w:szCs w:val="20"/>
        </w:rPr>
      </w:pPr>
      <w:bookmarkStart w:id="80" w:name="_Toc85035869"/>
      <w:bookmarkStart w:id="81" w:name="_Toc98949523"/>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21</w:t>
      </w:r>
      <w:r w:rsidRPr="00163B48">
        <w:rPr>
          <w:sz w:val="20"/>
          <w:szCs w:val="20"/>
        </w:rPr>
        <w:fldChar w:fldCharType="end"/>
      </w:r>
      <w:r w:rsidRPr="00163B48">
        <w:rPr>
          <w:sz w:val="20"/>
          <w:szCs w:val="20"/>
        </w:rPr>
        <w:t>: Example of the Sequencing Rule</w:t>
      </w:r>
      <w:bookmarkEnd w:id="80"/>
      <w:bookmarkEnd w:id="81"/>
    </w:p>
    <w:p w14:paraId="4BB4FDB2" w14:textId="797571AC" w:rsidR="00C5079A" w:rsidRDefault="00C5079A" w:rsidP="00C5079A"/>
    <w:p w14:paraId="1A945511"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y + 1 &gt; 0 }</m:t>
          </m:r>
        </m:oMath>
      </m:oMathPara>
    </w:p>
    <w:p w14:paraId="479026DF"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x :=y;</m:t>
          </m:r>
        </m:oMath>
      </m:oMathPara>
    </w:p>
    <w:p w14:paraId="00300D9C"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 + 1 &gt; 0 }</m:t>
          </m:r>
        </m:oMath>
      </m:oMathPara>
    </w:p>
    <w:p w14:paraId="4E86CFEB"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x := x + 1;</m:t>
          </m:r>
        </m:oMath>
      </m:oMathPara>
    </w:p>
    <w:p w14:paraId="24E357B2"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w:lastRenderedPageBreak/>
            <m:t>{ x &gt; 0 }</m:t>
          </m:r>
        </m:oMath>
      </m:oMathPara>
    </w:p>
    <w:p w14:paraId="40A80A0D" w14:textId="78ACD794" w:rsidR="00C5079A" w:rsidRDefault="00C5079A" w:rsidP="00C5079A">
      <w:pPr>
        <w:pStyle w:val="Caption"/>
        <w:spacing w:line="360" w:lineRule="auto"/>
        <w:rPr>
          <w:sz w:val="20"/>
          <w:szCs w:val="20"/>
        </w:rPr>
      </w:pPr>
      <w:bookmarkStart w:id="82" w:name="_Toc85035870"/>
      <w:bookmarkStart w:id="83" w:name="_Toc98949524"/>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22</w:t>
      </w:r>
      <w:r w:rsidRPr="00163B48">
        <w:rPr>
          <w:sz w:val="20"/>
          <w:szCs w:val="20"/>
        </w:rPr>
        <w:fldChar w:fldCharType="end"/>
      </w:r>
      <w:r w:rsidRPr="00163B48">
        <w:rPr>
          <w:sz w:val="20"/>
          <w:szCs w:val="20"/>
        </w:rPr>
        <w:t>: Backwards Reasoning</w:t>
      </w:r>
      <w:bookmarkEnd w:id="83"/>
      <w:r w:rsidRPr="00163B48">
        <w:rPr>
          <w:sz w:val="20"/>
          <w:szCs w:val="20"/>
        </w:rPr>
        <w:t xml:space="preserve"> </w:t>
      </w:r>
      <w:bookmarkEnd w:id="82"/>
    </w:p>
    <w:p w14:paraId="09F59811" w14:textId="2DD78032" w:rsidR="00C5079A" w:rsidRDefault="00C5079A" w:rsidP="00C5079A"/>
    <w:p w14:paraId="63A4C075"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{(x &lt;= -3) ∨ (x &gt;= 3 ∧ x &lt; 5) ∨ (x &gt;= 8)}</m:t>
          </m:r>
        </m:oMath>
      </m:oMathPara>
    </w:p>
    <w:p w14:paraId="42784376"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x &lt; 5 ∧ x*x &gt;= 9</m:t>
              </m:r>
            </m:e>
          </m:d>
          <m:r>
            <w:rPr>
              <w:rFonts w:ascii="Cambria Math" w:hAnsi="Cambria Math"/>
              <w:sz w:val="24"/>
              <w:szCs w:val="24"/>
              <w:lang w:val="en-US"/>
            </w:rPr>
            <m:t xml:space="preserve"> ∨ (x &gt;= 5 ∧ x+1 &gt;= 9)}</m:t>
          </m:r>
        </m:oMath>
      </m:oMathPara>
    </w:p>
    <w:p w14:paraId="1AC0E27B"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ml:space="preserve">if </m:t>
          </m:r>
          <m:d>
            <m:dPr>
              <m:ctrlPr>
                <w:rPr>
                  <w:rFonts w:ascii="Cambria Math" w:hAnsi="Cambria Math"/>
                  <w:i/>
                  <w:sz w:val="24"/>
                  <w:szCs w:val="24"/>
                  <w:lang w:val="en-US"/>
                </w:rPr>
              </m:ctrlPr>
            </m:dPr>
            <m:e>
              <m:r>
                <w:rPr>
                  <w:rFonts w:ascii="Cambria Math" w:hAnsi="Cambria Math"/>
                  <w:sz w:val="24"/>
                  <w:szCs w:val="24"/>
                  <w:lang w:val="en-US"/>
                </w:rPr>
                <m:t>x&lt;5</m:t>
              </m:r>
            </m:e>
          </m:d>
          <m:r>
            <w:rPr>
              <w:rFonts w:ascii="Cambria Math" w:hAnsi="Cambria Math"/>
              <w:sz w:val="24"/>
              <w:szCs w:val="24"/>
              <w:lang w:val="en-US"/>
            </w:rPr>
            <m:t xml:space="preserve"> {</m:t>
          </m:r>
        </m:oMath>
      </m:oMathPara>
    </w:p>
    <w:p w14:paraId="74BD4FA3" w14:textId="77777777" w:rsidR="00C5079A" w:rsidRPr="00163B48" w:rsidRDefault="00C5079A" w:rsidP="00C5079A">
      <w:pPr>
        <w:spacing w:after="0" w:line="360" w:lineRule="auto"/>
        <w:rPr>
          <w:sz w:val="24"/>
          <w:szCs w:val="24"/>
          <w:lang w:val="en-US"/>
        </w:rPr>
      </w:pPr>
      <m:oMathPara>
        <m:oMathParaPr>
          <m:jc m:val="left"/>
        </m:oMathParaPr>
        <m:oMath>
          <m:r>
            <w:rPr>
              <w:rFonts w:ascii="Cambria Math" w:hAnsi="Cambria Math"/>
              <w:sz w:val="24"/>
              <w:szCs w:val="24"/>
              <w:lang w:val="en-US"/>
            </w:rPr>
            <m:t xml:space="preserve">      {x*x&gt;=9}</m:t>
          </m:r>
        </m:oMath>
      </m:oMathPara>
    </w:p>
    <w:p w14:paraId="1DA520F2"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ml:space="preserve">      x=x*x;</m:t>
          </m:r>
        </m:oMath>
      </m:oMathPara>
    </w:p>
    <w:p w14:paraId="62ED99C9"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ml:space="preserve">      {x&gt;=9}</m:t>
          </m:r>
        </m:oMath>
      </m:oMathPara>
    </w:p>
    <w:p w14:paraId="5031A4DC"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else {</m:t>
          </m:r>
        </m:oMath>
      </m:oMathPara>
    </w:p>
    <w:p w14:paraId="1B8E7AE5" w14:textId="77777777" w:rsidR="00C5079A" w:rsidRPr="00163B48" w:rsidRDefault="00C5079A" w:rsidP="00C5079A">
      <w:pPr>
        <w:spacing w:after="0" w:line="360" w:lineRule="auto"/>
        <w:rPr>
          <w:sz w:val="24"/>
          <w:szCs w:val="24"/>
          <w:lang w:val="en-US"/>
        </w:rPr>
      </w:pPr>
      <m:oMathPara>
        <m:oMathParaPr>
          <m:jc m:val="left"/>
        </m:oMathParaPr>
        <m:oMath>
          <m:r>
            <w:rPr>
              <w:rFonts w:ascii="Cambria Math" w:hAnsi="Cambria Math"/>
              <w:sz w:val="24"/>
              <w:szCs w:val="24"/>
              <w:lang w:val="en-US"/>
            </w:rPr>
            <m:t xml:space="preserve">      {x+1&gt;=9}</m:t>
          </m:r>
        </m:oMath>
      </m:oMathPara>
    </w:p>
    <w:p w14:paraId="440D570B"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ml:space="preserve">      x=x+1;</m:t>
          </m:r>
        </m:oMath>
      </m:oMathPara>
    </w:p>
    <w:p w14:paraId="4ED10F25"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ml:space="preserve">      {x&gt;=9}</m:t>
          </m:r>
        </m:oMath>
      </m:oMathPara>
    </w:p>
    <w:p w14:paraId="453EE997" w14:textId="77777777" w:rsidR="00C5079A" w:rsidRPr="00163B48" w:rsidRDefault="00C5079A" w:rsidP="00C5079A">
      <w:pPr>
        <w:spacing w:after="0" w:line="360" w:lineRule="auto"/>
        <w:rPr>
          <w:sz w:val="24"/>
          <w:szCs w:val="24"/>
          <w:lang w:val="en-US"/>
        </w:rPr>
      </w:pPr>
      <m:oMathPara>
        <m:oMathParaPr>
          <m:jc m:val="left"/>
        </m:oMathParaPr>
        <m:oMath>
          <m:r>
            <w:rPr>
              <w:rFonts w:ascii="Cambria Math" w:hAnsi="Cambria Math"/>
              <w:sz w:val="24"/>
              <w:szCs w:val="24"/>
              <w:lang w:val="en-US"/>
            </w:rPr>
            <m:t>}</m:t>
          </m:r>
        </m:oMath>
      </m:oMathPara>
    </w:p>
    <w:p w14:paraId="199415F5"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{x&gt;=9}</m:t>
          </m:r>
        </m:oMath>
      </m:oMathPara>
    </w:p>
    <w:p w14:paraId="611B1226" w14:textId="1C978FF1" w:rsidR="00C5079A" w:rsidRDefault="00C5079A" w:rsidP="00C5079A">
      <w:pPr>
        <w:pStyle w:val="Caption"/>
        <w:spacing w:line="360" w:lineRule="auto"/>
        <w:rPr>
          <w:sz w:val="20"/>
          <w:szCs w:val="20"/>
        </w:rPr>
      </w:pPr>
      <w:bookmarkStart w:id="84" w:name="_Ref84517342"/>
      <w:bookmarkStart w:id="85" w:name="_Toc85035872"/>
      <w:bookmarkStart w:id="86" w:name="_Toc98949525"/>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23</w:t>
      </w:r>
      <w:r w:rsidRPr="00163B48">
        <w:rPr>
          <w:sz w:val="20"/>
          <w:szCs w:val="20"/>
        </w:rPr>
        <w:fldChar w:fldCharType="end"/>
      </w:r>
      <w:bookmarkEnd w:id="84"/>
      <w:r w:rsidRPr="00163B48">
        <w:rPr>
          <w:sz w:val="20"/>
          <w:szCs w:val="20"/>
        </w:rPr>
        <w:t>: If/Else Weakest Precondition Proof</w:t>
      </w:r>
      <w:bookmarkEnd w:id="86"/>
      <w:r w:rsidRPr="00163B48">
        <w:rPr>
          <w:sz w:val="20"/>
          <w:szCs w:val="20"/>
        </w:rPr>
        <w:t xml:space="preserve"> </w:t>
      </w:r>
      <w:bookmarkEnd w:id="85"/>
    </w:p>
    <w:p w14:paraId="63C83A61" w14:textId="77777777" w:rsidR="00C5079A" w:rsidRPr="00C5079A" w:rsidRDefault="00C5079A" w:rsidP="00C5079A"/>
    <w:p w14:paraId="2A846146"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{0&lt;=n}</m:t>
          </m:r>
        </m:oMath>
      </m:oMathPara>
    </w:p>
    <w:p w14:paraId="33948B21"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i :=0;</m:t>
          </m:r>
        </m:oMath>
      </m:oMathPara>
    </w:p>
    <w:p w14:paraId="64AA3C84"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{0&lt;=i&lt;=n}</m:t>
          </m:r>
        </m:oMath>
      </m:oMathPara>
    </w:p>
    <w:p w14:paraId="71E07163"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while </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i&lt;n</m:t>
              </m:r>
            </m:e>
          </m:d>
          <m:r>
            <w:rPr>
              <w:rFonts w:ascii="Cambria Math" w:eastAsiaTheme="minorEastAsia" w:hAnsi="Cambria Math"/>
              <w:sz w:val="24"/>
              <w:szCs w:val="24"/>
              <w:lang w:val="en-US"/>
            </w:rPr>
            <m:t xml:space="preserve"> </m:t>
          </m:r>
        </m:oMath>
      </m:oMathPara>
    </w:p>
    <w:p w14:paraId="4A6AD036"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invariant 0&lt;=i&lt;=n</m:t>
          </m:r>
        </m:oMath>
      </m:oMathPara>
    </w:p>
    <w:p w14:paraId="7EC27B29"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m:t>
          </m:r>
        </m:oMath>
      </m:oMathPara>
    </w:p>
    <w:p w14:paraId="05FBC20B" w14:textId="77777777" w:rsidR="00C5079A" w:rsidRPr="00163B48" w:rsidRDefault="00C5079A" w:rsidP="00C5079A">
      <w:pPr>
        <w:spacing w:after="0" w:line="360" w:lineRule="auto"/>
        <w:rPr>
          <w:rFonts w:eastAsiaTheme="minorEastAsia"/>
          <w:sz w:val="24"/>
          <w:szCs w:val="24"/>
          <w:lang w:val="en-US"/>
        </w:rPr>
      </w:pPr>
      <m:oMath>
        <m:r>
          <w:rPr>
            <w:rFonts w:ascii="Cambria Math" w:eastAsiaTheme="minorEastAsia" w:hAnsi="Cambria Math"/>
            <w:sz w:val="24"/>
            <w:szCs w:val="24"/>
            <w:lang w:val="en-US"/>
          </w:rPr>
          <m:t xml:space="preserve">      {0&lt;=i&lt;=n}</m:t>
        </m:r>
      </m:oMath>
      <w:r w:rsidRPr="00163B48">
        <w:rPr>
          <w:rFonts w:eastAsiaTheme="minorEastAsia"/>
          <w:sz w:val="24"/>
          <w:szCs w:val="24"/>
          <w:lang w:val="en-US"/>
        </w:rPr>
        <w:tab/>
        <w:t>(Precondition Strengthening)</w:t>
      </w:r>
    </w:p>
    <w:p w14:paraId="264FD413"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{0&lt;=i+1&lt;=n}</m:t>
          </m:r>
        </m:oMath>
      </m:oMathPara>
    </w:p>
    <w:p w14:paraId="5F879998"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i :=i+1;</m:t>
          </m:r>
        </m:oMath>
      </m:oMathPara>
    </w:p>
    <w:p w14:paraId="701C3B00"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{0&lt;=i&lt;=n}</m:t>
          </m:r>
        </m:oMath>
      </m:oMathPara>
    </w:p>
    <w:p w14:paraId="06106697"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m:t>
          </m:r>
        </m:oMath>
      </m:oMathPara>
    </w:p>
    <w:p w14:paraId="3E3C5E6F" w14:textId="77777777" w:rsidR="00C5079A" w:rsidRPr="00163B48" w:rsidRDefault="00C5079A" w:rsidP="00C5079A">
      <w:pPr>
        <w:spacing w:after="0" w:line="360" w:lineRule="auto"/>
        <w:rPr>
          <w:rFonts w:eastAsiaTheme="minorEastAsia"/>
          <w:sz w:val="24"/>
          <w:szCs w:val="24"/>
          <w:lang w:val="en-US"/>
        </w:rPr>
      </w:pPr>
      <m:oMath>
        <m:r>
          <w:rPr>
            <w:rFonts w:ascii="Cambria Math" w:eastAsiaTheme="minorEastAsia" w:hAnsi="Cambria Math"/>
            <w:sz w:val="24"/>
            <w:szCs w:val="24"/>
            <w:lang w:val="en-US"/>
          </w:rPr>
          <m:t>{i==n}</m:t>
        </m:r>
      </m:oMath>
      <w:r w:rsidRPr="00163B48">
        <w:rPr>
          <w:rFonts w:eastAsiaTheme="minorEastAsia"/>
          <w:sz w:val="24"/>
          <w:szCs w:val="24"/>
          <w:lang w:val="en-US"/>
        </w:rPr>
        <w:tab/>
        <w:t>(Simplifying)</w:t>
      </w:r>
    </w:p>
    <w:p w14:paraId="2CFFAF47"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{0&lt;=i&lt;=n &amp;&amp; i&gt;=n}</m:t>
          </m:r>
        </m:oMath>
      </m:oMathPara>
    </w:p>
    <w:p w14:paraId="67F4004C" w14:textId="6625F08C" w:rsidR="00C5079A" w:rsidRPr="00163B48" w:rsidRDefault="00C5079A" w:rsidP="00C5079A">
      <w:pPr>
        <w:pStyle w:val="Caption"/>
        <w:spacing w:line="360" w:lineRule="auto"/>
        <w:rPr>
          <w:sz w:val="20"/>
          <w:szCs w:val="20"/>
        </w:rPr>
      </w:pPr>
      <w:bookmarkStart w:id="87" w:name="_Ref84594999"/>
      <w:bookmarkStart w:id="88" w:name="_Toc85035874"/>
      <w:bookmarkStart w:id="89" w:name="_Toc98949526"/>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24</w:t>
      </w:r>
      <w:r w:rsidRPr="00163B48">
        <w:rPr>
          <w:sz w:val="20"/>
          <w:szCs w:val="20"/>
        </w:rPr>
        <w:fldChar w:fldCharType="end"/>
      </w:r>
      <w:bookmarkEnd w:id="87"/>
      <w:r w:rsidRPr="00163B48">
        <w:rPr>
          <w:sz w:val="20"/>
          <w:szCs w:val="20"/>
        </w:rPr>
        <w:t>: Loop weakest precondition proof</w:t>
      </w:r>
      <w:bookmarkEnd w:id="88"/>
      <w:bookmarkEnd w:id="89"/>
      <w:r w:rsidRPr="00163B48">
        <w:rPr>
          <w:sz w:val="20"/>
          <w:szCs w:val="20"/>
        </w:rPr>
        <w:t xml:space="preserve"> </w:t>
      </w:r>
    </w:p>
    <w:p w14:paraId="3A2C4E17"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{0&lt;=n}</m:t>
          </m:r>
        </m:oMath>
      </m:oMathPara>
    </w:p>
    <w:p w14:paraId="50BC9BC0"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w:lastRenderedPageBreak/>
            <m:t>i=0;</m:t>
          </m:r>
        </m:oMath>
      </m:oMathPara>
    </w:p>
    <w:p w14:paraId="6EAFF4F5"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{0&lt;=i&lt;=n}</m:t>
          </m:r>
        </m:oMath>
      </m:oMathPara>
    </w:p>
    <w:p w14:paraId="6F553D88"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while </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i&lt;n</m:t>
              </m:r>
            </m:e>
          </m:d>
          <m:r>
            <w:rPr>
              <w:rFonts w:ascii="Cambria Math" w:eastAsiaTheme="minorEastAsia" w:hAnsi="Cambria Math"/>
              <w:sz w:val="24"/>
              <w:szCs w:val="24"/>
              <w:lang w:val="en-US"/>
            </w:rPr>
            <m:t xml:space="preserve"> </m:t>
          </m:r>
        </m:oMath>
      </m:oMathPara>
    </w:p>
    <w:p w14:paraId="34268537"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invariant 0&lt;=i&lt;=n</m:t>
          </m:r>
        </m:oMath>
      </m:oMathPara>
    </w:p>
    <w:p w14:paraId="44D15DBB" w14:textId="77777777" w:rsidR="00C5079A" w:rsidRPr="00163B48" w:rsidRDefault="00C5079A" w:rsidP="00C5079A">
      <w:pPr>
        <w:spacing w:after="0" w:line="360" w:lineRule="auto"/>
        <w:rPr>
          <w:rFonts w:eastAsiaTheme="minorEastAsia"/>
          <w:sz w:val="24"/>
          <w:szCs w:val="24"/>
          <w:lang w:val="en-US"/>
        </w:rPr>
      </w:pPr>
      <w:r w:rsidRPr="00163B48">
        <w:rPr>
          <w:rFonts w:eastAsiaTheme="minorEastAsia"/>
          <w:sz w:val="24"/>
          <w:szCs w:val="24"/>
          <w:lang w:val="en-US"/>
        </w:rPr>
        <w:t xml:space="preserve">      </w:t>
      </w:r>
      <m:oMath>
        <m:r>
          <w:rPr>
            <w:rFonts w:ascii="Cambria Math" w:eastAsiaTheme="minorEastAsia" w:hAnsi="Cambria Math"/>
            <w:sz w:val="24"/>
            <w:szCs w:val="24"/>
            <w:lang w:val="en-US"/>
          </w:rPr>
          <m:t>decreases i</m:t>
        </m:r>
      </m:oMath>
    </w:p>
    <w:p w14:paraId="2F05A51A"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m:t>
          </m:r>
        </m:oMath>
      </m:oMathPara>
    </w:p>
    <w:p w14:paraId="069BABF1" w14:textId="77777777" w:rsidR="00C5079A" w:rsidRPr="00163B48" w:rsidRDefault="00C5079A" w:rsidP="00C5079A">
      <w:pPr>
        <w:spacing w:after="0" w:line="360" w:lineRule="auto"/>
        <w:rPr>
          <w:rFonts w:eastAsiaTheme="minorEastAsia"/>
          <w:sz w:val="24"/>
          <w:szCs w:val="24"/>
          <w:lang w:val="en-US"/>
        </w:rPr>
      </w:pPr>
      <m:oMath>
        <m:r>
          <w:rPr>
            <w:rFonts w:ascii="Cambria Math" w:eastAsiaTheme="minorEastAsia" w:hAnsi="Cambria Math"/>
            <w:sz w:val="24"/>
            <w:szCs w:val="24"/>
            <w:lang w:val="en-US"/>
          </w:rPr>
          <m:t xml:space="preserve">      {0&lt;=i&lt;=n}</m:t>
        </m:r>
      </m:oMath>
      <w:r w:rsidRPr="00163B48">
        <w:rPr>
          <w:rFonts w:eastAsiaTheme="minorEastAsia"/>
          <w:sz w:val="24"/>
          <w:szCs w:val="24"/>
          <w:lang w:val="en-US"/>
        </w:rPr>
        <w:tab/>
      </w:r>
      <m:oMath>
        <m:r>
          <w:rPr>
            <w:rFonts w:ascii="Cambria Math" w:eastAsiaTheme="minorEastAsia" w:hAnsi="Cambria Math"/>
            <w:sz w:val="24"/>
            <w:szCs w:val="24"/>
            <w:lang w:val="en-US"/>
          </w:rPr>
          <m:t>i&gt;i- 1&gt;0</m:t>
        </m:r>
      </m:oMath>
      <w:r w:rsidRPr="00163B48">
        <w:rPr>
          <w:rFonts w:eastAsiaTheme="minorEastAsia"/>
          <w:sz w:val="24"/>
          <w:szCs w:val="24"/>
          <w:lang w:val="en-US"/>
        </w:rPr>
        <w:t xml:space="preserve"> is </w:t>
      </w:r>
      <m:oMath>
        <m:r>
          <w:rPr>
            <w:rFonts w:ascii="Cambria Math" w:eastAsiaTheme="minorEastAsia" w:hAnsi="Cambria Math"/>
            <w:sz w:val="24"/>
            <w:szCs w:val="24"/>
            <w:lang w:val="en-US"/>
          </w:rPr>
          <m:t>True</m:t>
        </m:r>
      </m:oMath>
    </w:p>
    <w:p w14:paraId="1D1FF9B2"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{0&lt;=i&lt;=n &amp;&amp; i&gt;i- 1&gt;0}</m:t>
          </m:r>
        </m:oMath>
      </m:oMathPara>
    </w:p>
    <w:p w14:paraId="6EBADD87"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ghost var d=i;</m:t>
          </m:r>
        </m:oMath>
      </m:oMathPara>
    </w:p>
    <w:p w14:paraId="11D18945"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{0&lt;=i+1&lt;=n &amp;&amp; d&gt;i-1&gt;0}</m:t>
          </m:r>
        </m:oMath>
      </m:oMathPara>
    </w:p>
    <w:p w14:paraId="2E8BCE0C"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i=i-1;</m:t>
          </m:r>
        </m:oMath>
      </m:oMathPara>
    </w:p>
    <w:p w14:paraId="446C5BC1"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{0&lt;=i&lt;=n </m:t>
          </m:r>
          <w:bookmarkStart w:id="90" w:name="_Hlk84600142"/>
          <m:r>
            <w:rPr>
              <w:rFonts w:ascii="Cambria Math" w:eastAsiaTheme="minorEastAsia" w:hAnsi="Cambria Math"/>
              <w:sz w:val="24"/>
              <w:szCs w:val="24"/>
              <w:lang w:val="en-US"/>
            </w:rPr>
            <m:t>&amp;&amp; d&gt;</m:t>
          </m:r>
          <w:bookmarkEnd w:id="90"/>
          <m:r>
            <w:rPr>
              <w:rFonts w:ascii="Cambria Math" w:eastAsiaTheme="minorEastAsia" w:hAnsi="Cambria Math"/>
              <w:sz w:val="24"/>
              <w:szCs w:val="24"/>
              <w:lang w:val="en-US"/>
            </w:rPr>
            <m:t>i&gt;0}</m:t>
          </m:r>
        </m:oMath>
      </m:oMathPara>
    </w:p>
    <w:p w14:paraId="0C08DA33"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m:t>
          </m:r>
        </m:oMath>
      </m:oMathPara>
    </w:p>
    <w:p w14:paraId="4AA79D42"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{i==n}</m:t>
          </m:r>
        </m:oMath>
      </m:oMathPara>
    </w:p>
    <w:p w14:paraId="1B48D8CD" w14:textId="77777777" w:rsidR="00C5079A" w:rsidRPr="00163B48" w:rsidRDefault="00C5079A" w:rsidP="00C5079A">
      <w:pPr>
        <w:spacing w:line="360" w:lineRule="auto"/>
        <w:rPr>
          <w:sz w:val="24"/>
          <w:szCs w:val="24"/>
          <w:lang w:val="en-US"/>
        </w:rPr>
      </w:pPr>
      <m:oMathPara>
        <m:oMathParaPr>
          <m:jc m:val="left"/>
        </m:oMathParaPr>
        <m:oMath>
          <m:r>
            <w:rPr>
              <w:rFonts w:ascii="Cambria Math" w:eastAsiaTheme="minorEastAsia" w:hAnsi="Cambria Math"/>
              <w:sz w:val="24"/>
              <w:szCs w:val="24"/>
              <w:lang w:val="en-US"/>
            </w:rPr>
            <m:t>{0&lt;=i&lt;=n &amp;&amp; i&gt;=n}</m:t>
          </m:r>
        </m:oMath>
      </m:oMathPara>
    </w:p>
    <w:p w14:paraId="54B1F28F" w14:textId="33D9C36E" w:rsidR="00C5079A" w:rsidRDefault="00C5079A" w:rsidP="00C5079A">
      <w:pPr>
        <w:pStyle w:val="Caption"/>
        <w:spacing w:line="360" w:lineRule="auto"/>
        <w:rPr>
          <w:sz w:val="20"/>
          <w:szCs w:val="20"/>
        </w:rPr>
      </w:pPr>
      <w:bookmarkStart w:id="91" w:name="_Toc85035876"/>
      <w:bookmarkStart w:id="92" w:name="_Toc98949527"/>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25</w:t>
      </w:r>
      <w:r w:rsidRPr="00163B48">
        <w:rPr>
          <w:sz w:val="20"/>
          <w:szCs w:val="20"/>
        </w:rPr>
        <w:fldChar w:fldCharType="end"/>
      </w:r>
      <w:r w:rsidRPr="00163B48">
        <w:rPr>
          <w:sz w:val="20"/>
          <w:szCs w:val="20"/>
        </w:rPr>
        <w:t>: Example of Total Correctness</w:t>
      </w:r>
      <w:bookmarkEnd w:id="91"/>
      <w:bookmarkEnd w:id="92"/>
    </w:p>
    <w:p w14:paraId="3AE973E5" w14:textId="290FEF09" w:rsidR="00C5079A" w:rsidRDefault="00C5079A" w:rsidP="00C5079A"/>
    <w:p w14:paraId="5A00F187" w14:textId="77777777" w:rsidR="00C5079A" w:rsidRPr="00163B48" w:rsidRDefault="00C5079A" w:rsidP="00C5079A">
      <w:pPr>
        <w:spacing w:line="360" w:lineRule="auto"/>
        <w:rPr>
          <w:rFonts w:eastAsiaTheme="minorEastAsia"/>
          <w:sz w:val="24"/>
          <w:szCs w:val="24"/>
          <w:lang w:val="en-US"/>
        </w:rPr>
      </w:pPr>
      <m:oMathPara>
        <m:oMathParaPr>
          <m:jc m:val="left"/>
        </m:oMathParaPr>
        <m:oMath>
          <m:r>
            <w:rPr>
              <w:rFonts w:ascii="Cambria Math" w:hAnsi="Cambria Math"/>
              <w:sz w:val="24"/>
              <w:szCs w:val="24"/>
              <w:lang w:val="en-US"/>
            </w:rPr>
            <m:t xml:space="preserve">method Mult(x: int, y: int) returns (r: int) </m:t>
          </m:r>
        </m:oMath>
      </m:oMathPara>
    </w:p>
    <w:p w14:paraId="713EADA5" w14:textId="77777777" w:rsidR="00C5079A" w:rsidRPr="00163B48" w:rsidRDefault="00C5079A" w:rsidP="00C5079A">
      <w:pPr>
        <w:spacing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requires 0 &lt;= x &amp;&amp; 0 &lt;= y</m:t>
          </m:r>
        </m:oMath>
      </m:oMathPara>
    </w:p>
    <w:p w14:paraId="0C987879" w14:textId="77777777" w:rsidR="00C5079A" w:rsidRPr="00163B48" w:rsidRDefault="00C5079A" w:rsidP="00C5079A">
      <w:pPr>
        <w:spacing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ensures r == x * y</m:t>
          </m:r>
        </m:oMath>
      </m:oMathPara>
    </w:p>
    <w:p w14:paraId="5052723A" w14:textId="77777777" w:rsidR="00C5079A" w:rsidRPr="00163B48" w:rsidRDefault="00C5079A" w:rsidP="00C5079A">
      <w:pPr>
        <w:spacing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m:t>
          </m:r>
        </m:oMath>
      </m:oMathPara>
    </w:p>
    <w:p w14:paraId="05F504B9" w14:textId="77777777" w:rsidR="00C5079A" w:rsidRPr="00163B48" w:rsidRDefault="00C5079A" w:rsidP="00C5079A">
      <w:pPr>
        <w:spacing w:line="360" w:lineRule="auto"/>
        <w:rPr>
          <w:rFonts w:eastAsiaTheme="minorEastAsia"/>
          <w:sz w:val="24"/>
          <w:szCs w:val="24"/>
          <w:lang w:val="en-US"/>
        </w:rPr>
      </w:pPr>
      <w:r w:rsidRPr="00163B48">
        <w:rPr>
          <w:rFonts w:eastAsiaTheme="minorEastAsia"/>
          <w:sz w:val="24"/>
          <w:szCs w:val="24"/>
          <w:lang w:val="en-US"/>
        </w:rPr>
        <w:t xml:space="preserve">      </w:t>
      </w:r>
      <m:oMath>
        <m:r>
          <w:rPr>
            <w:rFonts w:ascii="Cambria Math" w:eastAsiaTheme="minorEastAsia" w:hAnsi="Cambria Math"/>
            <w:sz w:val="24"/>
            <w:szCs w:val="24"/>
            <w:lang w:val="en-US"/>
          </w:rPr>
          <m:t>…</m:t>
        </m:r>
      </m:oMath>
    </w:p>
    <w:p w14:paraId="23C2E508" w14:textId="77777777" w:rsidR="00C5079A" w:rsidRPr="00163B48" w:rsidRDefault="00C5079A" w:rsidP="00C5079A">
      <w:pPr>
        <w:spacing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 forall z :: 0 &lt;= x - 1 &amp;&amp; 0 &lt;= y &amp;&amp; forall r' :: r' == (x - 1) * y ==&gt; r' + y == x * y }</m:t>
          </m:r>
        </m:oMath>
      </m:oMathPara>
    </w:p>
    <w:p w14:paraId="06D923C0" w14:textId="77777777" w:rsidR="00C5079A" w:rsidRPr="00163B48" w:rsidRDefault="00C5079A" w:rsidP="00C5079A">
      <w:pPr>
        <w:spacing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var z := Mult(x - 1, y);</m:t>
          </m:r>
        </m:oMath>
      </m:oMathPara>
    </w:p>
    <w:p w14:paraId="533D26EF" w14:textId="77777777" w:rsidR="00C5079A" w:rsidRPr="00163B48" w:rsidRDefault="00C5079A" w:rsidP="00C5079A">
      <w:pPr>
        <w:spacing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 z + y == x * y }</m:t>
          </m:r>
        </m:oMath>
      </m:oMathPara>
    </w:p>
    <w:p w14:paraId="14DFDD99" w14:textId="2290E2B8" w:rsidR="00C5079A" w:rsidRPr="007A75DE" w:rsidRDefault="00C5079A" w:rsidP="007A75DE">
      <w:pPr>
        <w:pStyle w:val="Caption"/>
        <w:spacing w:line="360" w:lineRule="auto"/>
        <w:rPr>
          <w:rFonts w:eastAsiaTheme="minorEastAsia"/>
          <w:i w:val="0"/>
          <w:sz w:val="20"/>
          <w:szCs w:val="20"/>
          <w:lang w:val="en-US"/>
        </w:rPr>
      </w:pPr>
      <m:oMath>
        <m:r>
          <w:rPr>
            <w:rFonts w:ascii="Cambria Math" w:eastAsiaTheme="minorEastAsia" w:hAnsi="Cambria Math"/>
            <w:sz w:val="20"/>
            <w:szCs w:val="20"/>
            <w:lang w:val="en-US"/>
          </w:rPr>
          <m:t xml:space="preserve"> </m:t>
        </m:r>
      </m:oMath>
      <w:bookmarkStart w:id="93" w:name="_Toc85035879"/>
      <w:bookmarkStart w:id="94" w:name="_Toc98949528"/>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26</w:t>
      </w:r>
      <w:r w:rsidRPr="00163B48">
        <w:rPr>
          <w:sz w:val="20"/>
          <w:szCs w:val="20"/>
        </w:rPr>
        <w:fldChar w:fldCharType="end"/>
      </w:r>
      <w:r w:rsidRPr="00163B48">
        <w:rPr>
          <w:sz w:val="20"/>
          <w:szCs w:val="20"/>
        </w:rPr>
        <w:t xml:space="preserve">: Example of Method Assignment </w:t>
      </w:r>
      <w:r w:rsidRPr="00163B48">
        <w:rPr>
          <w:sz w:val="20"/>
          <w:szCs w:val="20"/>
        </w:rPr>
        <w:fldChar w:fldCharType="begin"/>
      </w:r>
      <w:r w:rsidR="00744792">
        <w:rPr>
          <w:sz w:val="20"/>
          <w:szCs w:val="20"/>
        </w:rPr>
        <w:instrText xml:space="preserve"> ADDIN EN.CITE &lt;EndNote&gt;&lt;Cite&gt;&lt;Author&gt;Smith&lt;/Author&gt;&lt;Year&gt;2021&lt;/Year&gt;&lt;RecNum&gt;9&lt;/RecNum&gt;&lt;DisplayText&gt;[10]&lt;/DisplayText&gt;&lt;record&gt;&lt;rec-number&gt;9&lt;/rec-number&gt;&lt;foreign-keys&gt;&lt;key app="EN" db-id="va9rwtarr25zv5er2t2xdz01x5pwd2stwxxz" timestamp="1634001434"&gt;9&lt;/key&gt;&lt;/foreign-keys&gt;&lt;ref-type name="Generic"&gt;13&lt;/ref-type&gt;&lt;contributors&gt;&lt;authors&gt;&lt;author&gt;Graeme Smith&lt;/author&gt;&lt;/authors&gt;&lt;/contributors&gt;&lt;titles&gt;&lt;title&gt;Tutorial 3 Solutions&lt;/title&gt;&lt;/titles&gt;&lt;dates&gt;&lt;year&gt;2021&lt;/year&gt;&lt;/dates&gt;&lt;urls&gt;&lt;/urls&gt;&lt;/record&gt;&lt;/Cite&gt;&lt;/EndNote&gt;</w:instrText>
      </w:r>
      <w:r w:rsidRPr="00163B48">
        <w:rPr>
          <w:sz w:val="20"/>
          <w:szCs w:val="20"/>
        </w:rPr>
        <w:fldChar w:fldCharType="separate"/>
      </w:r>
      <w:bookmarkEnd w:id="93"/>
      <w:r w:rsidR="00744792">
        <w:rPr>
          <w:noProof/>
          <w:sz w:val="20"/>
          <w:szCs w:val="20"/>
        </w:rPr>
        <w:t>[10]</w:t>
      </w:r>
      <w:bookmarkEnd w:id="94"/>
      <w:r w:rsidRPr="00163B48">
        <w:rPr>
          <w:sz w:val="20"/>
          <w:szCs w:val="20"/>
        </w:rPr>
        <w:fldChar w:fldCharType="end"/>
      </w:r>
    </w:p>
    <w:p w14:paraId="0FCD7260" w14:textId="360E21A2" w:rsidR="00545307" w:rsidRPr="00D01696" w:rsidRDefault="00845CFE" w:rsidP="00971CF3">
      <w:pPr>
        <w:pStyle w:val="Heading1"/>
        <w:rPr>
          <w:lang w:val="en-US"/>
        </w:rPr>
      </w:pPr>
      <w:bookmarkStart w:id="95" w:name="_Toc98949503"/>
      <w:r w:rsidRPr="006703B3">
        <w:rPr>
          <w:sz w:val="36"/>
          <w:szCs w:val="36"/>
          <w:lang w:val="en-US"/>
        </w:rPr>
        <w:lastRenderedPageBreak/>
        <w:t>Bibliography</w:t>
      </w:r>
      <w:bookmarkEnd w:id="95"/>
    </w:p>
    <w:p w14:paraId="019D20AF" w14:textId="78A96C3B" w:rsidR="00744792" w:rsidRPr="00744792" w:rsidRDefault="00845CFE" w:rsidP="00744792">
      <w:pPr>
        <w:pStyle w:val="EndNoteBibliography"/>
        <w:spacing w:after="0"/>
        <w:ind w:left="720" w:hanging="720"/>
      </w:pPr>
      <w:r w:rsidRPr="00163B48">
        <w:rPr>
          <w:sz w:val="24"/>
          <w:szCs w:val="24"/>
        </w:rPr>
        <w:fldChar w:fldCharType="begin"/>
      </w:r>
      <w:r w:rsidRPr="00163B48">
        <w:rPr>
          <w:sz w:val="24"/>
          <w:szCs w:val="24"/>
        </w:rPr>
        <w:instrText xml:space="preserve"> ADDIN EN.REFLIST </w:instrText>
      </w:r>
      <w:r w:rsidRPr="00163B48">
        <w:rPr>
          <w:sz w:val="24"/>
          <w:szCs w:val="24"/>
        </w:rPr>
        <w:fldChar w:fldCharType="separate"/>
      </w:r>
      <w:r w:rsidR="00744792" w:rsidRPr="00744792">
        <w:t>[1]</w:t>
      </w:r>
      <w:r w:rsidR="00744792" w:rsidRPr="00744792">
        <w:tab/>
        <w:t xml:space="preserve">T. R. Chris Newcombe, Fan Zhang, Bogdan Munteanu, Marc Brooker, Michael Deardeuff, "Use of Formal Methods at Amazon Web Services," 2014. [Online]. Available: </w:t>
      </w:r>
      <w:hyperlink r:id="rId21" w:history="1">
        <w:r w:rsidR="00744792" w:rsidRPr="00744792">
          <w:rPr>
            <w:rStyle w:val="Hyperlink"/>
          </w:rPr>
          <w:t>https://lamport.azurewebsites.net/tla/formal-methods-amazon.pdf</w:t>
        </w:r>
      </w:hyperlink>
      <w:r w:rsidR="00744792" w:rsidRPr="00744792">
        <w:t>.</w:t>
      </w:r>
    </w:p>
    <w:p w14:paraId="7DBA5D35" w14:textId="311B9303" w:rsidR="00744792" w:rsidRPr="00744792" w:rsidRDefault="00744792" w:rsidP="00744792">
      <w:pPr>
        <w:pStyle w:val="EndNoteBibliography"/>
        <w:spacing w:after="0"/>
        <w:ind w:left="720" w:hanging="720"/>
      </w:pPr>
      <w:r w:rsidRPr="00744792">
        <w:t>[2]</w:t>
      </w:r>
      <w:r w:rsidRPr="00744792">
        <w:tab/>
        <w:t xml:space="preserve">D. D. Cristiano Calcagno, Jeremy Dubreil, Dominik Gabi, Pieter Hooimeijer, Martino Luca, Peter O’Hearn, Irene Papakonstantinou, Jim Purbrick, and Dulma Rodriguez, "Moving Fast with Software Verification," 2015. [Online]. Available: </w:t>
      </w:r>
      <w:hyperlink r:id="rId22" w:history="1">
        <w:r w:rsidRPr="00744792">
          <w:rPr>
            <w:rStyle w:val="Hyperlink"/>
          </w:rPr>
          <w:t>https://scontent.fbne9-1.fna.fbcdn.net/v/t39.8562-6/240833217_205680324926309_8333067963679053381_n.pdf?_nc_cat=100&amp;ccb=1-5&amp;_nc_sid=ad8a9d&amp;_nc_ohc=lX1oaHx01_EAX_AYpD7&amp;_nc_ht=scontent.fbne9-1.fna&amp;oh=00_AT8Y-NqGxzd2nkj_x290f9CxqmU3eUTeFalj6rcKZPWjjg&amp;oe=623F0F2E</w:t>
        </w:r>
      </w:hyperlink>
      <w:r w:rsidRPr="00744792">
        <w:t>.</w:t>
      </w:r>
    </w:p>
    <w:p w14:paraId="68AD4D54" w14:textId="77777777" w:rsidR="00744792" w:rsidRPr="00744792" w:rsidRDefault="00744792" w:rsidP="00744792">
      <w:pPr>
        <w:pStyle w:val="EndNoteBibliography"/>
        <w:ind w:left="720" w:hanging="720"/>
      </w:pPr>
      <w:r w:rsidRPr="00744792">
        <w:t>[3]</w:t>
      </w:r>
      <w:r w:rsidRPr="00744792">
        <w:tab/>
        <w:t>M. K. Ioana Rodhe, "Overview of formal methods</w:t>
      </w:r>
    </w:p>
    <w:p w14:paraId="53B3C240" w14:textId="77777777" w:rsidR="00744792" w:rsidRPr="00744792" w:rsidRDefault="00744792" w:rsidP="00744792">
      <w:pPr>
        <w:pStyle w:val="EndNoteBibliography"/>
        <w:spacing w:after="0"/>
        <w:ind w:left="720" w:hanging="720"/>
      </w:pPr>
      <w:r w:rsidRPr="00744792">
        <w:t>in software engineering," 2015.</w:t>
      </w:r>
    </w:p>
    <w:p w14:paraId="72CDC95D" w14:textId="77777777" w:rsidR="00744792" w:rsidRPr="00744792" w:rsidRDefault="00744792" w:rsidP="00744792">
      <w:pPr>
        <w:pStyle w:val="EndNoteBibliography"/>
        <w:spacing w:after="0"/>
        <w:ind w:left="720" w:hanging="720"/>
      </w:pPr>
      <w:r w:rsidRPr="00744792">
        <w:t>[4]</w:t>
      </w:r>
      <w:r w:rsidRPr="00744792">
        <w:tab/>
        <w:t>M. Gordon, "Background reading on Hoare Logic," 2016.</w:t>
      </w:r>
    </w:p>
    <w:p w14:paraId="32A04465" w14:textId="065880F9" w:rsidR="00744792" w:rsidRPr="00744792" w:rsidRDefault="00744792" w:rsidP="00744792">
      <w:pPr>
        <w:pStyle w:val="EndNoteBibliography"/>
        <w:spacing w:after="0"/>
        <w:ind w:left="720" w:hanging="720"/>
      </w:pPr>
      <w:r w:rsidRPr="00744792">
        <w:t>[5]</w:t>
      </w:r>
      <w:r w:rsidRPr="00744792">
        <w:tab/>
        <w:t xml:space="preserve">H. P. Krysta Yousoufian, Michael Ernst, David Notkin, and Dan Grossman. "Reasoning About Code, Part 1." </w:t>
      </w:r>
      <w:hyperlink r:id="rId23" w:history="1">
        <w:r w:rsidRPr="00744792">
          <w:rPr>
            <w:rStyle w:val="Hyperlink"/>
          </w:rPr>
          <w:t>https://www.cs.williams.edu/~freund/cs326/ReasoningPart1.html</w:t>
        </w:r>
      </w:hyperlink>
      <w:r w:rsidRPr="00744792">
        <w:t xml:space="preserve"> (accessed.</w:t>
      </w:r>
    </w:p>
    <w:p w14:paraId="6983A5AA" w14:textId="77777777" w:rsidR="00744792" w:rsidRPr="00744792" w:rsidRDefault="00744792" w:rsidP="00744792">
      <w:pPr>
        <w:pStyle w:val="EndNoteBibliography"/>
        <w:ind w:left="720" w:hanging="720"/>
      </w:pPr>
      <w:r w:rsidRPr="00744792">
        <w:t>[6]</w:t>
      </w:r>
      <w:r w:rsidRPr="00744792">
        <w:tab/>
        <w:t>K. T. Shaoying Liu, Toshinori Hayashi, Toshihiro Nakayama, "Teaching Formal Methods in the</w:t>
      </w:r>
    </w:p>
    <w:p w14:paraId="4D58AA33" w14:textId="77777777" w:rsidR="00744792" w:rsidRPr="00744792" w:rsidRDefault="00744792" w:rsidP="00744792">
      <w:pPr>
        <w:pStyle w:val="EndNoteBibliography"/>
        <w:spacing w:after="0"/>
        <w:ind w:left="720" w:hanging="720"/>
      </w:pPr>
      <w:r w:rsidRPr="00744792">
        <w:t>Context of Software Engineering," 2014.</w:t>
      </w:r>
    </w:p>
    <w:p w14:paraId="051208C9" w14:textId="77777777" w:rsidR="00744792" w:rsidRPr="00744792" w:rsidRDefault="00744792" w:rsidP="00744792">
      <w:pPr>
        <w:pStyle w:val="EndNoteBibliography"/>
        <w:ind w:left="720" w:hanging="720"/>
      </w:pPr>
      <w:r w:rsidRPr="00744792">
        <w:t>[7]</w:t>
      </w:r>
      <w:r w:rsidRPr="00744792">
        <w:tab/>
        <w:t>R. B. Wolfgang Ahrendt, and Reiner H¨ahnle, "Integrated and Tool-Supported Teaching</w:t>
      </w:r>
    </w:p>
    <w:p w14:paraId="405E9600" w14:textId="77777777" w:rsidR="00744792" w:rsidRPr="00744792" w:rsidRDefault="00744792" w:rsidP="00744792">
      <w:pPr>
        <w:pStyle w:val="EndNoteBibliography"/>
        <w:spacing w:after="0"/>
        <w:ind w:left="720" w:hanging="720"/>
      </w:pPr>
      <w:r w:rsidRPr="00744792">
        <w:t>of Testing, Debugging, and Verification," pp. 125-143, 2009.</w:t>
      </w:r>
    </w:p>
    <w:p w14:paraId="1E85D67F" w14:textId="77777777" w:rsidR="00744792" w:rsidRPr="00744792" w:rsidRDefault="00744792" w:rsidP="00744792">
      <w:pPr>
        <w:pStyle w:val="EndNoteBibliography"/>
        <w:spacing w:after="0"/>
        <w:ind w:left="720" w:hanging="720"/>
      </w:pPr>
      <w:r w:rsidRPr="00744792">
        <w:t>[8]</w:t>
      </w:r>
      <w:r w:rsidRPr="00744792">
        <w:tab/>
        <w:t>V. W. K. Rustan M. Leino, "The Dafny Integrated Development Environment," 2014.</w:t>
      </w:r>
    </w:p>
    <w:p w14:paraId="1F8DFF06" w14:textId="77777777" w:rsidR="00744792" w:rsidRPr="00744792" w:rsidRDefault="00744792" w:rsidP="00744792">
      <w:pPr>
        <w:pStyle w:val="EndNoteBibliography"/>
        <w:spacing w:after="0"/>
        <w:ind w:left="720" w:hanging="720"/>
      </w:pPr>
      <w:r w:rsidRPr="00744792">
        <w:t>[9]</w:t>
      </w:r>
      <w:r w:rsidRPr="00744792">
        <w:tab/>
        <w:t xml:space="preserve">R. L. F. K. Rustan M. Leino, David R. Cok, </w:t>
      </w:r>
      <w:r w:rsidRPr="00744792">
        <w:rPr>
          <w:i/>
        </w:rPr>
        <w:t>Dafny Reference Manual</w:t>
      </w:r>
      <w:r w:rsidRPr="00744792">
        <w:t>, 2021.</w:t>
      </w:r>
    </w:p>
    <w:p w14:paraId="5BB77714" w14:textId="77777777" w:rsidR="00744792" w:rsidRPr="00744792" w:rsidRDefault="00744792" w:rsidP="00744792">
      <w:pPr>
        <w:pStyle w:val="EndNoteBibliography"/>
        <w:ind w:left="720" w:hanging="720"/>
      </w:pPr>
      <w:r w:rsidRPr="00744792">
        <w:t>[10]</w:t>
      </w:r>
      <w:r w:rsidRPr="00744792">
        <w:tab/>
        <w:t>G. Smith, "Tutorial 3 Solutions," ed, 2021.</w:t>
      </w:r>
    </w:p>
    <w:p w14:paraId="355B168E" w14:textId="51C05CDD" w:rsidR="00E02218" w:rsidRPr="00EF0C5A" w:rsidRDefault="00845CFE" w:rsidP="003D7539">
      <w:pPr>
        <w:spacing w:line="360" w:lineRule="auto"/>
        <w:rPr>
          <w:sz w:val="24"/>
          <w:szCs w:val="24"/>
          <w:lang w:val="en-US"/>
        </w:rPr>
      </w:pPr>
      <w:r w:rsidRPr="00163B48">
        <w:rPr>
          <w:sz w:val="24"/>
          <w:szCs w:val="24"/>
          <w:lang w:val="en-US"/>
        </w:rPr>
        <w:fldChar w:fldCharType="end"/>
      </w:r>
      <w:bookmarkStart w:id="96" w:name="_Toc84321028"/>
      <w:r w:rsidR="00E02218">
        <w:rPr>
          <w:sz w:val="24"/>
          <w:szCs w:val="24"/>
          <w:lang w:val="en-US"/>
        </w:rPr>
        <w:t xml:space="preserve"> </w:t>
      </w:r>
    </w:p>
    <w:p w14:paraId="37E120FB" w14:textId="77777777" w:rsidR="0051303B" w:rsidRPr="00163B48" w:rsidRDefault="0051303B" w:rsidP="00163B48">
      <w:pPr>
        <w:pStyle w:val="Heading1"/>
        <w:numPr>
          <w:ilvl w:val="0"/>
          <w:numId w:val="0"/>
        </w:numPr>
        <w:spacing w:line="360" w:lineRule="auto"/>
        <w:ind w:left="432" w:hanging="432"/>
        <w:rPr>
          <w:sz w:val="36"/>
          <w:szCs w:val="36"/>
          <w:lang w:val="en-US"/>
        </w:rPr>
      </w:pPr>
    </w:p>
    <w:p w14:paraId="6D8BFD11" w14:textId="77777777" w:rsidR="0051303B" w:rsidRPr="00163B48" w:rsidRDefault="0051303B" w:rsidP="00163B48">
      <w:pPr>
        <w:pStyle w:val="Heading1"/>
        <w:numPr>
          <w:ilvl w:val="0"/>
          <w:numId w:val="0"/>
        </w:numPr>
        <w:spacing w:line="360" w:lineRule="auto"/>
        <w:ind w:left="432" w:hanging="432"/>
        <w:rPr>
          <w:sz w:val="36"/>
          <w:szCs w:val="36"/>
          <w:lang w:val="en-US"/>
        </w:rPr>
      </w:pPr>
    </w:p>
    <w:p w14:paraId="5B369ED9" w14:textId="77777777" w:rsidR="0051303B" w:rsidRPr="00163B48" w:rsidRDefault="0051303B" w:rsidP="00163B48">
      <w:pPr>
        <w:pStyle w:val="Heading1"/>
        <w:numPr>
          <w:ilvl w:val="0"/>
          <w:numId w:val="0"/>
        </w:numPr>
        <w:spacing w:line="360" w:lineRule="auto"/>
        <w:ind w:left="432" w:hanging="432"/>
        <w:rPr>
          <w:sz w:val="36"/>
          <w:szCs w:val="36"/>
          <w:lang w:val="en-US"/>
        </w:rPr>
      </w:pPr>
    </w:p>
    <w:p w14:paraId="0A8ADBBC" w14:textId="77777777" w:rsidR="0051303B" w:rsidRPr="00163B48" w:rsidRDefault="0051303B" w:rsidP="00163B48">
      <w:pPr>
        <w:pStyle w:val="Heading1"/>
        <w:numPr>
          <w:ilvl w:val="0"/>
          <w:numId w:val="0"/>
        </w:numPr>
        <w:spacing w:line="360" w:lineRule="auto"/>
        <w:ind w:left="432" w:hanging="432"/>
        <w:rPr>
          <w:sz w:val="36"/>
          <w:szCs w:val="36"/>
          <w:lang w:val="en-US"/>
        </w:rPr>
      </w:pPr>
    </w:p>
    <w:bookmarkEnd w:id="96"/>
    <w:p w14:paraId="531E3F1B" w14:textId="6C9EFD98" w:rsidR="00212D7A" w:rsidRPr="00163B48" w:rsidRDefault="00212D7A" w:rsidP="00163B48">
      <w:pPr>
        <w:spacing w:line="360" w:lineRule="auto"/>
        <w:rPr>
          <w:sz w:val="24"/>
          <w:szCs w:val="24"/>
          <w:lang w:val="en-US"/>
        </w:rPr>
      </w:pPr>
    </w:p>
    <w:sectPr w:rsidR="00212D7A" w:rsidRPr="00163B48" w:rsidSect="000500C8">
      <w:footerReference w:type="default" r:id="rId24"/>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Graeme Smith" w:date="2022-03-17T09:51:00Z" w:initials="GS">
    <w:p w14:paraId="41E6A78E" w14:textId="77777777" w:rsidR="00165BD8" w:rsidRDefault="00165BD8">
      <w:pPr>
        <w:pStyle w:val="CommentText"/>
      </w:pPr>
      <w:r>
        <w:rPr>
          <w:rStyle w:val="CommentReference"/>
        </w:rPr>
        <w:annotationRef/>
      </w:r>
      <w:r>
        <w:t>I think this section would be easier to follow, and more relevant to your thesis if it talked about wp rather than Hoare logic. That is, more like what you have in the Appendix.</w:t>
      </w:r>
    </w:p>
    <w:p w14:paraId="24A2A7BE" w14:textId="77777777" w:rsidR="00FE7292" w:rsidRDefault="00FE7292">
      <w:pPr>
        <w:pStyle w:val="CommentText"/>
      </w:pPr>
    </w:p>
    <w:p w14:paraId="42925E1B" w14:textId="0B489B0F" w:rsidR="00FE7292" w:rsidRDefault="00FE7292">
      <w:pPr>
        <w:pStyle w:val="CommentText"/>
      </w:pPr>
      <w:r>
        <w:t xml:space="preserve">You should relate the background to what you are doing.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925E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D830D" w16cex:dateUtc="2022-03-16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925E1B" w16cid:durableId="25DD83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8FD4B" w14:textId="77777777" w:rsidR="00422428" w:rsidRDefault="00422428" w:rsidP="005906DB">
      <w:pPr>
        <w:spacing w:after="0" w:line="240" w:lineRule="auto"/>
      </w:pPr>
      <w:r>
        <w:separator/>
      </w:r>
    </w:p>
  </w:endnote>
  <w:endnote w:type="continuationSeparator" w:id="0">
    <w:p w14:paraId="4FBBC256" w14:textId="77777777" w:rsidR="00422428" w:rsidRDefault="00422428" w:rsidP="00590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47730" w14:textId="17F1337D" w:rsidR="00C5079A" w:rsidRDefault="00C5079A">
    <w:pPr>
      <w:pStyle w:val="Footer"/>
      <w:jc w:val="center"/>
    </w:pPr>
  </w:p>
  <w:p w14:paraId="4D4EC996" w14:textId="77777777" w:rsidR="00C5079A" w:rsidRDefault="00C50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427816"/>
      <w:docPartObj>
        <w:docPartGallery w:val="Page Numbers (Bottom of Page)"/>
        <w:docPartUnique/>
      </w:docPartObj>
    </w:sdtPr>
    <w:sdtEndPr>
      <w:rPr>
        <w:noProof/>
      </w:rPr>
    </w:sdtEndPr>
    <w:sdtContent>
      <w:p w14:paraId="1E736B93" w14:textId="77777777" w:rsidR="00C5079A" w:rsidRDefault="00C507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F2B5E7" w14:textId="77777777" w:rsidR="00C5079A" w:rsidRDefault="00C507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497154"/>
      <w:docPartObj>
        <w:docPartGallery w:val="Page Numbers (Bottom of Page)"/>
        <w:docPartUnique/>
      </w:docPartObj>
    </w:sdtPr>
    <w:sdtEndPr>
      <w:rPr>
        <w:noProof/>
      </w:rPr>
    </w:sdtEndPr>
    <w:sdtContent>
      <w:p w14:paraId="1CD273F6" w14:textId="77777777" w:rsidR="00C5079A" w:rsidRDefault="00C507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B75811" w14:textId="77777777" w:rsidR="00C5079A" w:rsidRDefault="00C50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C453A" w14:textId="77777777" w:rsidR="00422428" w:rsidRDefault="00422428" w:rsidP="005906DB">
      <w:pPr>
        <w:spacing w:after="0" w:line="240" w:lineRule="auto"/>
      </w:pPr>
      <w:r>
        <w:separator/>
      </w:r>
    </w:p>
  </w:footnote>
  <w:footnote w:type="continuationSeparator" w:id="0">
    <w:p w14:paraId="10B200EB" w14:textId="77777777" w:rsidR="00422428" w:rsidRDefault="00422428" w:rsidP="005906DB">
      <w:pPr>
        <w:spacing w:after="0" w:line="240" w:lineRule="auto"/>
      </w:pPr>
      <w:r>
        <w:continuationSeparator/>
      </w:r>
    </w:p>
  </w:footnote>
  <w:footnote w:id="1">
    <w:p w14:paraId="604BFB08" w14:textId="176D06B4" w:rsidR="00D3183A" w:rsidRPr="00D3183A" w:rsidRDefault="00D3183A">
      <w:pPr>
        <w:pStyle w:val="FootnoteText"/>
        <w:rPr>
          <w:lang w:val="en-US"/>
        </w:rPr>
      </w:pPr>
      <w:r>
        <w:rPr>
          <w:rStyle w:val="FootnoteReference"/>
        </w:rPr>
        <w:footnoteRef/>
      </w:r>
      <w:r>
        <w:t xml:space="preserve"> </w:t>
      </w:r>
      <w:r w:rsidRPr="00E52B38">
        <w:rPr>
          <w:sz w:val="24"/>
          <w:szCs w:val="24"/>
          <w:lang w:val="en-US"/>
        </w:rPr>
        <w:t>(K.R.M. Leino,</w:t>
      </w:r>
      <w:r>
        <w:rPr>
          <w:sz w:val="24"/>
          <w:szCs w:val="24"/>
          <w:lang w:val="en-US"/>
        </w:rPr>
        <w:t xml:space="preserve"> </w:t>
      </w:r>
      <w:r w:rsidRPr="00E52B38">
        <w:rPr>
          <w:sz w:val="24"/>
          <w:szCs w:val="24"/>
          <w:lang w:val="en-US"/>
        </w:rPr>
        <w:t xml:space="preserve">private communication, 26 </w:t>
      </w:r>
      <w:proofErr w:type="gramStart"/>
      <w:r w:rsidRPr="00E52B38">
        <w:rPr>
          <w:sz w:val="24"/>
          <w:szCs w:val="24"/>
          <w:lang w:val="en-US"/>
        </w:rPr>
        <w:t>January,</w:t>
      </w:r>
      <w:proofErr w:type="gramEnd"/>
      <w:r w:rsidRPr="00E52B38">
        <w:rPr>
          <w:sz w:val="24"/>
          <w:szCs w:val="24"/>
          <w:lang w:val="en-US"/>
        </w:rPr>
        <w:t xml:space="preserve"> 2022)</w:t>
      </w:r>
    </w:p>
  </w:footnote>
  <w:footnote w:id="2">
    <w:p w14:paraId="5FF1A1D7" w14:textId="7016F3D2" w:rsidR="00E52B38" w:rsidRPr="00E52B38" w:rsidRDefault="00E52B38">
      <w:pPr>
        <w:pStyle w:val="FootnoteText"/>
        <w:rPr>
          <w:lang w:val="en-US"/>
        </w:rPr>
      </w:pPr>
      <w:r>
        <w:rPr>
          <w:rStyle w:val="FootnoteReference"/>
        </w:rPr>
        <w:footnoteRef/>
      </w:r>
      <w:r>
        <w:t xml:space="preserve"> </w:t>
      </w:r>
      <w:r w:rsidRPr="005E5982">
        <w:rPr>
          <w:sz w:val="24"/>
          <w:szCs w:val="24"/>
          <w:lang w:val="en-US"/>
        </w:rPr>
        <w:t>(K.R.M. Leino, private communication, 23</w:t>
      </w:r>
      <w:r>
        <w:rPr>
          <w:sz w:val="24"/>
          <w:szCs w:val="24"/>
          <w:lang w:val="en-US"/>
        </w:rPr>
        <w:t xml:space="preserve"> </w:t>
      </w:r>
      <w:proofErr w:type="gramStart"/>
      <w:r w:rsidRPr="005E5982">
        <w:rPr>
          <w:sz w:val="24"/>
          <w:szCs w:val="24"/>
          <w:lang w:val="en-US"/>
        </w:rPr>
        <w:t>February,</w:t>
      </w:r>
      <w:proofErr w:type="gramEnd"/>
      <w:r w:rsidRPr="005E5982">
        <w:rPr>
          <w:sz w:val="24"/>
          <w:szCs w:val="24"/>
          <w:lang w:val="en-US"/>
        </w:rPr>
        <w:t xml:space="preserve">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7CA1"/>
    <w:multiLevelType w:val="hybridMultilevel"/>
    <w:tmpl w:val="02609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7C7A87"/>
    <w:multiLevelType w:val="hybridMultilevel"/>
    <w:tmpl w:val="D160F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A852A0"/>
    <w:multiLevelType w:val="hybridMultilevel"/>
    <w:tmpl w:val="FC108AC0"/>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F1351E6"/>
    <w:multiLevelType w:val="hybridMultilevel"/>
    <w:tmpl w:val="7CEE25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3F2065"/>
    <w:multiLevelType w:val="hybridMultilevel"/>
    <w:tmpl w:val="F07A2F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9B36672"/>
    <w:multiLevelType w:val="hybridMultilevel"/>
    <w:tmpl w:val="E792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C0F7B98"/>
    <w:multiLevelType w:val="hybridMultilevel"/>
    <w:tmpl w:val="3BBCEA66"/>
    <w:lvl w:ilvl="0" w:tplc="3D1A8F62">
      <w:start w:val="15"/>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2CF43D1"/>
    <w:multiLevelType w:val="hybridMultilevel"/>
    <w:tmpl w:val="BAAE50BA"/>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0A03DBE"/>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8164F4A"/>
    <w:multiLevelType w:val="hybridMultilevel"/>
    <w:tmpl w:val="21E47D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9"/>
  </w:num>
  <w:num w:numId="5">
    <w:abstractNumId w:val="1"/>
  </w:num>
  <w:num w:numId="6">
    <w:abstractNumId w:val="2"/>
  </w:num>
  <w:num w:numId="7">
    <w:abstractNumId w:val="7"/>
  </w:num>
  <w:num w:numId="8">
    <w:abstractNumId w:val="5"/>
  </w:num>
  <w:num w:numId="9">
    <w:abstractNumId w:val="0"/>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eme Smith">
    <w15:presenceInfo w15:providerId="AD" w15:userId="S::uqgsmit1@uq.edu.au::7c0fe447-4e71-4f96-a102-a0054025de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9rwtarr25zv5er2t2xdz01x5pwd2stwxxz&quot;&gt;Thesis References&lt;record-ids&gt;&lt;item&gt;1&lt;/item&gt;&lt;item&gt;2&lt;/item&gt;&lt;item&gt;5&lt;/item&gt;&lt;item&gt;6&lt;/item&gt;&lt;item&gt;7&lt;/item&gt;&lt;item&gt;8&lt;/item&gt;&lt;item&gt;9&lt;/item&gt;&lt;item&gt;14&lt;/item&gt;&lt;item&gt;15&lt;/item&gt;&lt;item&gt;16&lt;/item&gt;&lt;/record-ids&gt;&lt;/item&gt;&lt;/Libraries&gt;"/>
  </w:docVars>
  <w:rsids>
    <w:rsidRoot w:val="00E6715A"/>
    <w:rsid w:val="00011F3E"/>
    <w:rsid w:val="00020F6A"/>
    <w:rsid w:val="0003492C"/>
    <w:rsid w:val="000500C8"/>
    <w:rsid w:val="0007762C"/>
    <w:rsid w:val="00082515"/>
    <w:rsid w:val="0009079B"/>
    <w:rsid w:val="000976E9"/>
    <w:rsid w:val="000A15CB"/>
    <w:rsid w:val="000A3DDC"/>
    <w:rsid w:val="000A746A"/>
    <w:rsid w:val="000A7E6A"/>
    <w:rsid w:val="000B6EE6"/>
    <w:rsid w:val="000C454D"/>
    <w:rsid w:val="000C51F2"/>
    <w:rsid w:val="000C53E2"/>
    <w:rsid w:val="000C6210"/>
    <w:rsid w:val="000C7EDC"/>
    <w:rsid w:val="000E76B0"/>
    <w:rsid w:val="000F1C3E"/>
    <w:rsid w:val="001014EE"/>
    <w:rsid w:val="00114C66"/>
    <w:rsid w:val="001332C1"/>
    <w:rsid w:val="00141BE1"/>
    <w:rsid w:val="00163B48"/>
    <w:rsid w:val="00163FCB"/>
    <w:rsid w:val="00165BD8"/>
    <w:rsid w:val="001B7ACC"/>
    <w:rsid w:val="001C75B8"/>
    <w:rsid w:val="001D506C"/>
    <w:rsid w:val="001D663F"/>
    <w:rsid w:val="001E60A7"/>
    <w:rsid w:val="001F0448"/>
    <w:rsid w:val="001F44D8"/>
    <w:rsid w:val="00203F95"/>
    <w:rsid w:val="00206783"/>
    <w:rsid w:val="00206C93"/>
    <w:rsid w:val="00212D7A"/>
    <w:rsid w:val="00213733"/>
    <w:rsid w:val="00227242"/>
    <w:rsid w:val="002359CD"/>
    <w:rsid w:val="00240DD7"/>
    <w:rsid w:val="002441A1"/>
    <w:rsid w:val="00252E79"/>
    <w:rsid w:val="00265E7B"/>
    <w:rsid w:val="0027013C"/>
    <w:rsid w:val="002762AD"/>
    <w:rsid w:val="00281B3A"/>
    <w:rsid w:val="00287180"/>
    <w:rsid w:val="00293D0E"/>
    <w:rsid w:val="00296637"/>
    <w:rsid w:val="002A599E"/>
    <w:rsid w:val="002A6CEE"/>
    <w:rsid w:val="002B11DD"/>
    <w:rsid w:val="002C5426"/>
    <w:rsid w:val="002C6CB2"/>
    <w:rsid w:val="002D6C03"/>
    <w:rsid w:val="002E26A3"/>
    <w:rsid w:val="002E368F"/>
    <w:rsid w:val="002F0ABB"/>
    <w:rsid w:val="002F5826"/>
    <w:rsid w:val="00340679"/>
    <w:rsid w:val="00351674"/>
    <w:rsid w:val="003565BD"/>
    <w:rsid w:val="0036090C"/>
    <w:rsid w:val="003633A9"/>
    <w:rsid w:val="00363920"/>
    <w:rsid w:val="00363A92"/>
    <w:rsid w:val="00365ABC"/>
    <w:rsid w:val="00372B84"/>
    <w:rsid w:val="00383733"/>
    <w:rsid w:val="00383958"/>
    <w:rsid w:val="003849DB"/>
    <w:rsid w:val="0038724E"/>
    <w:rsid w:val="00395F49"/>
    <w:rsid w:val="003A1D5E"/>
    <w:rsid w:val="003A48FC"/>
    <w:rsid w:val="003A6224"/>
    <w:rsid w:val="003A6D32"/>
    <w:rsid w:val="003C24CB"/>
    <w:rsid w:val="003C5D20"/>
    <w:rsid w:val="003D0517"/>
    <w:rsid w:val="003D17BB"/>
    <w:rsid w:val="003D2E77"/>
    <w:rsid w:val="003D63EB"/>
    <w:rsid w:val="003D6611"/>
    <w:rsid w:val="003D7539"/>
    <w:rsid w:val="003D7F60"/>
    <w:rsid w:val="003E5995"/>
    <w:rsid w:val="00407CB5"/>
    <w:rsid w:val="00407DFF"/>
    <w:rsid w:val="00411918"/>
    <w:rsid w:val="00417FA4"/>
    <w:rsid w:val="00422428"/>
    <w:rsid w:val="004240BB"/>
    <w:rsid w:val="004427FB"/>
    <w:rsid w:val="00445D0D"/>
    <w:rsid w:val="004555DA"/>
    <w:rsid w:val="00462C45"/>
    <w:rsid w:val="00483A04"/>
    <w:rsid w:val="00484C62"/>
    <w:rsid w:val="00487C8E"/>
    <w:rsid w:val="004A6306"/>
    <w:rsid w:val="004B5E97"/>
    <w:rsid w:val="004C1266"/>
    <w:rsid w:val="004C303E"/>
    <w:rsid w:val="004C473B"/>
    <w:rsid w:val="004D2B8E"/>
    <w:rsid w:val="004F0C90"/>
    <w:rsid w:val="004F4754"/>
    <w:rsid w:val="005032A5"/>
    <w:rsid w:val="0051303B"/>
    <w:rsid w:val="0054471A"/>
    <w:rsid w:val="00545307"/>
    <w:rsid w:val="005453B7"/>
    <w:rsid w:val="00545521"/>
    <w:rsid w:val="00563A9D"/>
    <w:rsid w:val="005671A9"/>
    <w:rsid w:val="005906DB"/>
    <w:rsid w:val="00597C40"/>
    <w:rsid w:val="005A255F"/>
    <w:rsid w:val="005A72FF"/>
    <w:rsid w:val="005B181B"/>
    <w:rsid w:val="005B6383"/>
    <w:rsid w:val="005D791C"/>
    <w:rsid w:val="005E5982"/>
    <w:rsid w:val="005F32D3"/>
    <w:rsid w:val="005F5231"/>
    <w:rsid w:val="00601B91"/>
    <w:rsid w:val="006024F7"/>
    <w:rsid w:val="006025A1"/>
    <w:rsid w:val="006030BF"/>
    <w:rsid w:val="0060344B"/>
    <w:rsid w:val="00607578"/>
    <w:rsid w:val="00610013"/>
    <w:rsid w:val="0062178F"/>
    <w:rsid w:val="0063559F"/>
    <w:rsid w:val="0063571C"/>
    <w:rsid w:val="00647D11"/>
    <w:rsid w:val="00663BA6"/>
    <w:rsid w:val="00665C41"/>
    <w:rsid w:val="0066639B"/>
    <w:rsid w:val="006703B3"/>
    <w:rsid w:val="00680083"/>
    <w:rsid w:val="006A213B"/>
    <w:rsid w:val="006A4FA2"/>
    <w:rsid w:val="006B4E30"/>
    <w:rsid w:val="006C7870"/>
    <w:rsid w:val="006D2072"/>
    <w:rsid w:val="006E171F"/>
    <w:rsid w:val="006E3FB2"/>
    <w:rsid w:val="006F6917"/>
    <w:rsid w:val="007006FB"/>
    <w:rsid w:val="00707373"/>
    <w:rsid w:val="007109B9"/>
    <w:rsid w:val="007277EF"/>
    <w:rsid w:val="00744792"/>
    <w:rsid w:val="00754B0C"/>
    <w:rsid w:val="007734F7"/>
    <w:rsid w:val="00784ABD"/>
    <w:rsid w:val="00785480"/>
    <w:rsid w:val="00793A4F"/>
    <w:rsid w:val="00793C14"/>
    <w:rsid w:val="00794A18"/>
    <w:rsid w:val="007A01B4"/>
    <w:rsid w:val="007A62EA"/>
    <w:rsid w:val="007A74D4"/>
    <w:rsid w:val="007A75DE"/>
    <w:rsid w:val="007B1381"/>
    <w:rsid w:val="007B45B0"/>
    <w:rsid w:val="007B4DFC"/>
    <w:rsid w:val="007C1335"/>
    <w:rsid w:val="00803C09"/>
    <w:rsid w:val="00804866"/>
    <w:rsid w:val="008127D0"/>
    <w:rsid w:val="0082030D"/>
    <w:rsid w:val="008323AB"/>
    <w:rsid w:val="00840030"/>
    <w:rsid w:val="00845CFE"/>
    <w:rsid w:val="00852B10"/>
    <w:rsid w:val="00870A0A"/>
    <w:rsid w:val="0089561E"/>
    <w:rsid w:val="008A20F4"/>
    <w:rsid w:val="008A3745"/>
    <w:rsid w:val="008C09B7"/>
    <w:rsid w:val="008C1F80"/>
    <w:rsid w:val="008C4E64"/>
    <w:rsid w:val="008D508B"/>
    <w:rsid w:val="008D548F"/>
    <w:rsid w:val="008E44F7"/>
    <w:rsid w:val="008F2D7C"/>
    <w:rsid w:val="00923C8E"/>
    <w:rsid w:val="00932458"/>
    <w:rsid w:val="00946D66"/>
    <w:rsid w:val="009672E6"/>
    <w:rsid w:val="00971CF3"/>
    <w:rsid w:val="009775EA"/>
    <w:rsid w:val="00993686"/>
    <w:rsid w:val="009A6403"/>
    <w:rsid w:val="009D6CD9"/>
    <w:rsid w:val="009D788B"/>
    <w:rsid w:val="009F003E"/>
    <w:rsid w:val="009F4279"/>
    <w:rsid w:val="00A0712C"/>
    <w:rsid w:val="00A13992"/>
    <w:rsid w:val="00A16986"/>
    <w:rsid w:val="00A31EB9"/>
    <w:rsid w:val="00A71A3E"/>
    <w:rsid w:val="00A723BA"/>
    <w:rsid w:val="00A74031"/>
    <w:rsid w:val="00A86F45"/>
    <w:rsid w:val="00A93B3D"/>
    <w:rsid w:val="00A93E1D"/>
    <w:rsid w:val="00A94AE6"/>
    <w:rsid w:val="00AA1368"/>
    <w:rsid w:val="00AB1FA9"/>
    <w:rsid w:val="00AB3364"/>
    <w:rsid w:val="00AC5313"/>
    <w:rsid w:val="00AD4B30"/>
    <w:rsid w:val="00AD7C79"/>
    <w:rsid w:val="00AF508F"/>
    <w:rsid w:val="00AF7D18"/>
    <w:rsid w:val="00B00C41"/>
    <w:rsid w:val="00B07B98"/>
    <w:rsid w:val="00B11D4E"/>
    <w:rsid w:val="00B13CC6"/>
    <w:rsid w:val="00B16C7A"/>
    <w:rsid w:val="00B17292"/>
    <w:rsid w:val="00B21494"/>
    <w:rsid w:val="00B2473A"/>
    <w:rsid w:val="00B268CE"/>
    <w:rsid w:val="00B34994"/>
    <w:rsid w:val="00B437D4"/>
    <w:rsid w:val="00B55464"/>
    <w:rsid w:val="00B720F7"/>
    <w:rsid w:val="00B92DDC"/>
    <w:rsid w:val="00B930D9"/>
    <w:rsid w:val="00B97E9A"/>
    <w:rsid w:val="00BA2B41"/>
    <w:rsid w:val="00BB50D4"/>
    <w:rsid w:val="00BC4072"/>
    <w:rsid w:val="00BD48EA"/>
    <w:rsid w:val="00BE1B5F"/>
    <w:rsid w:val="00C017B9"/>
    <w:rsid w:val="00C05302"/>
    <w:rsid w:val="00C065B8"/>
    <w:rsid w:val="00C1570A"/>
    <w:rsid w:val="00C17E9F"/>
    <w:rsid w:val="00C209EC"/>
    <w:rsid w:val="00C40BF3"/>
    <w:rsid w:val="00C5079A"/>
    <w:rsid w:val="00C75D84"/>
    <w:rsid w:val="00C815D4"/>
    <w:rsid w:val="00C91783"/>
    <w:rsid w:val="00C92865"/>
    <w:rsid w:val="00C93AA0"/>
    <w:rsid w:val="00C9726E"/>
    <w:rsid w:val="00CF3154"/>
    <w:rsid w:val="00CF4972"/>
    <w:rsid w:val="00D01696"/>
    <w:rsid w:val="00D11DAE"/>
    <w:rsid w:val="00D21FDA"/>
    <w:rsid w:val="00D3147F"/>
    <w:rsid w:val="00D3183A"/>
    <w:rsid w:val="00D41AA1"/>
    <w:rsid w:val="00D5180E"/>
    <w:rsid w:val="00D642E7"/>
    <w:rsid w:val="00D64F5D"/>
    <w:rsid w:val="00DA6D35"/>
    <w:rsid w:val="00DA7330"/>
    <w:rsid w:val="00DC080C"/>
    <w:rsid w:val="00DE60A9"/>
    <w:rsid w:val="00DF4D0F"/>
    <w:rsid w:val="00E02218"/>
    <w:rsid w:val="00E04931"/>
    <w:rsid w:val="00E0542A"/>
    <w:rsid w:val="00E20E47"/>
    <w:rsid w:val="00E2719A"/>
    <w:rsid w:val="00E41CFB"/>
    <w:rsid w:val="00E510F3"/>
    <w:rsid w:val="00E52B38"/>
    <w:rsid w:val="00E57A8E"/>
    <w:rsid w:val="00E64EFA"/>
    <w:rsid w:val="00E6715A"/>
    <w:rsid w:val="00E8208D"/>
    <w:rsid w:val="00E8711D"/>
    <w:rsid w:val="00E95292"/>
    <w:rsid w:val="00EA6F0E"/>
    <w:rsid w:val="00EB3374"/>
    <w:rsid w:val="00EC123C"/>
    <w:rsid w:val="00EF0C5A"/>
    <w:rsid w:val="00EF231D"/>
    <w:rsid w:val="00F13848"/>
    <w:rsid w:val="00F21800"/>
    <w:rsid w:val="00F3297E"/>
    <w:rsid w:val="00F43C35"/>
    <w:rsid w:val="00F44FF6"/>
    <w:rsid w:val="00F4702F"/>
    <w:rsid w:val="00F6227C"/>
    <w:rsid w:val="00F6391F"/>
    <w:rsid w:val="00F656D9"/>
    <w:rsid w:val="00F818BC"/>
    <w:rsid w:val="00F93BF6"/>
    <w:rsid w:val="00FA2AAA"/>
    <w:rsid w:val="00FC50E4"/>
    <w:rsid w:val="00FD1E27"/>
    <w:rsid w:val="00FD6246"/>
    <w:rsid w:val="00FD76AC"/>
    <w:rsid w:val="00FE4AC8"/>
    <w:rsid w:val="00FE54F5"/>
    <w:rsid w:val="00FE7292"/>
    <w:rsid w:val="00FE7B8B"/>
    <w:rsid w:val="00FE7DC6"/>
    <w:rsid w:val="00FF0A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1E3F5"/>
  <w15:chartTrackingRefBased/>
  <w15:docId w15:val="{3B1F39FE-9638-41C6-A74A-B55D64D3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30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530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530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530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4530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453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453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453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453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53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453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453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453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453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453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453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4530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45307"/>
    <w:pPr>
      <w:numPr>
        <w:numId w:val="0"/>
      </w:numPr>
      <w:outlineLvl w:val="9"/>
    </w:pPr>
    <w:rPr>
      <w:lang w:val="en-US"/>
    </w:rPr>
  </w:style>
  <w:style w:type="paragraph" w:styleId="TOC1">
    <w:name w:val="toc 1"/>
    <w:basedOn w:val="Normal"/>
    <w:next w:val="Normal"/>
    <w:autoRedefine/>
    <w:uiPriority w:val="39"/>
    <w:unhideWhenUsed/>
    <w:rsid w:val="00545307"/>
    <w:pPr>
      <w:spacing w:after="100"/>
    </w:pPr>
  </w:style>
  <w:style w:type="character" w:styleId="Hyperlink">
    <w:name w:val="Hyperlink"/>
    <w:basedOn w:val="DefaultParagraphFont"/>
    <w:uiPriority w:val="99"/>
    <w:unhideWhenUsed/>
    <w:rsid w:val="00545307"/>
    <w:rPr>
      <w:color w:val="0563C1" w:themeColor="hyperlink"/>
      <w:u w:val="single"/>
    </w:rPr>
  </w:style>
  <w:style w:type="paragraph" w:styleId="TOC2">
    <w:name w:val="toc 2"/>
    <w:basedOn w:val="Normal"/>
    <w:next w:val="Normal"/>
    <w:autoRedefine/>
    <w:uiPriority w:val="39"/>
    <w:unhideWhenUsed/>
    <w:rsid w:val="005906DB"/>
    <w:pPr>
      <w:spacing w:after="100"/>
      <w:ind w:left="220"/>
    </w:pPr>
  </w:style>
  <w:style w:type="paragraph" w:styleId="Header">
    <w:name w:val="header"/>
    <w:basedOn w:val="Normal"/>
    <w:link w:val="HeaderChar"/>
    <w:uiPriority w:val="99"/>
    <w:unhideWhenUsed/>
    <w:rsid w:val="00590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6DB"/>
  </w:style>
  <w:style w:type="paragraph" w:styleId="Footer">
    <w:name w:val="footer"/>
    <w:basedOn w:val="Normal"/>
    <w:link w:val="FooterChar"/>
    <w:uiPriority w:val="99"/>
    <w:unhideWhenUsed/>
    <w:rsid w:val="00590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6DB"/>
  </w:style>
  <w:style w:type="character" w:styleId="PlaceholderText">
    <w:name w:val="Placeholder Text"/>
    <w:basedOn w:val="DefaultParagraphFont"/>
    <w:uiPriority w:val="99"/>
    <w:semiHidden/>
    <w:rsid w:val="007B45B0"/>
    <w:rPr>
      <w:color w:val="808080"/>
    </w:rPr>
  </w:style>
  <w:style w:type="paragraph" w:styleId="Title">
    <w:name w:val="Title"/>
    <w:basedOn w:val="Normal"/>
    <w:next w:val="Normal"/>
    <w:link w:val="TitleChar"/>
    <w:uiPriority w:val="10"/>
    <w:qFormat/>
    <w:rsid w:val="000500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0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00C8"/>
    <w:rPr>
      <w:rFonts w:eastAsiaTheme="minorEastAsia"/>
      <w:color w:val="5A5A5A" w:themeColor="text1" w:themeTint="A5"/>
      <w:spacing w:val="15"/>
    </w:rPr>
  </w:style>
  <w:style w:type="character" w:styleId="SubtleEmphasis">
    <w:name w:val="Subtle Emphasis"/>
    <w:basedOn w:val="DefaultParagraphFont"/>
    <w:uiPriority w:val="19"/>
    <w:qFormat/>
    <w:rsid w:val="000500C8"/>
    <w:rPr>
      <w:i/>
      <w:iCs/>
      <w:color w:val="404040" w:themeColor="text1" w:themeTint="BF"/>
    </w:rPr>
  </w:style>
  <w:style w:type="character" w:styleId="Emphasis">
    <w:name w:val="Emphasis"/>
    <w:basedOn w:val="DefaultParagraphFont"/>
    <w:uiPriority w:val="20"/>
    <w:qFormat/>
    <w:rsid w:val="000500C8"/>
    <w:rPr>
      <w:i/>
      <w:iCs/>
    </w:rPr>
  </w:style>
  <w:style w:type="paragraph" w:customStyle="1" w:styleId="EndNoteBibliographyTitle">
    <w:name w:val="EndNote Bibliography Title"/>
    <w:basedOn w:val="Normal"/>
    <w:link w:val="EndNoteBibliographyTitleChar"/>
    <w:rsid w:val="00845CFE"/>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45CFE"/>
    <w:rPr>
      <w:rFonts w:ascii="Calibri" w:hAnsi="Calibri" w:cs="Calibri"/>
      <w:noProof/>
      <w:lang w:val="en-US"/>
    </w:rPr>
  </w:style>
  <w:style w:type="paragraph" w:customStyle="1" w:styleId="EndNoteBibliography">
    <w:name w:val="EndNote Bibliography"/>
    <w:basedOn w:val="Normal"/>
    <w:link w:val="EndNoteBibliographyChar"/>
    <w:rsid w:val="00845CFE"/>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845CFE"/>
    <w:rPr>
      <w:rFonts w:ascii="Calibri" w:hAnsi="Calibri" w:cs="Calibri"/>
      <w:noProof/>
      <w:lang w:val="en-US"/>
    </w:rPr>
  </w:style>
  <w:style w:type="table" w:styleId="TableGrid">
    <w:name w:val="Table Grid"/>
    <w:basedOn w:val="TableNormal"/>
    <w:uiPriority w:val="39"/>
    <w:rsid w:val="003D1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4F0C90"/>
    <w:pPr>
      <w:spacing w:after="100"/>
      <w:ind w:left="440"/>
    </w:pPr>
  </w:style>
  <w:style w:type="paragraph" w:styleId="Caption">
    <w:name w:val="caption"/>
    <w:basedOn w:val="Normal"/>
    <w:next w:val="Normal"/>
    <w:uiPriority w:val="35"/>
    <w:unhideWhenUsed/>
    <w:qFormat/>
    <w:rsid w:val="00F1384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D7F60"/>
    <w:pPr>
      <w:spacing w:after="0"/>
    </w:pPr>
  </w:style>
  <w:style w:type="paragraph" w:styleId="ListParagraph">
    <w:name w:val="List Paragraph"/>
    <w:basedOn w:val="Normal"/>
    <w:uiPriority w:val="34"/>
    <w:qFormat/>
    <w:rsid w:val="00C17E9F"/>
    <w:pPr>
      <w:ind w:left="720"/>
      <w:contextualSpacing/>
    </w:pPr>
  </w:style>
  <w:style w:type="character" w:styleId="UnresolvedMention">
    <w:name w:val="Unresolved Mention"/>
    <w:basedOn w:val="DefaultParagraphFont"/>
    <w:uiPriority w:val="99"/>
    <w:semiHidden/>
    <w:unhideWhenUsed/>
    <w:rsid w:val="007B4DFC"/>
    <w:rPr>
      <w:color w:val="605E5C"/>
      <w:shd w:val="clear" w:color="auto" w:fill="E1DFDD"/>
    </w:rPr>
  </w:style>
  <w:style w:type="character" w:styleId="FollowedHyperlink">
    <w:name w:val="FollowedHyperlink"/>
    <w:basedOn w:val="DefaultParagraphFont"/>
    <w:uiPriority w:val="99"/>
    <w:semiHidden/>
    <w:unhideWhenUsed/>
    <w:rsid w:val="007B4DFC"/>
    <w:rPr>
      <w:color w:val="954F72" w:themeColor="followedHyperlink"/>
      <w:u w:val="single"/>
    </w:rPr>
  </w:style>
  <w:style w:type="paragraph" w:styleId="EndnoteText">
    <w:name w:val="endnote text"/>
    <w:basedOn w:val="Normal"/>
    <w:link w:val="EndnoteTextChar"/>
    <w:uiPriority w:val="99"/>
    <w:semiHidden/>
    <w:unhideWhenUsed/>
    <w:rsid w:val="00E52B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52B38"/>
    <w:rPr>
      <w:sz w:val="20"/>
      <w:szCs w:val="20"/>
    </w:rPr>
  </w:style>
  <w:style w:type="character" w:styleId="EndnoteReference">
    <w:name w:val="endnote reference"/>
    <w:basedOn w:val="DefaultParagraphFont"/>
    <w:uiPriority w:val="99"/>
    <w:semiHidden/>
    <w:unhideWhenUsed/>
    <w:rsid w:val="00E52B38"/>
    <w:rPr>
      <w:vertAlign w:val="superscript"/>
    </w:rPr>
  </w:style>
  <w:style w:type="paragraph" w:styleId="FootnoteText">
    <w:name w:val="footnote text"/>
    <w:basedOn w:val="Normal"/>
    <w:link w:val="FootnoteTextChar"/>
    <w:uiPriority w:val="99"/>
    <w:semiHidden/>
    <w:unhideWhenUsed/>
    <w:rsid w:val="00E52B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B38"/>
    <w:rPr>
      <w:sz w:val="20"/>
      <w:szCs w:val="20"/>
    </w:rPr>
  </w:style>
  <w:style w:type="character" w:styleId="FootnoteReference">
    <w:name w:val="footnote reference"/>
    <w:basedOn w:val="DefaultParagraphFont"/>
    <w:uiPriority w:val="99"/>
    <w:semiHidden/>
    <w:unhideWhenUsed/>
    <w:rsid w:val="00E52B38"/>
    <w:rPr>
      <w:vertAlign w:val="superscript"/>
    </w:rPr>
  </w:style>
  <w:style w:type="character" w:styleId="CommentReference">
    <w:name w:val="annotation reference"/>
    <w:basedOn w:val="DefaultParagraphFont"/>
    <w:uiPriority w:val="99"/>
    <w:semiHidden/>
    <w:unhideWhenUsed/>
    <w:rsid w:val="00B92DDC"/>
    <w:rPr>
      <w:sz w:val="16"/>
      <w:szCs w:val="16"/>
    </w:rPr>
  </w:style>
  <w:style w:type="paragraph" w:styleId="CommentText">
    <w:name w:val="annotation text"/>
    <w:basedOn w:val="Normal"/>
    <w:link w:val="CommentTextChar"/>
    <w:uiPriority w:val="99"/>
    <w:unhideWhenUsed/>
    <w:rsid w:val="00B92DDC"/>
    <w:pPr>
      <w:spacing w:line="240" w:lineRule="auto"/>
    </w:pPr>
    <w:rPr>
      <w:sz w:val="20"/>
      <w:szCs w:val="20"/>
    </w:rPr>
  </w:style>
  <w:style w:type="character" w:customStyle="1" w:styleId="CommentTextChar">
    <w:name w:val="Comment Text Char"/>
    <w:basedOn w:val="DefaultParagraphFont"/>
    <w:link w:val="CommentText"/>
    <w:uiPriority w:val="99"/>
    <w:rsid w:val="00B92DDC"/>
    <w:rPr>
      <w:sz w:val="20"/>
      <w:szCs w:val="20"/>
    </w:rPr>
  </w:style>
  <w:style w:type="paragraph" w:styleId="CommentSubject">
    <w:name w:val="annotation subject"/>
    <w:basedOn w:val="CommentText"/>
    <w:next w:val="CommentText"/>
    <w:link w:val="CommentSubjectChar"/>
    <w:uiPriority w:val="99"/>
    <w:semiHidden/>
    <w:unhideWhenUsed/>
    <w:rsid w:val="00B92DDC"/>
    <w:rPr>
      <w:b/>
      <w:bCs/>
    </w:rPr>
  </w:style>
  <w:style w:type="character" w:customStyle="1" w:styleId="CommentSubjectChar">
    <w:name w:val="Comment Subject Char"/>
    <w:basedOn w:val="CommentTextChar"/>
    <w:link w:val="CommentSubject"/>
    <w:uiPriority w:val="99"/>
    <w:semiHidden/>
    <w:rsid w:val="00B92DDC"/>
    <w:rPr>
      <w:b/>
      <w:bCs/>
      <w:sz w:val="20"/>
      <w:szCs w:val="20"/>
    </w:rPr>
  </w:style>
  <w:style w:type="paragraph" w:styleId="HTMLPreformatted">
    <w:name w:val="HTML Preformatted"/>
    <w:basedOn w:val="Normal"/>
    <w:link w:val="HTMLPreformattedChar"/>
    <w:uiPriority w:val="99"/>
    <w:semiHidden/>
    <w:unhideWhenUsed/>
    <w:rsid w:val="000C4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0C454D"/>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0C45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86816">
      <w:bodyDiv w:val="1"/>
      <w:marLeft w:val="0"/>
      <w:marRight w:val="0"/>
      <w:marTop w:val="0"/>
      <w:marBottom w:val="0"/>
      <w:divBdr>
        <w:top w:val="none" w:sz="0" w:space="0" w:color="auto"/>
        <w:left w:val="none" w:sz="0" w:space="0" w:color="auto"/>
        <w:bottom w:val="none" w:sz="0" w:space="0" w:color="auto"/>
        <w:right w:val="none" w:sz="0" w:space="0" w:color="auto"/>
      </w:divBdr>
    </w:div>
    <w:div w:id="744495139">
      <w:bodyDiv w:val="1"/>
      <w:marLeft w:val="0"/>
      <w:marRight w:val="0"/>
      <w:marTop w:val="0"/>
      <w:marBottom w:val="0"/>
      <w:divBdr>
        <w:top w:val="none" w:sz="0" w:space="0" w:color="auto"/>
        <w:left w:val="none" w:sz="0" w:space="0" w:color="auto"/>
        <w:bottom w:val="none" w:sz="0" w:space="0" w:color="auto"/>
        <w:right w:val="none" w:sz="0" w:space="0" w:color="auto"/>
      </w:divBdr>
    </w:div>
    <w:div w:id="1317105088">
      <w:bodyDiv w:val="1"/>
      <w:marLeft w:val="0"/>
      <w:marRight w:val="0"/>
      <w:marTop w:val="0"/>
      <w:marBottom w:val="0"/>
      <w:divBdr>
        <w:top w:val="none" w:sz="0" w:space="0" w:color="auto"/>
        <w:left w:val="none" w:sz="0" w:space="0" w:color="auto"/>
        <w:bottom w:val="none" w:sz="0" w:space="0" w:color="auto"/>
        <w:right w:val="none" w:sz="0" w:space="0" w:color="auto"/>
      </w:divBdr>
    </w:div>
    <w:div w:id="194793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5.tmp"/><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lamport.azurewebsites.net/tla/formal-methods-amazon.pdf"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tmp"/><Relationship Id="rId23" Type="http://schemas.openxmlformats.org/officeDocument/2006/relationships/hyperlink" Target="https://www.cs.williams.edu/~freund/cs326/ReasoningPart1.html" TargetMode="External"/><Relationship Id="rId10" Type="http://schemas.openxmlformats.org/officeDocument/2006/relationships/footer" Target="footer2.xml"/><Relationship Id="rId19" Type="http://schemas.openxmlformats.org/officeDocument/2006/relationships/image" Target="media/image6.tmp"/><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hyperlink" Target="https://scontent.fbne9-1.fna.fbcdn.net/v/t39.8562-6/240833217_205680324926309_8333067963679053381_n.pdf?_nc_cat=100&amp;ccb=1-5&amp;_nc_sid=ad8a9d&amp;_nc_ohc=lX1oaHx01_EAX_AYpD7&amp;_nc_ht=scontent.fbne9-1.fna&amp;oh=00_AT8Y-NqGxzd2nkj_x290f9CxqmU3eUTeFalj6rcKZPWjjg&amp;oe=623F0F2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4CE1E6-1798-48E7-8206-BC1F133FC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26</Pages>
  <Words>8190</Words>
  <Characters>46686</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Freeman</dc:creator>
  <cp:keywords/>
  <dc:description/>
  <cp:lastModifiedBy>Jacob Freeman</cp:lastModifiedBy>
  <cp:revision>16</cp:revision>
  <dcterms:created xsi:type="dcterms:W3CDTF">2022-03-15T03:09:00Z</dcterms:created>
  <dcterms:modified xsi:type="dcterms:W3CDTF">2022-03-23T07:43:00Z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382bf1-026c-423b-a2f3-9729d1fde3ca_Enabled">
    <vt:lpwstr>true</vt:lpwstr>
  </property>
  <property fmtid="{D5CDD505-2E9C-101B-9397-08002B2CF9AE}" pid="3" name="MSIP_Label_37382bf1-026c-423b-a2f3-9729d1fde3ca_SetDate">
    <vt:lpwstr>2022-03-15T03:09:29Z</vt:lpwstr>
  </property>
  <property fmtid="{D5CDD505-2E9C-101B-9397-08002B2CF9AE}" pid="4" name="MSIP_Label_37382bf1-026c-423b-a2f3-9729d1fde3ca_Method">
    <vt:lpwstr>Privileged</vt:lpwstr>
  </property>
  <property fmtid="{D5CDD505-2E9C-101B-9397-08002B2CF9AE}" pid="5" name="MSIP_Label_37382bf1-026c-423b-a2f3-9729d1fde3ca_Name">
    <vt:lpwstr>OFFICIAL - PUBLIC</vt:lpwstr>
  </property>
  <property fmtid="{D5CDD505-2E9C-101B-9397-08002B2CF9AE}" pid="6" name="MSIP_Label_37382bf1-026c-423b-a2f3-9729d1fde3ca_SiteId">
    <vt:lpwstr>b6e377cf-9db3-46cb-91a2-fad9605bb15c</vt:lpwstr>
  </property>
  <property fmtid="{D5CDD505-2E9C-101B-9397-08002B2CF9AE}" pid="7" name="MSIP_Label_37382bf1-026c-423b-a2f3-9729d1fde3ca_ActionId">
    <vt:lpwstr>78717f44-03f8-498f-a919-5967b59fb45d</vt:lpwstr>
  </property>
  <property fmtid="{D5CDD505-2E9C-101B-9397-08002B2CF9AE}" pid="8" name="MSIP_Label_37382bf1-026c-423b-a2f3-9729d1fde3ca_ContentBits">
    <vt:lpwstr>0</vt:lpwstr>
  </property>
</Properties>
</file>