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D544A" w14:textId="3A862624" w:rsidR="00195CB0" w:rsidRPr="003B0DF5" w:rsidRDefault="007A7225" w:rsidP="007A7225">
      <w:pPr>
        <w:spacing w:after="0"/>
        <w:rPr>
          <w:sz w:val="21"/>
          <w:szCs w:val="21"/>
        </w:rPr>
      </w:pPr>
      <w:r w:rsidRPr="003B0DF5">
        <w:rPr>
          <w:noProof/>
          <w:sz w:val="21"/>
          <w:szCs w:val="21"/>
        </w:rPr>
        <w:drawing>
          <wp:inline distT="0" distB="0" distL="0" distR="0" wp14:anchorId="4771FC6F" wp14:editId="6C8D6909">
            <wp:extent cx="5943600" cy="7526655"/>
            <wp:effectExtent l="0" t="0" r="0" b="0"/>
            <wp:docPr id="97183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35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FE20" w14:textId="77777777" w:rsidR="007A7225" w:rsidRPr="003B0DF5" w:rsidRDefault="007A7225" w:rsidP="007A7225">
      <w:pPr>
        <w:spacing w:after="0"/>
        <w:rPr>
          <w:sz w:val="21"/>
          <w:szCs w:val="21"/>
        </w:rPr>
      </w:pPr>
    </w:p>
    <w:p w14:paraId="609106C4" w14:textId="77777777" w:rsidR="007A7225" w:rsidRPr="003B0DF5" w:rsidRDefault="007A7225" w:rsidP="007A7225">
      <w:pPr>
        <w:spacing w:after="0"/>
        <w:rPr>
          <w:sz w:val="21"/>
          <w:szCs w:val="21"/>
        </w:rPr>
      </w:pPr>
    </w:p>
    <w:p w14:paraId="41790BAF" w14:textId="4DB7B68E" w:rsidR="007A7225" w:rsidRPr="003B0DF5" w:rsidRDefault="007A7225" w:rsidP="007A7225">
      <w:pPr>
        <w:spacing w:after="0"/>
        <w:rPr>
          <w:sz w:val="21"/>
          <w:szCs w:val="21"/>
        </w:rPr>
      </w:pPr>
      <w:r w:rsidRPr="003B0DF5">
        <w:rPr>
          <w:sz w:val="21"/>
          <w:szCs w:val="21"/>
        </w:rPr>
        <w:lastRenderedPageBreak/>
        <w:t xml:space="preserve">The ecommerce business runs on </w:t>
      </w:r>
      <w:r w:rsidRPr="003B0DF5">
        <w:rPr>
          <w:b/>
          <w:bCs/>
          <w:sz w:val="21"/>
          <w:szCs w:val="21"/>
        </w:rPr>
        <w:t>three products</w:t>
      </w:r>
      <w:r w:rsidRPr="003B0DF5">
        <w:rPr>
          <w:sz w:val="21"/>
          <w:szCs w:val="21"/>
        </w:rPr>
        <w:t xml:space="preserve">. They generate nearly </w:t>
      </w:r>
      <w:r w:rsidRPr="003B0DF5">
        <w:rPr>
          <w:b/>
          <w:bCs/>
          <w:sz w:val="21"/>
          <w:szCs w:val="21"/>
        </w:rPr>
        <w:t>half the revenue</w:t>
      </w:r>
      <w:r w:rsidRPr="003B0DF5">
        <w:rPr>
          <w:sz w:val="21"/>
          <w:szCs w:val="21"/>
        </w:rPr>
        <w:t>. This is both our greatest asset and biggest vulnerability.</w:t>
      </w:r>
    </w:p>
    <w:p w14:paraId="5BC20BE5" w14:textId="77777777" w:rsidR="007A7225" w:rsidRPr="003B0DF5" w:rsidRDefault="00260CAA" w:rsidP="007A7225">
      <w:pPr>
        <w:spacing w:after="0"/>
        <w:rPr>
          <w:sz w:val="21"/>
          <w:szCs w:val="21"/>
        </w:rPr>
      </w:pPr>
      <w:r w:rsidRPr="003B0DF5">
        <w:rPr>
          <w:sz w:val="21"/>
          <w:szCs w:val="21"/>
        </w:rPr>
        <w:pict w14:anchorId="074DAE24">
          <v:rect id="_x0000_i1025" style="width:0;height:1.5pt" o:hralign="center" o:hrstd="t" o:hr="t" fillcolor="#a0a0a0" stroked="f"/>
        </w:pict>
      </w:r>
    </w:p>
    <w:p w14:paraId="28DAFC26" w14:textId="36CA06D6" w:rsidR="007A7225" w:rsidRPr="003B0DF5" w:rsidRDefault="007A7225" w:rsidP="003B0DF5">
      <w:pPr>
        <w:spacing w:after="0"/>
        <w:rPr>
          <w:sz w:val="21"/>
          <w:szCs w:val="21"/>
        </w:rPr>
      </w:pPr>
      <w:r w:rsidRPr="003B0DF5">
        <w:rPr>
          <w:b/>
          <w:bCs/>
          <w:sz w:val="21"/>
          <w:szCs w:val="21"/>
        </w:rPr>
        <w:t>Tier 1 (The Core)</w:t>
      </w:r>
      <w:r w:rsidRPr="003B0DF5">
        <w:rPr>
          <w:sz w:val="21"/>
          <w:szCs w:val="21"/>
        </w:rPr>
        <w:t xml:space="preserve"> - 49% of revenue, 3 products</w:t>
      </w:r>
      <w:r w:rsidR="003B0DF5">
        <w:rPr>
          <w:sz w:val="21"/>
          <w:szCs w:val="21"/>
        </w:rPr>
        <w:t xml:space="preserve"> - </w:t>
      </w:r>
      <w:r w:rsidRPr="003B0DF5">
        <w:rPr>
          <w:sz w:val="21"/>
          <w:szCs w:val="21"/>
        </w:rPr>
        <w:t>Office Chair: ₦265.5M (20.5%)</w:t>
      </w:r>
      <w:r w:rsidR="003B0DF5">
        <w:rPr>
          <w:sz w:val="21"/>
          <w:szCs w:val="21"/>
        </w:rPr>
        <w:t xml:space="preserve">, </w:t>
      </w:r>
      <w:r w:rsidRPr="003B0DF5">
        <w:rPr>
          <w:sz w:val="21"/>
          <w:szCs w:val="21"/>
        </w:rPr>
        <w:t>Smart Watch: ₦201.7M (15.5%)</w:t>
      </w:r>
      <w:r w:rsidR="003B0DF5">
        <w:rPr>
          <w:sz w:val="21"/>
          <w:szCs w:val="21"/>
        </w:rPr>
        <w:t xml:space="preserve">, </w:t>
      </w:r>
      <w:r w:rsidRPr="003B0DF5">
        <w:rPr>
          <w:sz w:val="21"/>
          <w:szCs w:val="21"/>
        </w:rPr>
        <w:t>External SSD: ₦173.5M (13.4%)</w:t>
      </w:r>
    </w:p>
    <w:p w14:paraId="7408110C" w14:textId="1D5A5587" w:rsidR="007A7225" w:rsidRDefault="007A7225" w:rsidP="007A7225">
      <w:pPr>
        <w:spacing w:after="0"/>
        <w:rPr>
          <w:sz w:val="21"/>
          <w:szCs w:val="21"/>
        </w:rPr>
      </w:pPr>
      <w:r w:rsidRPr="003B0DF5">
        <w:rPr>
          <w:sz w:val="21"/>
          <w:szCs w:val="21"/>
        </w:rPr>
        <w:t>These three are profit engines. They're mature, proven, and generating predictable cash while carrying existential risk -</w:t>
      </w:r>
      <w:r w:rsidR="003B0DF5">
        <w:rPr>
          <w:sz w:val="21"/>
          <w:szCs w:val="21"/>
        </w:rPr>
        <w:t xml:space="preserve"> </w:t>
      </w:r>
      <w:r w:rsidRPr="003B0DF5">
        <w:rPr>
          <w:sz w:val="21"/>
          <w:szCs w:val="21"/>
        </w:rPr>
        <w:t>any supply disruption, competitors move, or demand shock threaten half the business.</w:t>
      </w:r>
    </w:p>
    <w:p w14:paraId="43150F4A" w14:textId="067A4FF6" w:rsidR="007A7225" w:rsidRPr="003B0DF5" w:rsidRDefault="007A7225" w:rsidP="003B0DF5">
      <w:pPr>
        <w:spacing w:after="0"/>
        <w:rPr>
          <w:sz w:val="21"/>
          <w:szCs w:val="21"/>
        </w:rPr>
      </w:pPr>
      <w:r w:rsidRPr="003B0DF5">
        <w:rPr>
          <w:b/>
          <w:bCs/>
          <w:sz w:val="21"/>
          <w:szCs w:val="21"/>
        </w:rPr>
        <w:t>Tier 2 (The Growth Plays)</w:t>
      </w:r>
      <w:r w:rsidRPr="003B0DF5">
        <w:rPr>
          <w:sz w:val="21"/>
          <w:szCs w:val="21"/>
        </w:rPr>
        <w:t xml:space="preserve"> - 38% of revenue, 4 products</w:t>
      </w:r>
      <w:r w:rsidR="003B0DF5">
        <w:rPr>
          <w:sz w:val="21"/>
          <w:szCs w:val="21"/>
        </w:rPr>
        <w:t xml:space="preserve"> - </w:t>
      </w:r>
      <w:r w:rsidRPr="003B0DF5">
        <w:rPr>
          <w:sz w:val="21"/>
          <w:szCs w:val="21"/>
        </w:rPr>
        <w:t>Wireless Headphones: ₦156.7M (12%)</w:t>
      </w:r>
      <w:r w:rsidR="003B0DF5">
        <w:rPr>
          <w:sz w:val="21"/>
          <w:szCs w:val="21"/>
        </w:rPr>
        <w:t xml:space="preserve">, </w:t>
      </w:r>
      <w:r w:rsidRPr="003B0DF5">
        <w:rPr>
          <w:sz w:val="21"/>
          <w:szCs w:val="21"/>
        </w:rPr>
        <w:t>Coffee Maker: ₦126.9M (10%)</w:t>
      </w:r>
      <w:r w:rsidR="003B0DF5">
        <w:rPr>
          <w:sz w:val="21"/>
          <w:szCs w:val="21"/>
        </w:rPr>
        <w:t xml:space="preserve">, </w:t>
      </w:r>
      <w:r w:rsidRPr="003B0DF5">
        <w:rPr>
          <w:sz w:val="21"/>
          <w:szCs w:val="21"/>
        </w:rPr>
        <w:t>Running Shoes: ₦122.7M (9.5%)</w:t>
      </w:r>
      <w:r w:rsidR="003B0DF5">
        <w:rPr>
          <w:sz w:val="21"/>
          <w:szCs w:val="21"/>
        </w:rPr>
        <w:t xml:space="preserve">, </w:t>
      </w:r>
      <w:r w:rsidRPr="003B0DF5">
        <w:rPr>
          <w:sz w:val="21"/>
          <w:szCs w:val="21"/>
        </w:rPr>
        <w:t>Blender: ₦106.8M (8%)</w:t>
      </w:r>
    </w:p>
    <w:p w14:paraId="47F7FAEF" w14:textId="3CE0FD15" w:rsidR="007A7225" w:rsidRPr="003B0DF5" w:rsidRDefault="003B0DF5" w:rsidP="007A7225">
      <w:pPr>
        <w:spacing w:after="0"/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="007A7225" w:rsidRPr="003B0DF5">
        <w:rPr>
          <w:b/>
          <w:bCs/>
          <w:sz w:val="21"/>
          <w:szCs w:val="21"/>
        </w:rPr>
        <w:t>Tier 3 (The Tail)</w:t>
      </w:r>
      <w:r w:rsidR="007A7225" w:rsidRPr="003B0DF5">
        <w:rPr>
          <w:sz w:val="21"/>
          <w:szCs w:val="21"/>
        </w:rPr>
        <w:t xml:space="preserve"> - 13% of revenue, 3 products</w:t>
      </w:r>
      <w:r>
        <w:rPr>
          <w:sz w:val="21"/>
          <w:szCs w:val="21"/>
        </w:rPr>
        <w:t xml:space="preserve"> - </w:t>
      </w:r>
      <w:r w:rsidR="007A7225" w:rsidRPr="003B0DF5">
        <w:rPr>
          <w:sz w:val="21"/>
          <w:szCs w:val="21"/>
        </w:rPr>
        <w:t>Backpack: ₦75.3M (5.8%)</w:t>
      </w:r>
      <w:r>
        <w:rPr>
          <w:sz w:val="21"/>
          <w:szCs w:val="21"/>
        </w:rPr>
        <w:t xml:space="preserve">, </w:t>
      </w:r>
      <w:r w:rsidR="007A7225" w:rsidRPr="003B0DF5">
        <w:rPr>
          <w:sz w:val="21"/>
          <w:szCs w:val="21"/>
        </w:rPr>
        <w:t>USB-C Charger: ₦35.5M (2.7%)</w:t>
      </w:r>
      <w:r>
        <w:rPr>
          <w:sz w:val="21"/>
          <w:szCs w:val="21"/>
        </w:rPr>
        <w:t xml:space="preserve">, </w:t>
      </w:r>
      <w:r w:rsidR="007A7225" w:rsidRPr="003B0DF5">
        <w:rPr>
          <w:sz w:val="21"/>
          <w:szCs w:val="21"/>
        </w:rPr>
        <w:t>T-Shirt: ₦32.8M (2.5%)</w:t>
      </w:r>
      <w:r w:rsidR="007E6EDB">
        <w:rPr>
          <w:sz w:val="21"/>
          <w:szCs w:val="21"/>
        </w:rPr>
        <w:t xml:space="preserve">. </w:t>
      </w:r>
      <w:r w:rsidR="007A7225" w:rsidRPr="003B0DF5">
        <w:rPr>
          <w:sz w:val="21"/>
          <w:szCs w:val="21"/>
        </w:rPr>
        <w:t xml:space="preserve">USB Charger and T-Shirt each generate less revenue than a single day's Office Chair sales. </w:t>
      </w:r>
    </w:p>
    <w:p w14:paraId="0F627EC4" w14:textId="77777777" w:rsidR="007A7225" w:rsidRPr="003B0DF5" w:rsidRDefault="00260CAA" w:rsidP="007A7225">
      <w:pPr>
        <w:spacing w:after="0"/>
        <w:rPr>
          <w:sz w:val="21"/>
          <w:szCs w:val="21"/>
        </w:rPr>
      </w:pPr>
      <w:r w:rsidRPr="003B0DF5">
        <w:rPr>
          <w:sz w:val="21"/>
          <w:szCs w:val="21"/>
        </w:rPr>
        <w:pict w14:anchorId="4A1E573F">
          <v:rect id="_x0000_i1026" style="width:0;height:1.5pt" o:hralign="center" o:hrstd="t" o:hr="t" fillcolor="#a0a0a0" stroked="f"/>
        </w:pict>
      </w:r>
    </w:p>
    <w:p w14:paraId="50A5D3CF" w14:textId="77777777" w:rsidR="007A7225" w:rsidRPr="003B0DF5" w:rsidRDefault="007A7225" w:rsidP="007A7225">
      <w:pPr>
        <w:spacing w:after="0"/>
        <w:rPr>
          <w:b/>
          <w:bCs/>
          <w:sz w:val="21"/>
          <w:szCs w:val="21"/>
        </w:rPr>
      </w:pPr>
      <w:r w:rsidRPr="003B0DF5">
        <w:rPr>
          <w:b/>
          <w:bCs/>
          <w:sz w:val="21"/>
          <w:szCs w:val="21"/>
        </w:rPr>
        <w:t>Critical Business Risks</w:t>
      </w:r>
    </w:p>
    <w:p w14:paraId="04BB854B" w14:textId="77777777" w:rsidR="007A7225" w:rsidRPr="003B0DF5" w:rsidRDefault="007A7225" w:rsidP="007A7225">
      <w:pPr>
        <w:spacing w:after="0"/>
        <w:rPr>
          <w:b/>
          <w:bCs/>
          <w:sz w:val="21"/>
          <w:szCs w:val="21"/>
        </w:rPr>
      </w:pPr>
      <w:r w:rsidRPr="003B0DF5">
        <w:rPr>
          <w:b/>
          <w:bCs/>
          <w:sz w:val="21"/>
          <w:szCs w:val="21"/>
        </w:rPr>
        <w:t>1. Single-Vendor Dependency (Likely)</w:t>
      </w:r>
    </w:p>
    <w:p w14:paraId="28F5409A" w14:textId="4033E187" w:rsidR="007A7225" w:rsidRDefault="007A7225" w:rsidP="007A7225">
      <w:pPr>
        <w:spacing w:after="0"/>
        <w:rPr>
          <w:sz w:val="21"/>
          <w:szCs w:val="21"/>
        </w:rPr>
      </w:pPr>
      <w:r w:rsidRPr="003B0DF5">
        <w:rPr>
          <w:sz w:val="21"/>
          <w:szCs w:val="21"/>
        </w:rPr>
        <w:t>If Office Chair comes from one supplier and that supplier faces disruption (port strike, factory fire, geopolitical), you lose ₦265M-20% of total revenue. Do you have a backup supplier at the same cost/quality? If not, this is catastrophic risk.</w:t>
      </w:r>
    </w:p>
    <w:p w14:paraId="3EE4B4DF" w14:textId="77777777" w:rsidR="007E6EDB" w:rsidRPr="003B0DF5" w:rsidRDefault="007E6EDB" w:rsidP="007A7225">
      <w:pPr>
        <w:spacing w:after="0"/>
        <w:rPr>
          <w:sz w:val="21"/>
          <w:szCs w:val="21"/>
        </w:rPr>
      </w:pPr>
    </w:p>
    <w:p w14:paraId="3FD187C5" w14:textId="77777777" w:rsidR="007A7225" w:rsidRPr="003B0DF5" w:rsidRDefault="007A7225" w:rsidP="007A7225">
      <w:pPr>
        <w:spacing w:after="0"/>
        <w:rPr>
          <w:b/>
          <w:bCs/>
          <w:sz w:val="21"/>
          <w:szCs w:val="21"/>
        </w:rPr>
      </w:pPr>
      <w:r w:rsidRPr="003B0DF5">
        <w:rPr>
          <w:b/>
          <w:bCs/>
          <w:sz w:val="21"/>
          <w:szCs w:val="21"/>
        </w:rPr>
        <w:t>2. Category Concentration</w:t>
      </w:r>
    </w:p>
    <w:p w14:paraId="6452592C" w14:textId="22696CBB" w:rsidR="007A7225" w:rsidRPr="003B0DF5" w:rsidRDefault="007A7225" w:rsidP="007A7225">
      <w:pPr>
        <w:spacing w:after="0"/>
        <w:rPr>
          <w:sz w:val="21"/>
          <w:szCs w:val="21"/>
        </w:rPr>
      </w:pPr>
      <w:r w:rsidRPr="003B0DF5">
        <w:rPr>
          <w:sz w:val="21"/>
          <w:szCs w:val="21"/>
        </w:rPr>
        <w:t xml:space="preserve">Office Chair and Wireless Headphones are </w:t>
      </w:r>
      <w:r w:rsidRPr="003B0DF5">
        <w:rPr>
          <w:b/>
          <w:bCs/>
          <w:sz w:val="21"/>
          <w:szCs w:val="21"/>
        </w:rPr>
        <w:t>Electronics/Office</w:t>
      </w:r>
      <w:r w:rsidRPr="003B0DF5">
        <w:rPr>
          <w:sz w:val="21"/>
          <w:szCs w:val="21"/>
        </w:rPr>
        <w:t xml:space="preserve">, Smart Watch and External SSD are </w:t>
      </w:r>
      <w:r w:rsidRPr="003B0DF5">
        <w:rPr>
          <w:b/>
          <w:bCs/>
          <w:sz w:val="21"/>
          <w:szCs w:val="21"/>
        </w:rPr>
        <w:t>Tech</w:t>
      </w:r>
      <w:r w:rsidRPr="003B0DF5">
        <w:rPr>
          <w:sz w:val="21"/>
          <w:szCs w:val="21"/>
        </w:rPr>
        <w:t xml:space="preserve">, Coffee Maker and Blender are </w:t>
      </w:r>
      <w:r w:rsidRPr="003B0DF5">
        <w:rPr>
          <w:b/>
          <w:bCs/>
          <w:sz w:val="21"/>
          <w:szCs w:val="21"/>
        </w:rPr>
        <w:t>Appliances</w:t>
      </w:r>
      <w:r w:rsidRPr="003B0DF5">
        <w:rPr>
          <w:sz w:val="21"/>
          <w:szCs w:val="21"/>
        </w:rPr>
        <w:t xml:space="preserve">, Running Shoes are </w:t>
      </w:r>
      <w:r w:rsidRPr="003B0DF5">
        <w:rPr>
          <w:b/>
          <w:bCs/>
          <w:sz w:val="21"/>
          <w:szCs w:val="21"/>
        </w:rPr>
        <w:t>Fashion</w:t>
      </w:r>
      <w:r w:rsidRPr="003B0DF5">
        <w:rPr>
          <w:sz w:val="21"/>
          <w:szCs w:val="21"/>
        </w:rPr>
        <w:t>, etc.</w:t>
      </w:r>
    </w:p>
    <w:p w14:paraId="4633C733" w14:textId="417D0359" w:rsidR="007A7225" w:rsidRPr="003B0DF5" w:rsidRDefault="007A7225" w:rsidP="007A7225">
      <w:pPr>
        <w:spacing w:after="0"/>
        <w:rPr>
          <w:sz w:val="21"/>
          <w:szCs w:val="21"/>
        </w:rPr>
      </w:pPr>
      <w:r w:rsidRPr="003B0DF5">
        <w:rPr>
          <w:sz w:val="21"/>
          <w:szCs w:val="21"/>
        </w:rPr>
        <w:t xml:space="preserve">The top 3 are </w:t>
      </w:r>
      <w:r w:rsidRPr="003B0DF5">
        <w:rPr>
          <w:b/>
          <w:bCs/>
          <w:sz w:val="21"/>
          <w:szCs w:val="21"/>
        </w:rPr>
        <w:t>office/tech - heavy</w:t>
      </w:r>
      <w:r w:rsidRPr="003B0DF5">
        <w:rPr>
          <w:sz w:val="21"/>
          <w:szCs w:val="21"/>
        </w:rPr>
        <w:t>. If corporate spending cools (recession) or remote work adoption plateaus, 50% of the revenue is at risk simultaneously.</w:t>
      </w:r>
    </w:p>
    <w:p w14:paraId="479FB0FA" w14:textId="77777777" w:rsidR="007A7225" w:rsidRPr="003B0DF5" w:rsidRDefault="007A7225" w:rsidP="007A7225">
      <w:pPr>
        <w:spacing w:after="0"/>
        <w:rPr>
          <w:sz w:val="21"/>
          <w:szCs w:val="21"/>
        </w:rPr>
      </w:pPr>
    </w:p>
    <w:p w14:paraId="4C1280FF" w14:textId="77777777" w:rsidR="007A7225" w:rsidRPr="003B0DF5" w:rsidRDefault="007A7225" w:rsidP="007A7225">
      <w:pPr>
        <w:spacing w:after="0"/>
        <w:rPr>
          <w:b/>
          <w:bCs/>
          <w:sz w:val="21"/>
          <w:szCs w:val="21"/>
        </w:rPr>
      </w:pPr>
      <w:r w:rsidRPr="003B0DF5">
        <w:rPr>
          <w:b/>
          <w:bCs/>
          <w:sz w:val="21"/>
          <w:szCs w:val="21"/>
        </w:rPr>
        <w:t>3. Margin Unknown</w:t>
      </w:r>
    </w:p>
    <w:p w14:paraId="7CEB86BB" w14:textId="77777777" w:rsidR="007A7225" w:rsidRPr="003B0DF5" w:rsidRDefault="007A7225" w:rsidP="007A7225">
      <w:pPr>
        <w:spacing w:after="0"/>
        <w:rPr>
          <w:sz w:val="21"/>
          <w:szCs w:val="21"/>
        </w:rPr>
      </w:pPr>
      <w:r w:rsidRPr="003B0DF5">
        <w:rPr>
          <w:sz w:val="21"/>
          <w:szCs w:val="21"/>
        </w:rPr>
        <w:t>Office Chair generates ₦265M revenue. But:</w:t>
      </w:r>
    </w:p>
    <w:p w14:paraId="729CBACD" w14:textId="77777777" w:rsidR="007A7225" w:rsidRPr="003B0DF5" w:rsidRDefault="007A7225" w:rsidP="007A7225">
      <w:pPr>
        <w:numPr>
          <w:ilvl w:val="0"/>
          <w:numId w:val="4"/>
        </w:numPr>
        <w:spacing w:after="0"/>
        <w:rPr>
          <w:sz w:val="21"/>
          <w:szCs w:val="21"/>
        </w:rPr>
      </w:pPr>
      <w:r w:rsidRPr="003B0DF5">
        <w:rPr>
          <w:sz w:val="21"/>
          <w:szCs w:val="21"/>
        </w:rPr>
        <w:t>Is it ₦1000/unit × 265k units or ₦50,000/unit × 5.3k units?</w:t>
      </w:r>
    </w:p>
    <w:p w14:paraId="01B748E1" w14:textId="71C4B6A3" w:rsidR="007A7225" w:rsidRPr="003B0DF5" w:rsidRDefault="007A7225" w:rsidP="007A7225">
      <w:pPr>
        <w:numPr>
          <w:ilvl w:val="0"/>
          <w:numId w:val="4"/>
        </w:numPr>
        <w:spacing w:after="0"/>
        <w:rPr>
          <w:sz w:val="21"/>
          <w:szCs w:val="21"/>
        </w:rPr>
      </w:pPr>
      <w:r w:rsidRPr="003B0DF5">
        <w:rPr>
          <w:sz w:val="21"/>
          <w:szCs w:val="21"/>
        </w:rPr>
        <w:t>What's the margin-40% or 10%?</w:t>
      </w:r>
    </w:p>
    <w:p w14:paraId="6F73A3B2" w14:textId="77777777" w:rsidR="007A7225" w:rsidRPr="003B0DF5" w:rsidRDefault="007A7225" w:rsidP="007A7225">
      <w:pPr>
        <w:numPr>
          <w:ilvl w:val="0"/>
          <w:numId w:val="4"/>
        </w:numPr>
        <w:spacing w:after="0"/>
        <w:rPr>
          <w:sz w:val="21"/>
          <w:szCs w:val="21"/>
        </w:rPr>
      </w:pPr>
      <w:r w:rsidRPr="003B0DF5">
        <w:rPr>
          <w:sz w:val="21"/>
          <w:szCs w:val="21"/>
        </w:rPr>
        <w:t>What's the return rate and cost of logistics?</w:t>
      </w:r>
    </w:p>
    <w:p w14:paraId="425BDA34" w14:textId="77777777" w:rsidR="007A7225" w:rsidRPr="003B0DF5" w:rsidRDefault="007A7225" w:rsidP="007A7225">
      <w:pPr>
        <w:spacing w:after="0"/>
        <w:rPr>
          <w:sz w:val="21"/>
          <w:szCs w:val="21"/>
        </w:rPr>
      </w:pPr>
      <w:r w:rsidRPr="003B0DF5">
        <w:rPr>
          <w:sz w:val="21"/>
          <w:szCs w:val="21"/>
        </w:rPr>
        <w:t>A high-volume, low-margin play (e.g., 10% margin) is riskier than a low-volume, high-margin play (e.g., 50% margin). You must analyze profitability by product, not just revenue.</w:t>
      </w:r>
    </w:p>
    <w:p w14:paraId="58CED514" w14:textId="77777777" w:rsidR="007A7225" w:rsidRPr="003B0DF5" w:rsidRDefault="00260CAA" w:rsidP="007A7225">
      <w:pPr>
        <w:spacing w:after="0"/>
        <w:rPr>
          <w:sz w:val="21"/>
          <w:szCs w:val="21"/>
        </w:rPr>
      </w:pPr>
      <w:r w:rsidRPr="003B0DF5">
        <w:rPr>
          <w:sz w:val="21"/>
          <w:szCs w:val="21"/>
        </w:rPr>
        <w:pict w14:anchorId="0905E042">
          <v:rect id="_x0000_i1027" style="width:0;height:1.5pt" o:hralign="center" o:hrstd="t" o:hr="t" fillcolor="#a0a0a0" stroked="f"/>
        </w:pict>
      </w:r>
    </w:p>
    <w:p w14:paraId="11D15874" w14:textId="77777777" w:rsidR="007A7225" w:rsidRPr="003B0DF5" w:rsidRDefault="007A7225" w:rsidP="007A7225">
      <w:pPr>
        <w:spacing w:after="0"/>
        <w:rPr>
          <w:b/>
          <w:bCs/>
          <w:sz w:val="21"/>
          <w:szCs w:val="21"/>
        </w:rPr>
      </w:pPr>
      <w:r w:rsidRPr="003B0DF5">
        <w:rPr>
          <w:b/>
          <w:bCs/>
          <w:sz w:val="21"/>
          <w:szCs w:val="21"/>
        </w:rPr>
        <w:t>Untapped Opportunities</w:t>
      </w:r>
    </w:p>
    <w:p w14:paraId="273B1B1B" w14:textId="5638D9B3" w:rsidR="007A7225" w:rsidRPr="003B0DF5" w:rsidRDefault="00390B1A" w:rsidP="007A7225">
      <w:pPr>
        <w:spacing w:after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4. </w:t>
      </w:r>
      <w:r w:rsidR="007A7225" w:rsidRPr="003B0DF5">
        <w:rPr>
          <w:b/>
          <w:bCs/>
          <w:sz w:val="21"/>
          <w:szCs w:val="21"/>
        </w:rPr>
        <w:t>Tier 2 Scaling Problem</w:t>
      </w:r>
    </w:p>
    <w:p w14:paraId="218BA0CB" w14:textId="5AAC3C89" w:rsidR="007A7225" w:rsidRPr="003B0DF5" w:rsidRDefault="007A7225" w:rsidP="007A7225">
      <w:pPr>
        <w:spacing w:after="0"/>
        <w:rPr>
          <w:sz w:val="21"/>
          <w:szCs w:val="21"/>
        </w:rPr>
      </w:pPr>
      <w:r w:rsidRPr="003B0DF5">
        <w:rPr>
          <w:sz w:val="21"/>
          <w:szCs w:val="21"/>
        </w:rPr>
        <w:t>Wireless Headphones generates ₦156.7M-a strong product. But it's 40% below Smart Watch and 59% below Office Chair. Why?</w:t>
      </w:r>
    </w:p>
    <w:p w14:paraId="04A45840" w14:textId="77777777" w:rsidR="007A7225" w:rsidRPr="003B0DF5" w:rsidRDefault="007A7225" w:rsidP="007A7225">
      <w:pPr>
        <w:spacing w:after="0"/>
        <w:rPr>
          <w:sz w:val="21"/>
          <w:szCs w:val="21"/>
        </w:rPr>
      </w:pPr>
      <w:r w:rsidRPr="003B0DF5">
        <w:rPr>
          <w:sz w:val="21"/>
          <w:szCs w:val="21"/>
        </w:rPr>
        <w:t>Possible reasons:</w:t>
      </w:r>
    </w:p>
    <w:p w14:paraId="2FDA542F" w14:textId="77777777" w:rsidR="007A7225" w:rsidRPr="003B0DF5" w:rsidRDefault="007A7225" w:rsidP="007A7225">
      <w:pPr>
        <w:numPr>
          <w:ilvl w:val="0"/>
          <w:numId w:val="5"/>
        </w:numPr>
        <w:spacing w:after="0"/>
        <w:rPr>
          <w:sz w:val="21"/>
          <w:szCs w:val="21"/>
        </w:rPr>
      </w:pPr>
      <w:r w:rsidRPr="003B0DF5">
        <w:rPr>
          <w:b/>
          <w:bCs/>
          <w:sz w:val="21"/>
          <w:szCs w:val="21"/>
        </w:rPr>
        <w:t>Positioning</w:t>
      </w:r>
      <w:r w:rsidRPr="003B0DF5">
        <w:rPr>
          <w:sz w:val="21"/>
          <w:szCs w:val="21"/>
        </w:rPr>
        <w:t>: Headphones are treated as accessories, not core products</w:t>
      </w:r>
    </w:p>
    <w:p w14:paraId="65DC6D1B" w14:textId="77777777" w:rsidR="007A7225" w:rsidRPr="003B0DF5" w:rsidRDefault="007A7225" w:rsidP="007A7225">
      <w:pPr>
        <w:numPr>
          <w:ilvl w:val="0"/>
          <w:numId w:val="5"/>
        </w:numPr>
        <w:spacing w:after="0"/>
        <w:rPr>
          <w:sz w:val="21"/>
          <w:szCs w:val="21"/>
        </w:rPr>
      </w:pPr>
      <w:r w:rsidRPr="003B0DF5">
        <w:rPr>
          <w:b/>
          <w:bCs/>
          <w:sz w:val="21"/>
          <w:szCs w:val="21"/>
        </w:rPr>
        <w:t>Pricing</w:t>
      </w:r>
      <w:r w:rsidRPr="003B0DF5">
        <w:rPr>
          <w:sz w:val="21"/>
          <w:szCs w:val="21"/>
        </w:rPr>
        <w:t>: Headphones might have lower price points (₦5–10k) vs. Office Chair (₦50–100k+)</w:t>
      </w:r>
    </w:p>
    <w:p w14:paraId="5452A370" w14:textId="77777777" w:rsidR="007A7225" w:rsidRPr="003B0DF5" w:rsidRDefault="007A7225" w:rsidP="007A7225">
      <w:pPr>
        <w:numPr>
          <w:ilvl w:val="0"/>
          <w:numId w:val="5"/>
        </w:numPr>
        <w:spacing w:after="0"/>
        <w:rPr>
          <w:sz w:val="21"/>
          <w:szCs w:val="21"/>
        </w:rPr>
      </w:pPr>
      <w:r w:rsidRPr="003B0DF5">
        <w:rPr>
          <w:b/>
          <w:bCs/>
          <w:sz w:val="21"/>
          <w:szCs w:val="21"/>
        </w:rPr>
        <w:t>Marketing</w:t>
      </w:r>
      <w:r w:rsidRPr="003B0DF5">
        <w:rPr>
          <w:sz w:val="21"/>
          <w:szCs w:val="21"/>
        </w:rPr>
        <w:t>: Tier 1 gets budget focus; Tier 2 is neglected</w:t>
      </w:r>
    </w:p>
    <w:p w14:paraId="0154D87B" w14:textId="77777777" w:rsidR="007A7225" w:rsidRPr="003B0DF5" w:rsidRDefault="007A7225" w:rsidP="007A7225">
      <w:pPr>
        <w:numPr>
          <w:ilvl w:val="0"/>
          <w:numId w:val="5"/>
        </w:numPr>
        <w:spacing w:after="0"/>
        <w:rPr>
          <w:sz w:val="21"/>
          <w:szCs w:val="21"/>
        </w:rPr>
      </w:pPr>
      <w:r w:rsidRPr="003B0DF5">
        <w:rPr>
          <w:b/>
          <w:bCs/>
          <w:sz w:val="21"/>
          <w:szCs w:val="21"/>
        </w:rPr>
        <w:t>Availability</w:t>
      </w:r>
      <w:r w:rsidRPr="003B0DF5">
        <w:rPr>
          <w:sz w:val="21"/>
          <w:szCs w:val="21"/>
        </w:rPr>
        <w:t>: Limited stock or limited store placement?</w:t>
      </w:r>
    </w:p>
    <w:p w14:paraId="2CC407A6" w14:textId="77777777" w:rsidR="007A7225" w:rsidRPr="003B0DF5" w:rsidRDefault="007A7225" w:rsidP="007A7225">
      <w:pPr>
        <w:spacing w:after="0"/>
        <w:rPr>
          <w:sz w:val="21"/>
          <w:szCs w:val="21"/>
        </w:rPr>
      </w:pPr>
    </w:p>
    <w:p w14:paraId="6CEB3866" w14:textId="3213A20D" w:rsidR="007A7225" w:rsidRPr="003B0DF5" w:rsidRDefault="00390B1A" w:rsidP="007A7225">
      <w:pPr>
        <w:spacing w:after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lastRenderedPageBreak/>
        <w:t xml:space="preserve">5. </w:t>
      </w:r>
      <w:r w:rsidR="007A7225" w:rsidRPr="003B0DF5">
        <w:rPr>
          <w:b/>
          <w:bCs/>
          <w:sz w:val="21"/>
          <w:szCs w:val="21"/>
        </w:rPr>
        <w:t>Tier 3 Cleanup</w:t>
      </w:r>
    </w:p>
    <w:p w14:paraId="16DF9BE7" w14:textId="77777777" w:rsidR="007A7225" w:rsidRPr="003B0DF5" w:rsidRDefault="007A7225" w:rsidP="007A7225">
      <w:pPr>
        <w:spacing w:after="0"/>
        <w:rPr>
          <w:sz w:val="21"/>
          <w:szCs w:val="21"/>
        </w:rPr>
      </w:pPr>
      <w:r w:rsidRPr="003B0DF5">
        <w:rPr>
          <w:sz w:val="21"/>
          <w:szCs w:val="21"/>
        </w:rPr>
        <w:t>USB-C Charger and T-Shirt combined = ₦68M revenue. That's $68M in SKU management cost, warehouse space, inventory holding, and supply chain complexity for 5.2% of revenue.</w:t>
      </w:r>
    </w:p>
    <w:p w14:paraId="1B6CABEF" w14:textId="77777777" w:rsidR="007A7225" w:rsidRPr="003B0DF5" w:rsidRDefault="007A7225" w:rsidP="007A7225">
      <w:pPr>
        <w:spacing w:after="0"/>
        <w:rPr>
          <w:sz w:val="21"/>
          <w:szCs w:val="21"/>
        </w:rPr>
      </w:pPr>
      <w:r w:rsidRPr="003B0DF5">
        <w:rPr>
          <w:b/>
          <w:bCs/>
          <w:sz w:val="21"/>
          <w:szCs w:val="21"/>
        </w:rPr>
        <w:t>Question</w:t>
      </w:r>
      <w:r w:rsidRPr="003B0DF5">
        <w:rPr>
          <w:sz w:val="21"/>
          <w:szCs w:val="21"/>
        </w:rPr>
        <w:t>: Could you redirect that 5.2% (plus staff time saved) into scaling Tier 2?</w:t>
      </w:r>
    </w:p>
    <w:p w14:paraId="1DB9250E" w14:textId="77777777" w:rsidR="007A7225" w:rsidRDefault="007A7225" w:rsidP="007A7225">
      <w:pPr>
        <w:spacing w:after="0"/>
        <w:rPr>
          <w:sz w:val="21"/>
          <w:szCs w:val="21"/>
        </w:rPr>
      </w:pPr>
    </w:p>
    <w:p w14:paraId="78BB0F52" w14:textId="77777777" w:rsidR="00260CAA" w:rsidRDefault="00260CAA" w:rsidP="007A7225">
      <w:pPr>
        <w:spacing w:after="0"/>
        <w:rPr>
          <w:sz w:val="21"/>
          <w:szCs w:val="21"/>
        </w:rPr>
      </w:pPr>
    </w:p>
    <w:tbl>
      <w:tblPr>
        <w:tblW w:w="9720" w:type="dxa"/>
        <w:tblLook w:val="04A0" w:firstRow="1" w:lastRow="0" w:firstColumn="1" w:lastColumn="0" w:noHBand="0" w:noVBand="1"/>
      </w:tblPr>
      <w:tblGrid>
        <w:gridCol w:w="940"/>
        <w:gridCol w:w="1380"/>
        <w:gridCol w:w="2720"/>
        <w:gridCol w:w="3040"/>
        <w:gridCol w:w="1640"/>
      </w:tblGrid>
      <w:tr w:rsidR="00260CAA" w:rsidRPr="00260CAA" w14:paraId="45F2A172" w14:textId="77777777" w:rsidTr="00260CAA">
        <w:trPr>
          <w:trHeight w:val="489"/>
        </w:trPr>
        <w:tc>
          <w:tcPr>
            <w:tcW w:w="972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8F458" w14:textId="77777777" w:rsidR="00260CAA" w:rsidRPr="00260CAA" w:rsidRDefault="00260CAA" w:rsidP="00260C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Strategic Recommendations</w:t>
            </w:r>
          </w:p>
        </w:tc>
      </w:tr>
      <w:tr w:rsidR="00260CAA" w:rsidRPr="00260CAA" w14:paraId="19E957FA" w14:textId="77777777" w:rsidTr="00260CAA">
        <w:trPr>
          <w:trHeight w:val="707"/>
        </w:trPr>
        <w:tc>
          <w:tcPr>
            <w:tcW w:w="9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08286537" w14:textId="77777777" w:rsidR="00260CAA" w:rsidRPr="00260CAA" w:rsidRDefault="00260CAA" w:rsidP="00260C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Issue #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10BF9772" w14:textId="77777777" w:rsidR="00260CAA" w:rsidRPr="00260CAA" w:rsidRDefault="00260CAA" w:rsidP="00260CAA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Priority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2121A730" w14:textId="77777777" w:rsidR="00260CAA" w:rsidRPr="00260CAA" w:rsidRDefault="00260CAA" w:rsidP="00260CAA">
            <w:pPr>
              <w:spacing w:after="0" w:line="240" w:lineRule="auto"/>
              <w:ind w:firstLineChars="200" w:firstLine="442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Finding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2317ADD0" w14:textId="77777777" w:rsidR="00260CAA" w:rsidRPr="00260CAA" w:rsidRDefault="00260CAA" w:rsidP="00260CAA">
            <w:pPr>
              <w:spacing w:after="0" w:line="240" w:lineRule="auto"/>
              <w:ind w:firstLineChars="200" w:firstLine="442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Impact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5E73C214" w14:textId="77777777" w:rsidR="00260CAA" w:rsidRPr="00260CAA" w:rsidRDefault="00260CAA" w:rsidP="00260CAA">
            <w:pPr>
              <w:spacing w:after="0" w:line="240" w:lineRule="auto"/>
              <w:ind w:firstLineChars="200" w:firstLine="442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Timeframe</w:t>
            </w:r>
          </w:p>
        </w:tc>
      </w:tr>
      <w:tr w:rsidR="00260CAA" w:rsidRPr="00260CAA" w14:paraId="26B449D1" w14:textId="77777777" w:rsidTr="00260CAA">
        <w:trPr>
          <w:trHeight w:val="707"/>
        </w:trPr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27E0DC13" w14:textId="77777777" w:rsidR="00260CAA" w:rsidRPr="00260CAA" w:rsidRDefault="00260CAA" w:rsidP="00260C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78679EF7" w14:textId="77777777" w:rsidR="00260CAA" w:rsidRPr="00260CAA" w:rsidRDefault="00260CAA" w:rsidP="00260CAA">
            <w:pPr>
              <w:spacing w:after="0" w:line="240" w:lineRule="auto"/>
              <w:ind w:firstLineChars="100" w:firstLine="20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Critical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3A4A504F" w14:textId="77777777" w:rsidR="00260CAA" w:rsidRPr="00260CAA" w:rsidRDefault="00260CAA" w:rsidP="00260C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Map supply chains for top 3 products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4FF7B3CD" w14:textId="77777777" w:rsidR="00260CAA" w:rsidRPr="00260CAA" w:rsidRDefault="00260CAA" w:rsidP="00260C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Identify single points of failure to mitigate supply risk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6CB995CA" w14:textId="77777777" w:rsidR="00260CAA" w:rsidRPr="00260CAA" w:rsidRDefault="00260CAA" w:rsidP="00260CAA">
            <w:pPr>
              <w:spacing w:after="0" w:line="240" w:lineRule="auto"/>
              <w:ind w:firstLineChars="100" w:firstLine="20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 weeks</w:t>
            </w:r>
          </w:p>
        </w:tc>
      </w:tr>
      <w:tr w:rsidR="00260CAA" w:rsidRPr="00260CAA" w14:paraId="78DDFEC8" w14:textId="77777777" w:rsidTr="00260CAA">
        <w:trPr>
          <w:trHeight w:val="720"/>
        </w:trPr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D808BE6" w14:textId="77777777" w:rsidR="00260CAA" w:rsidRPr="00260CAA" w:rsidRDefault="00260CAA" w:rsidP="00260C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83E080" w14:textId="77777777" w:rsidR="00260CAA" w:rsidRPr="00260CAA" w:rsidRDefault="00260CAA" w:rsidP="00260CAA">
            <w:pPr>
              <w:spacing w:after="0" w:line="240" w:lineRule="auto"/>
              <w:ind w:firstLineChars="100" w:firstLine="20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Critical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4888B6" w14:textId="77777777" w:rsidR="00260CAA" w:rsidRPr="00260CAA" w:rsidRDefault="00260CAA" w:rsidP="00260C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Analyze margins by product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B16B7D" w14:textId="77777777" w:rsidR="00260CAA" w:rsidRPr="00260CAA" w:rsidRDefault="00260CAA" w:rsidP="00260CAA">
            <w:pPr>
              <w:spacing w:after="0" w:line="240" w:lineRule="auto"/>
              <w:ind w:firstLineChars="100" w:firstLine="20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Understand true profitability and reveal hidden losses or opportunities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7544D2" w14:textId="77777777" w:rsidR="00260CAA" w:rsidRPr="00260CAA" w:rsidRDefault="00260CAA" w:rsidP="00260CAA">
            <w:pPr>
              <w:spacing w:after="0" w:line="240" w:lineRule="auto"/>
              <w:ind w:firstLineChars="100" w:firstLine="20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 weeks</w:t>
            </w:r>
          </w:p>
        </w:tc>
      </w:tr>
      <w:tr w:rsidR="00260CAA" w:rsidRPr="00260CAA" w14:paraId="3F01F247" w14:textId="77777777" w:rsidTr="00260CAA">
        <w:trPr>
          <w:trHeight w:val="856"/>
        </w:trPr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77843E55" w14:textId="77777777" w:rsidR="00260CAA" w:rsidRPr="00260CAA" w:rsidRDefault="00260CAA" w:rsidP="00260C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27583080" w14:textId="77777777" w:rsidR="00260CAA" w:rsidRPr="00260CAA" w:rsidRDefault="00260CAA" w:rsidP="00260CAA">
            <w:pPr>
              <w:spacing w:after="0" w:line="240" w:lineRule="auto"/>
              <w:ind w:firstLineChars="100" w:firstLine="20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7D496E72" w14:textId="77777777" w:rsidR="00260CAA" w:rsidRPr="00260CAA" w:rsidRDefault="00260CAA" w:rsidP="00260C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Develop backup suppliers for Office Chair/Smart Watch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051F045A" w14:textId="5846A5D6" w:rsidR="00260CAA" w:rsidRPr="00260CAA" w:rsidRDefault="00260CAA" w:rsidP="00260C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Reduce supply risk and increase </w:t>
            </w:r>
            <w:r w:rsidRPr="00260CA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resilience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11F6AAC5" w14:textId="77777777" w:rsidR="00260CAA" w:rsidRPr="00260CAA" w:rsidRDefault="00260CAA" w:rsidP="00260CAA">
            <w:pPr>
              <w:spacing w:after="0" w:line="240" w:lineRule="auto"/>
              <w:ind w:firstLineChars="100" w:firstLine="20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2-4 weeks</w:t>
            </w:r>
          </w:p>
        </w:tc>
      </w:tr>
      <w:tr w:rsidR="00260CAA" w:rsidRPr="00260CAA" w14:paraId="5F38AA3F" w14:textId="77777777" w:rsidTr="00260CAA">
        <w:trPr>
          <w:trHeight w:val="856"/>
        </w:trPr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B855CD" w14:textId="77777777" w:rsidR="00260CAA" w:rsidRPr="00260CAA" w:rsidRDefault="00260CAA" w:rsidP="00260C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C0624D" w14:textId="77777777" w:rsidR="00260CAA" w:rsidRPr="00260CAA" w:rsidRDefault="00260CAA" w:rsidP="00260CAA">
            <w:pPr>
              <w:spacing w:after="0" w:line="240" w:lineRule="auto"/>
              <w:ind w:firstLineChars="100" w:firstLine="20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881318" w14:textId="77777777" w:rsidR="00260CAA" w:rsidRPr="00260CAA" w:rsidRDefault="00260CAA" w:rsidP="00260C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Scale Wireless Headphones to ₦200M+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514181" w14:textId="77777777" w:rsidR="00260CAA" w:rsidRPr="00260CAA" w:rsidRDefault="00260CAA" w:rsidP="00260C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It's 60% of the way there with possible ₦40-50M new revenue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ADE22" w14:textId="77777777" w:rsidR="00260CAA" w:rsidRPr="00260CAA" w:rsidRDefault="00260CAA" w:rsidP="00260CAA">
            <w:pPr>
              <w:spacing w:after="0" w:line="240" w:lineRule="auto"/>
              <w:ind w:firstLineChars="100" w:firstLine="20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2-4 weeks</w:t>
            </w:r>
          </w:p>
        </w:tc>
      </w:tr>
      <w:tr w:rsidR="00260CAA" w:rsidRPr="00260CAA" w14:paraId="6FFF9A41" w14:textId="77777777" w:rsidTr="00260CAA">
        <w:trPr>
          <w:trHeight w:val="856"/>
        </w:trPr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1BE8224F" w14:textId="77777777" w:rsidR="00260CAA" w:rsidRPr="00260CAA" w:rsidRDefault="00260CAA" w:rsidP="00260C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3378E7FF" w14:textId="77777777" w:rsidR="00260CAA" w:rsidRPr="00260CAA" w:rsidRDefault="00260CAA" w:rsidP="00260CAA">
            <w:pPr>
              <w:spacing w:after="0" w:line="240" w:lineRule="auto"/>
              <w:ind w:firstLineChars="100" w:firstLine="20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4068FD6D" w14:textId="77777777" w:rsidR="00260CAA" w:rsidRPr="00260CAA" w:rsidRDefault="00260CAA" w:rsidP="00260C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Discontinue USB-C Charger + T-Shirt if not profitable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16CF05A2" w14:textId="77777777" w:rsidR="00260CAA" w:rsidRPr="00260CAA" w:rsidRDefault="00260CAA" w:rsidP="00260C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Free up ₦68M inventory + management overhead (simplify + re-invest)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1F17D2D3" w14:textId="77777777" w:rsidR="00260CAA" w:rsidRPr="00260CAA" w:rsidRDefault="00260CAA" w:rsidP="00260CAA">
            <w:pPr>
              <w:spacing w:after="0" w:line="240" w:lineRule="auto"/>
              <w:ind w:firstLineChars="100" w:firstLine="20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2-4 weeks</w:t>
            </w:r>
          </w:p>
        </w:tc>
      </w:tr>
      <w:tr w:rsidR="00260CAA" w:rsidRPr="00260CAA" w14:paraId="35632AFA" w14:textId="77777777" w:rsidTr="00260CAA">
        <w:trPr>
          <w:trHeight w:val="856"/>
        </w:trPr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CD92E5" w14:textId="77777777" w:rsidR="00260CAA" w:rsidRPr="00260CAA" w:rsidRDefault="00260CAA" w:rsidP="00260C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892897" w14:textId="77777777" w:rsidR="00260CAA" w:rsidRPr="00260CAA" w:rsidRDefault="00260CAA" w:rsidP="00260CAA">
            <w:pPr>
              <w:spacing w:after="0" w:line="240" w:lineRule="auto"/>
              <w:ind w:firstLineChars="100" w:firstLine="20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E71B0C" w14:textId="77777777" w:rsidR="00260CAA" w:rsidRPr="00260CAA" w:rsidRDefault="00260CAA" w:rsidP="00260C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Run profitability drill: revenue vs. margin by product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056E4E" w14:textId="6A642F76" w:rsidR="00260CAA" w:rsidRPr="00260CAA" w:rsidRDefault="00260CAA" w:rsidP="00260C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It might</w:t>
            </w:r>
            <w:r w:rsidRPr="00260CA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reveal Tier 3 is </w:t>
            </w:r>
            <w:r w:rsidRPr="00260CA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high margin</w:t>
            </w:r>
            <w:r w:rsidRPr="00260CA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aiming at reprioritizing revenue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658319" w14:textId="77777777" w:rsidR="00260CAA" w:rsidRPr="00260CAA" w:rsidRDefault="00260CAA" w:rsidP="00260CAA">
            <w:pPr>
              <w:spacing w:after="0" w:line="240" w:lineRule="auto"/>
              <w:ind w:firstLineChars="100" w:firstLine="20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4 weeks +</w:t>
            </w:r>
          </w:p>
        </w:tc>
      </w:tr>
      <w:tr w:rsidR="00260CAA" w:rsidRPr="00260CAA" w14:paraId="33B4EC19" w14:textId="77777777" w:rsidTr="00260CAA">
        <w:trPr>
          <w:trHeight w:val="856"/>
        </w:trPr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38748AF1" w14:textId="77777777" w:rsidR="00260CAA" w:rsidRPr="00260CAA" w:rsidRDefault="00260CAA" w:rsidP="00260C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6A031C62" w14:textId="77777777" w:rsidR="00260CAA" w:rsidRPr="00260CAA" w:rsidRDefault="00260CAA" w:rsidP="00260CAA">
            <w:pPr>
              <w:spacing w:after="0" w:line="240" w:lineRule="auto"/>
              <w:ind w:firstLineChars="100" w:firstLine="20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1464DDD4" w14:textId="77777777" w:rsidR="00260CAA" w:rsidRPr="00260CAA" w:rsidRDefault="00260CAA" w:rsidP="00260C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Expand Coffee Maker / Running Shoes (both strong performers)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7C9EDC03" w14:textId="77777777" w:rsidR="00260CAA" w:rsidRPr="00260CAA" w:rsidRDefault="00260CAA" w:rsidP="00260C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They're close to Headphones; close gap with possible revenue upside of ₦20-30M each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756B62A9" w14:textId="77777777" w:rsidR="00260CAA" w:rsidRPr="00260CAA" w:rsidRDefault="00260CAA" w:rsidP="00260CAA">
            <w:pPr>
              <w:spacing w:after="0" w:line="240" w:lineRule="auto"/>
              <w:ind w:firstLineChars="100" w:firstLine="20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60CA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4 weeks +</w:t>
            </w:r>
          </w:p>
        </w:tc>
      </w:tr>
    </w:tbl>
    <w:p w14:paraId="4A132F0E" w14:textId="77777777" w:rsidR="00260CAA" w:rsidRPr="003B0DF5" w:rsidRDefault="00260CAA" w:rsidP="007A7225">
      <w:pPr>
        <w:spacing w:after="0"/>
        <w:rPr>
          <w:sz w:val="21"/>
          <w:szCs w:val="21"/>
        </w:rPr>
      </w:pPr>
    </w:p>
    <w:sectPr w:rsidR="00260CAA" w:rsidRPr="003B0DF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C18F5" w14:textId="77777777" w:rsidR="007A7225" w:rsidRDefault="007A7225" w:rsidP="007A7225">
      <w:pPr>
        <w:spacing w:after="0" w:line="240" w:lineRule="auto"/>
      </w:pPr>
      <w:r>
        <w:separator/>
      </w:r>
    </w:p>
  </w:endnote>
  <w:endnote w:type="continuationSeparator" w:id="0">
    <w:p w14:paraId="384B261B" w14:textId="77777777" w:rsidR="007A7225" w:rsidRDefault="007A7225" w:rsidP="007A7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EAFAF" w14:textId="77777777" w:rsidR="007A7225" w:rsidRDefault="007A7225" w:rsidP="007A7225">
      <w:pPr>
        <w:spacing w:after="0" w:line="240" w:lineRule="auto"/>
      </w:pPr>
      <w:r>
        <w:separator/>
      </w:r>
    </w:p>
  </w:footnote>
  <w:footnote w:type="continuationSeparator" w:id="0">
    <w:p w14:paraId="05260E2F" w14:textId="77777777" w:rsidR="007A7225" w:rsidRDefault="007A7225" w:rsidP="007A72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19744" w14:textId="40110651" w:rsidR="007A7225" w:rsidRDefault="007A7225">
    <w:pPr>
      <w:pStyle w:val="Header"/>
    </w:pPr>
    <w:r w:rsidRPr="007A7225">
      <w:rPr>
        <w:sz w:val="36"/>
        <w:szCs w:val="36"/>
      </w:rPr>
      <w:t>Product Portfolio Analysis</w:t>
    </w:r>
    <w:r>
      <w:rPr>
        <w:sz w:val="36"/>
        <w:szCs w:val="3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D6637"/>
    <w:multiLevelType w:val="multilevel"/>
    <w:tmpl w:val="41CC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321A9"/>
    <w:multiLevelType w:val="multilevel"/>
    <w:tmpl w:val="1844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86C83"/>
    <w:multiLevelType w:val="multilevel"/>
    <w:tmpl w:val="5AD6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E7F42"/>
    <w:multiLevelType w:val="multilevel"/>
    <w:tmpl w:val="C27A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CD3EAC"/>
    <w:multiLevelType w:val="multilevel"/>
    <w:tmpl w:val="08FA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296641">
    <w:abstractNumId w:val="3"/>
  </w:num>
  <w:num w:numId="2" w16cid:durableId="256181061">
    <w:abstractNumId w:val="0"/>
  </w:num>
  <w:num w:numId="3" w16cid:durableId="864751827">
    <w:abstractNumId w:val="1"/>
  </w:num>
  <w:num w:numId="4" w16cid:durableId="2127003272">
    <w:abstractNumId w:val="2"/>
  </w:num>
  <w:num w:numId="5" w16cid:durableId="16004551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225"/>
    <w:rsid w:val="0015070D"/>
    <w:rsid w:val="00195CB0"/>
    <w:rsid w:val="00260CAA"/>
    <w:rsid w:val="00390B1A"/>
    <w:rsid w:val="003B0DF5"/>
    <w:rsid w:val="00457ADE"/>
    <w:rsid w:val="007A7225"/>
    <w:rsid w:val="007D4CF9"/>
    <w:rsid w:val="007E6EDB"/>
    <w:rsid w:val="00802FE8"/>
    <w:rsid w:val="00AE40F0"/>
    <w:rsid w:val="00CB3420"/>
    <w:rsid w:val="00CE2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F24B087"/>
  <w15:chartTrackingRefBased/>
  <w15:docId w15:val="{66E5FF7B-2905-4404-8F0E-9C43DA0D6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2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2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225"/>
  </w:style>
  <w:style w:type="paragraph" w:styleId="Footer">
    <w:name w:val="footer"/>
    <w:basedOn w:val="Normal"/>
    <w:link w:val="FooterChar"/>
    <w:uiPriority w:val="99"/>
    <w:unhideWhenUsed/>
    <w:rsid w:val="007A72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951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4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ogogo</dc:creator>
  <cp:keywords/>
  <dc:description/>
  <cp:lastModifiedBy>jacob ogogo</cp:lastModifiedBy>
  <cp:revision>8</cp:revision>
  <dcterms:created xsi:type="dcterms:W3CDTF">2026-08-22T14:53:00Z</dcterms:created>
  <dcterms:modified xsi:type="dcterms:W3CDTF">2026-08-22T16:42:00Z</dcterms:modified>
</cp:coreProperties>
</file>