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77777777"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Pr>
          <w:rFonts w:ascii="Galyon" w:hAnsi="Galyon" w:cs="Serithai"/>
          <w:sz w:val="24"/>
          <w:szCs w:val="24"/>
        </w:rPr>
        <w:t>Yarrh</w:t>
      </w:r>
      <w:proofErr w:type="spellEnd"/>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0792FEEF" w14:textId="77777777" w:rsidR="00E4046C" w:rsidRPr="00E4046C" w:rsidRDefault="00E4046C" w:rsidP="00D66B32">
      <w:pPr>
        <w:pStyle w:val="NoSpacing"/>
        <w:rPr>
          <w:rFonts w:ascii="Galyon" w:hAnsi="Galyon" w:cs="Serithai"/>
          <w:sz w:val="12"/>
          <w:szCs w:val="12"/>
        </w:rPr>
      </w:pPr>
    </w:p>
    <w:p w14:paraId="050B5A75" w14:textId="04CEEF7F"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4046C">
        <w:rPr>
          <w:rFonts w:ascii="Galyon" w:hAnsi="Galyon" w:cs="Serithai"/>
          <w:sz w:val="24"/>
          <w:szCs w:val="24"/>
        </w:rPr>
        <w:t>Long Rail Gully</w:t>
      </w:r>
      <w:r w:rsidR="00220EA5">
        <w:rPr>
          <w:rFonts w:ascii="Galyon" w:hAnsi="Galyon" w:cs="Serithai"/>
          <w:i/>
          <w:iCs/>
          <w:sz w:val="24"/>
          <w:szCs w:val="24"/>
        </w:rPr>
        <w:t xml:space="preserve"> </w:t>
      </w:r>
      <w:r>
        <w:rPr>
          <w:rFonts w:ascii="Galyon" w:hAnsi="Galyon" w:cs="Serithai"/>
          <w:sz w:val="24"/>
          <w:szCs w:val="24"/>
        </w:rPr>
        <w:t>Riesling | 6</w:t>
      </w:r>
      <w:r w:rsidR="00E4046C">
        <w:rPr>
          <w:rFonts w:ascii="Galyon" w:hAnsi="Galyon" w:cs="Serithai"/>
          <w:sz w:val="24"/>
          <w:szCs w:val="24"/>
        </w:rPr>
        <w:t>0</w:t>
      </w:r>
      <w:r>
        <w:rPr>
          <w:rFonts w:ascii="Galyon" w:hAnsi="Galyon" w:cs="Serithai"/>
          <w:sz w:val="24"/>
          <w:szCs w:val="24"/>
        </w:rPr>
        <w:t xml:space="preserve"> bottle | 1</w:t>
      </w:r>
      <w:r w:rsidR="00E4046C">
        <w:rPr>
          <w:rFonts w:ascii="Galyon" w:hAnsi="Galyon" w:cs="Serithai"/>
          <w:sz w:val="24"/>
          <w:szCs w:val="24"/>
        </w:rPr>
        <w:t>5</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proofErr w:type="spellStart"/>
      <w:r w:rsidR="00193630">
        <w:rPr>
          <w:rFonts w:ascii="Galyon" w:hAnsi="Galyon" w:cs="Serithai"/>
          <w:sz w:val="24"/>
          <w:szCs w:val="24"/>
        </w:rPr>
        <w:t>Ottel</w:t>
      </w:r>
      <w:r w:rsidR="00EE4EAF">
        <w:rPr>
          <w:rFonts w:ascii="Galyon" w:hAnsi="Galyon" w:cs="Serithai"/>
          <w:sz w:val="24"/>
          <w:szCs w:val="24"/>
        </w:rPr>
        <w:t>ia</w:t>
      </w:r>
      <w:proofErr w:type="spellEnd"/>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77777777" w:rsidR="001C37F3" w:rsidRDefault="001C37F3" w:rsidP="001C37F3">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00F8BE30"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sidR="0050129A">
        <w:rPr>
          <w:rFonts w:ascii="Galyon" w:hAnsi="Galyon" w:cs="Serithai"/>
          <w:sz w:val="24"/>
          <w:szCs w:val="24"/>
        </w:rPr>
        <w:t>19</w:t>
      </w:r>
      <w:r w:rsidR="00FB5161">
        <w:rPr>
          <w:rFonts w:ascii="Galyon" w:hAnsi="Galyon" w:cs="Serithai"/>
          <w:sz w:val="24"/>
          <w:szCs w:val="24"/>
        </w:rPr>
        <w:t xml:space="preserve"> Hahndorf Hill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Zwiegelt</w:t>
      </w:r>
      <w:proofErr w:type="spellEnd"/>
      <w:r>
        <w:rPr>
          <w:rFonts w:ascii="Galyon" w:hAnsi="Galyon" w:cs="Serithai"/>
          <w:sz w:val="24"/>
          <w:szCs w:val="24"/>
        </w:rPr>
        <w:t xml:space="preserve"> </w:t>
      </w:r>
      <w:r w:rsidRPr="00106AE6">
        <w:rPr>
          <w:rFonts w:ascii="Galyon" w:hAnsi="Galyon" w:cs="Serithai"/>
          <w:sz w:val="24"/>
          <w:szCs w:val="24"/>
        </w:rPr>
        <w:t xml:space="preserve">| </w:t>
      </w:r>
      <w:r w:rsidR="00FB5161">
        <w:rPr>
          <w:rFonts w:ascii="Galyon" w:hAnsi="Galyon" w:cs="Serithai"/>
          <w:sz w:val="24"/>
          <w:szCs w:val="24"/>
        </w:rPr>
        <w:t>Adelaide Hills</w:t>
      </w:r>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3014EA19"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345DA95A" w14:textId="77777777" w:rsidR="009F5CCA" w:rsidRDefault="009F5CCA" w:rsidP="009F5CCA">
      <w:pPr>
        <w:pStyle w:val="NoSpacing"/>
        <w:rPr>
          <w:rFonts w:ascii="Galyon" w:hAnsi="Galyon" w:cs="Serithai"/>
          <w:b/>
          <w:bCs/>
        </w:rPr>
      </w:pPr>
    </w:p>
    <w:p w14:paraId="0836BB2A" w14:textId="364E75DD" w:rsidR="009F5CCA" w:rsidRPr="00106AE6" w:rsidRDefault="009F5CCA" w:rsidP="009F5CC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sidR="00220EA5">
        <w:rPr>
          <w:rFonts w:ascii="Galyon" w:hAnsi="Galyon" w:cs="Serithai"/>
          <w:b/>
          <w:bCs/>
        </w:rPr>
        <w:t>| 15 glass</w:t>
      </w:r>
    </w:p>
    <w:p w14:paraId="36B6E917" w14:textId="5D4111E4" w:rsidR="009F5CCA" w:rsidRDefault="009F5CCA" w:rsidP="009F5CCA">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32B41A25"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w:t>
      </w:r>
      <w:r w:rsidR="00432503">
        <w:rPr>
          <w:rFonts w:ascii="Galyon" w:hAnsi="Galyon"/>
        </w:rPr>
        <w:t xml:space="preserve"> </w:t>
      </w:r>
      <w:r>
        <w:rPr>
          <w:rFonts w:ascii="Galyon" w:hAnsi="Galyon"/>
        </w:rPr>
        <w:t>a one-woman show!</w:t>
      </w:r>
    </w:p>
    <w:p w14:paraId="412BA112" w14:textId="517C2F81"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 15 glass</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4049F1C1"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Otteli</w:t>
      </w:r>
      <w:r w:rsidR="00EE4EAF">
        <w:rPr>
          <w:rFonts w:ascii="Galyon" w:hAnsi="Galyon" w:cs="Serithai"/>
          <w:b/>
          <w:bCs/>
        </w:rPr>
        <w:t>a</w:t>
      </w:r>
      <w:proofErr w:type="spellEnd"/>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Lyra </w:t>
      </w:r>
      <w:r w:rsidR="000D67D5">
        <w:rPr>
          <w:rFonts w:ascii="Galyon" w:hAnsi="Galyon" w:cs="Serithai"/>
          <w:b/>
          <w:bCs/>
        </w:rPr>
        <w:t xml:space="preserve"> |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Very long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77777777"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1F2B3839"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Brut </w:t>
      </w:r>
      <w:r w:rsidRPr="00106AE6">
        <w:rPr>
          <w:rFonts w:ascii="Galyon" w:hAnsi="Galyon" w:cs="Serithai"/>
          <w:b/>
          <w:bCs/>
        </w:rPr>
        <w:t xml:space="preserve"> |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r w:rsidRPr="00106AE6">
        <w:rPr>
          <w:rFonts w:ascii="Galyon" w:hAnsi="Galyon" w:cs="Serithai"/>
          <w:b/>
          <w:bCs/>
        </w:rPr>
        <w:t xml:space="preserve"> </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78CF623E" w14:textId="77777777" w:rsidR="0050129A" w:rsidRDefault="0050129A" w:rsidP="003B6C4D">
      <w:pPr>
        <w:pStyle w:val="NoSpacing"/>
        <w:rPr>
          <w:rFonts w:ascii="Galyon" w:hAnsi="Galyon" w:cs="Serithai"/>
          <w:b/>
          <w:bCs/>
          <w:sz w:val="26"/>
          <w:szCs w:val="26"/>
        </w:rPr>
      </w:pP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B51E68" w:rsidRDefault="00B51E68" w:rsidP="00FB5161">
      <w:pPr>
        <w:pStyle w:val="NoSpacing"/>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1A4319DA" w14:textId="77777777" w:rsidR="00537692" w:rsidRPr="00B51E68" w:rsidRDefault="00537692" w:rsidP="00537692">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1B43838F" w14:textId="77777777" w:rsidR="00537692" w:rsidRDefault="00537692" w:rsidP="00537692">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 Luminescent magenta in the glass, crushed black and redcurrants on the nose and palate. When the mercury tips 30 a chilled red is just joyous. </w:t>
      </w:r>
    </w:p>
    <w:p w14:paraId="6EA24C58" w14:textId="77777777" w:rsidR="00537692" w:rsidRDefault="00537692" w:rsidP="00254D2A">
      <w:pPr>
        <w:pStyle w:val="NoSpacing"/>
        <w:rPr>
          <w:rFonts w:ascii="Galyon" w:hAnsi="Galyon" w:cs="Serithai"/>
          <w:b/>
          <w:bCs/>
        </w:rPr>
      </w:pPr>
    </w:p>
    <w:p w14:paraId="297E99B9" w14:textId="65C8FD49"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FB5161">
        <w:rPr>
          <w:rFonts w:ascii="Galyon" w:hAnsi="Galyon" w:cs="Serithai"/>
          <w:b/>
          <w:bCs/>
        </w:rPr>
        <w:t>| 16 glass</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6AA9C663"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8A96E51" w14:textId="77777777" w:rsidR="006C1012" w:rsidRDefault="006C1012"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5C282" w14:textId="77777777" w:rsidR="00211332" w:rsidRDefault="00211332" w:rsidP="00B920C5">
      <w:pPr>
        <w:spacing w:after="0" w:line="240" w:lineRule="auto"/>
      </w:pPr>
      <w:r>
        <w:separator/>
      </w:r>
    </w:p>
  </w:endnote>
  <w:endnote w:type="continuationSeparator" w:id="0">
    <w:p w14:paraId="36D15097" w14:textId="77777777" w:rsidR="00211332" w:rsidRDefault="0021133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75FC7" w14:textId="77777777" w:rsidR="00211332" w:rsidRDefault="00211332" w:rsidP="00B920C5">
      <w:pPr>
        <w:spacing w:after="0" w:line="240" w:lineRule="auto"/>
      </w:pPr>
      <w:r>
        <w:separator/>
      </w:r>
    </w:p>
  </w:footnote>
  <w:footnote w:type="continuationSeparator" w:id="0">
    <w:p w14:paraId="03D57316" w14:textId="77777777" w:rsidR="00211332" w:rsidRDefault="0021133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332"/>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2503"/>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2021-02-05T11:01:00Z</cp:lastPrinted>
  <dcterms:created xsi:type="dcterms:W3CDTF">2021-02-05T09:57:00Z</dcterms:created>
  <dcterms:modified xsi:type="dcterms:W3CDTF">2021-02-05T11:01:00Z</dcterms:modified>
</cp:coreProperties>
</file>