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7D5994B8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617E1">
        <w:rPr>
          <w:rFonts w:ascii="Galyon" w:hAnsi="Galyon" w:cs="Serithai"/>
          <w:sz w:val="24"/>
          <w:szCs w:val="24"/>
        </w:rPr>
        <w:t>Lake George Winery</w:t>
      </w:r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A568A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568A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E1C54D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D4049">
        <w:rPr>
          <w:rFonts w:ascii="Galyon" w:hAnsi="Galyon" w:cs="Serithai"/>
          <w:sz w:val="24"/>
          <w:szCs w:val="24"/>
        </w:rPr>
        <w:t>Gallagher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</w:t>
      </w:r>
      <w:r w:rsidR="007D404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</w:t>
      </w:r>
      <w:r w:rsidR="007D404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000162F4" w14:textId="70724584" w:rsidR="00A568A9" w:rsidRPr="00106AE6" w:rsidRDefault="00A568A9" w:rsidP="00A568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Lake George Winery | Lake George | </w:t>
      </w:r>
      <w:r>
        <w:rPr>
          <w:rFonts w:ascii="Galyon" w:hAnsi="Galyon" w:cs="Serithai"/>
          <w:b/>
          <w:bCs/>
        </w:rPr>
        <w:t>65</w:t>
      </w:r>
      <w:r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16 glass</w:t>
      </w:r>
    </w:p>
    <w:p w14:paraId="4620933B" w14:textId="5D146BEB" w:rsidR="004D504D" w:rsidRPr="00A568A9" w:rsidRDefault="00A568A9" w:rsidP="00A568A9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Citrus, flowers and a </w:t>
      </w:r>
      <w:proofErr w:type="spellStart"/>
      <w:r>
        <w:rPr>
          <w:rFonts w:ascii="Galyon" w:hAnsi="Galyon"/>
        </w:rPr>
        <w:t>wiff</w:t>
      </w:r>
      <w:proofErr w:type="spellEnd"/>
      <w:r>
        <w:rPr>
          <w:rFonts w:ascii="Galyon" w:hAnsi="Galyon"/>
        </w:rPr>
        <w:t xml:space="preserve"> of honey on the nose, giving way to a light palate with good but not overbearing acidity. A beautifully balanced wine, perfect </w:t>
      </w:r>
      <w:proofErr w:type="spellStart"/>
      <w:r>
        <w:rPr>
          <w:rFonts w:ascii="Galyon" w:hAnsi="Galyon"/>
        </w:rPr>
        <w:t>ot</w:t>
      </w:r>
      <w:proofErr w:type="spellEnd"/>
      <w:r>
        <w:rPr>
          <w:rFonts w:ascii="Galyon" w:hAnsi="Galyon"/>
        </w:rPr>
        <w:t xml:space="preserve"> start with. </w:t>
      </w:r>
    </w:p>
    <w:p w14:paraId="5F8D3B12" w14:textId="26813052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19E94ED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0799F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D7A4D25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CD3D039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990A5F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 xml:space="preserve">Charles Melton </w:t>
      </w:r>
      <w:r w:rsidR="00990A5F">
        <w:rPr>
          <w:rFonts w:ascii="Galyon" w:hAnsi="Galyon" w:cs="Serithai"/>
          <w:b/>
          <w:bCs/>
          <w:i/>
          <w:iCs/>
        </w:rPr>
        <w:t xml:space="preserve">Rose of </w:t>
      </w:r>
      <w:proofErr w:type="gramStart"/>
      <w:r w:rsidR="00990A5F">
        <w:rPr>
          <w:rFonts w:ascii="Galyon" w:hAnsi="Galyon" w:cs="Serithai"/>
          <w:b/>
          <w:bCs/>
          <w:i/>
          <w:iCs/>
        </w:rPr>
        <w:t xml:space="preserve">Virginia 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990A5F">
        <w:rPr>
          <w:rFonts w:ascii="Galyon" w:hAnsi="Galyon" w:cs="Serithai"/>
          <w:b/>
          <w:bCs/>
        </w:rPr>
        <w:t>Barossa Valley</w:t>
      </w:r>
      <w:r w:rsidR="000D1A87">
        <w:rPr>
          <w:rFonts w:ascii="Galyon" w:hAnsi="Galyon" w:cs="Serithai"/>
          <w:b/>
          <w:bCs/>
        </w:rPr>
        <w:t xml:space="preserve">, </w:t>
      </w:r>
      <w:r w:rsidR="00990A5F"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2B3DAB"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53ADA5F" w14:textId="1EEECF2C" w:rsidR="00045684" w:rsidRDefault="00990A5F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Aussie icon. Deep red rose</w:t>
      </w:r>
      <w:r w:rsidR="00D05607">
        <w:rPr>
          <w:rFonts w:ascii="Galyon" w:hAnsi="Galyon" w:cs="Serithai"/>
        </w:rPr>
        <w:t xml:space="preserve"> from a blend of Grenache, Meunier, Shiraz and Cabernet. Grippy tannins balance a slightly richer style </w:t>
      </w:r>
      <w:proofErr w:type="gramStart"/>
      <w:r w:rsidR="00D05607">
        <w:rPr>
          <w:rFonts w:ascii="Galyon" w:hAnsi="Galyon" w:cs="Serithai"/>
        </w:rPr>
        <w:t>rose</w:t>
      </w:r>
      <w:r w:rsidR="002B3DAB">
        <w:rPr>
          <w:rFonts w:ascii="Galyon" w:hAnsi="Galyon" w:cs="Serithai"/>
        </w:rPr>
        <w:t>;</w:t>
      </w:r>
      <w:proofErr w:type="gramEnd"/>
      <w:r w:rsidR="002B3DAB">
        <w:rPr>
          <w:rFonts w:ascii="Galyon" w:hAnsi="Galyon" w:cs="Serithai"/>
        </w:rPr>
        <w:t xml:space="preserve"> a serious rose from a seriously good producer.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1C347285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|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1A3FC51C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</w:t>
      </w:r>
      <w:r w:rsidR="003419F2"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1FE20848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</w:t>
      </w:r>
      <w:r w:rsidR="003419F2">
        <w:rPr>
          <w:rFonts w:ascii="Galyon" w:hAnsi="Galyon" w:cs="Serithai"/>
        </w:rPr>
        <w:t>3</w:t>
      </w:r>
      <w:r>
        <w:rPr>
          <w:rFonts w:ascii="Galyon" w:hAnsi="Galyon" w:cs="Serithai"/>
        </w:rPr>
        <w:t xml:space="preserve"> was a </w:t>
      </w:r>
      <w:r w:rsidR="003419F2">
        <w:rPr>
          <w:rFonts w:ascii="Galyon" w:hAnsi="Galyon" w:cs="Serithai"/>
        </w:rPr>
        <w:t>cooler</w:t>
      </w:r>
      <w:r>
        <w:rPr>
          <w:rFonts w:ascii="Galyon" w:hAnsi="Galyon" w:cs="Serithai"/>
        </w:rPr>
        <w:t xml:space="preserve">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31D0A97" w14:textId="52173F14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Hans Herzog</w:t>
      </w:r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Marlborough, NZ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300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035C0C5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 xml:space="preserve">Magical. Dark cherry and raspberry with defined spice. </w:t>
      </w:r>
      <w:proofErr w:type="gramStart"/>
      <w:r>
        <w:rPr>
          <w:rFonts w:ascii="Galyon" w:hAnsi="Galyon" w:cs="Serithai"/>
        </w:rPr>
        <w:t>Full bodied NZ pinot style,</w:t>
      </w:r>
      <w:proofErr w:type="gramEnd"/>
      <w:r>
        <w:rPr>
          <w:rFonts w:ascii="Galyon" w:hAnsi="Galyon" w:cs="Serithai"/>
        </w:rPr>
        <w:t xml:space="preserve"> aged elegantly and in its prime for the next few years. </w:t>
      </w:r>
      <w:proofErr w:type="spellStart"/>
      <w:r>
        <w:rPr>
          <w:rFonts w:ascii="Galyon" w:hAnsi="Galyon" w:cs="Serithai"/>
        </w:rPr>
        <w:t>Unfined</w:t>
      </w:r>
      <w:proofErr w:type="spellEnd"/>
      <w:r>
        <w:rPr>
          <w:rFonts w:ascii="Galyon" w:hAnsi="Galyon" w:cs="Serithai"/>
        </w:rPr>
        <w:t xml:space="preserve"> and unfiltered. Best enjoyed between more than two friends.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0731A" w14:textId="77777777" w:rsidR="000F4EA1" w:rsidRDefault="000F4EA1" w:rsidP="00B920C5">
      <w:pPr>
        <w:spacing w:after="0" w:line="240" w:lineRule="auto"/>
      </w:pPr>
      <w:r>
        <w:separator/>
      </w:r>
    </w:p>
  </w:endnote>
  <w:endnote w:type="continuationSeparator" w:id="0">
    <w:p w14:paraId="320C1D50" w14:textId="77777777" w:rsidR="000F4EA1" w:rsidRDefault="000F4EA1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433B4" w14:textId="77777777" w:rsidR="000F4EA1" w:rsidRDefault="000F4EA1" w:rsidP="00B920C5">
      <w:pPr>
        <w:spacing w:after="0" w:line="240" w:lineRule="auto"/>
      </w:pPr>
      <w:r>
        <w:separator/>
      </w:r>
    </w:p>
  </w:footnote>
  <w:footnote w:type="continuationSeparator" w:id="0">
    <w:p w14:paraId="1B8E9D70" w14:textId="77777777" w:rsidR="000F4EA1" w:rsidRDefault="000F4EA1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4EA1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B3DAB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19F2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0A5F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8A9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5607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7E1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3</cp:revision>
  <cp:lastPrinted>2020-12-09T07:29:00Z</cp:lastPrinted>
  <dcterms:created xsi:type="dcterms:W3CDTF">2020-12-09T06:55:00Z</dcterms:created>
  <dcterms:modified xsi:type="dcterms:W3CDTF">2020-12-09T10:30:00Z</dcterms:modified>
</cp:coreProperties>
</file>