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2CF88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МИНОБРНАУКИ РОССИИ</w:t>
      </w:r>
    </w:p>
    <w:p w14:paraId="64468146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Федеральное государственное бюджетное образовательное</w:t>
      </w:r>
    </w:p>
    <w:p w14:paraId="36E6167E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6C0D5923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«Ижевский государственный технический университет</w:t>
      </w:r>
    </w:p>
    <w:p w14:paraId="16AA31DE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имени М. Т. Калашникова»</w:t>
      </w:r>
    </w:p>
    <w:p w14:paraId="56284D8A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Институт непрерывного профессионального образования</w:t>
      </w:r>
    </w:p>
    <w:p w14:paraId="1B959E7C">
      <w:pPr>
        <w:rPr>
          <w:rFonts w:eastAsia="Times New Roman" w:cs="Times New Roman"/>
          <w:color w:val="000000"/>
          <w:szCs w:val="28"/>
          <w:lang w:eastAsia="ru-RU"/>
        </w:rPr>
      </w:pPr>
    </w:p>
    <w:p w14:paraId="4E010E6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Работа защищена с оценкой</w:t>
      </w:r>
    </w:p>
    <w:p w14:paraId="3A3FAE4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«__________________________»</w:t>
      </w:r>
    </w:p>
    <w:p w14:paraId="6C206C0C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Дата _______________________</w:t>
      </w:r>
    </w:p>
    <w:p w14:paraId="0BA599C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Подпись __________/_________ </w:t>
      </w:r>
    </w:p>
    <w:p w14:paraId="4F192779">
      <w:pPr>
        <w:rPr>
          <w:rFonts w:eastAsia="Times New Roman" w:cs="Times New Roman"/>
          <w:color w:val="000000"/>
          <w:szCs w:val="28"/>
          <w:lang w:eastAsia="ru-RU"/>
        </w:rPr>
      </w:pPr>
    </w:p>
    <w:p w14:paraId="25AB8632">
      <w:pPr>
        <w:rPr>
          <w:rFonts w:eastAsia="Times New Roman" w:cs="Times New Roman"/>
          <w:color w:val="000000"/>
          <w:szCs w:val="28"/>
          <w:lang w:eastAsia="ru-RU"/>
        </w:rPr>
      </w:pPr>
    </w:p>
    <w:p w14:paraId="6397DFA2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ПОЯСНИТЕЛЬНАЯ ЗАПИСКА</w:t>
      </w:r>
    </w:p>
    <w:p w14:paraId="01C361E4">
      <w:pPr>
        <w:jc w:val="center"/>
      </w:pPr>
      <w:r>
        <w:rPr>
          <w:rFonts w:eastAsia="Times New Roman" w:cs="Times New Roman"/>
          <w:color w:val="000000"/>
          <w:szCs w:val="28"/>
          <w:lang w:eastAsia="ru-RU"/>
        </w:rPr>
        <w:t>к курсовой работе  на тему «</w:t>
      </w:r>
      <w:r>
        <w:rPr>
          <w:rFonts w:hint="default" w:eastAsia="Times New Roman"/>
          <w:color w:val="000000"/>
          <w:szCs w:val="28"/>
          <w:lang w:eastAsia="ru-RU"/>
        </w:rPr>
        <w:t>Разработка приложения для оптимизации работы внутри ресторана.</w:t>
      </w:r>
      <w:r>
        <w:t>»</w:t>
      </w:r>
    </w:p>
    <w:p w14:paraId="44D33235">
      <w:pPr>
        <w:jc w:val="center"/>
      </w:pPr>
    </w:p>
    <w:p w14:paraId="6F0F5EF4">
      <w:pPr>
        <w:jc w:val="center"/>
      </w:pPr>
    </w:p>
    <w:p w14:paraId="0F601D07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</w:t>
      </w:r>
    </w:p>
    <w:p w14:paraId="77B2DF17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Студент гр. Д23–191–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1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Руководитель</w:t>
      </w:r>
    </w:p>
    <w:p w14:paraId="72798B53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hint="default" w:eastAsia="Times New Roman" w:cs="Times New Roman"/>
          <w:color w:val="000000"/>
          <w:szCs w:val="28"/>
          <w:lang w:val="ru-RU" w:eastAsia="ru-RU"/>
        </w:rPr>
        <w:t>И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.</w:t>
      </w:r>
      <w:r>
        <w:rPr>
          <w:rFonts w:hint="default" w:eastAsia="Times New Roman" w:cs="Times New Roman"/>
          <w:color w:val="000000"/>
          <w:szCs w:val="28"/>
          <w:lang w:val="ru-RU" w:eastAsia="ru-RU"/>
        </w:rPr>
        <w:t>С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.</w:t>
      </w:r>
      <w:r>
        <w:rPr>
          <w:rFonts w:hint="default" w:eastAsia="Times New Roman" w:cs="Times New Roman"/>
          <w:color w:val="000000"/>
          <w:szCs w:val="28"/>
          <w:lang w:val="ru-RU" w:eastAsia="ru-RU"/>
        </w:rPr>
        <w:t>Бурнаев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 xml:space="preserve">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Д.В. Мельниченко</w:t>
      </w:r>
    </w:p>
    <w:p w14:paraId="3F27318D">
      <w:pPr>
        <w:rPr>
          <w:rFonts w:eastAsia="Times New Roman" w:cs="Times New Roman"/>
          <w:color w:val="000000"/>
          <w:szCs w:val="28"/>
          <w:lang w:eastAsia="ru-RU"/>
        </w:rPr>
      </w:pPr>
    </w:p>
    <w:p w14:paraId="70CCD39A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Рецензия:</w:t>
      </w:r>
    </w:p>
    <w:p w14:paraId="660A402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степень достижения поставленной цели работы _______________________</w:t>
      </w:r>
    </w:p>
    <w:p w14:paraId="75E4234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полнота разработки темы __________________________________________</w:t>
      </w:r>
    </w:p>
    <w:p w14:paraId="3A553C16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уровень самостоятельности работы обучающегося _____________________</w:t>
      </w:r>
    </w:p>
    <w:p w14:paraId="42C64034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Недостатки работы ________________________________________________</w:t>
      </w:r>
    </w:p>
    <w:p w14:paraId="18084EBA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_________________________________________________________________</w:t>
      </w:r>
    </w:p>
    <w:p w14:paraId="1F5C6A3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________________________________________________________________</w:t>
      </w:r>
    </w:p>
    <w:p w14:paraId="4C98A3B6">
      <w:pPr>
        <w:jc w:val="center"/>
        <w:rPr>
          <w:rFonts w:eastAsia="Times New Roman" w:cs="Times New Roman"/>
          <w:color w:val="000000"/>
          <w:szCs w:val="28"/>
          <w:lang w:eastAsia="ru-RU"/>
        </w:rPr>
        <w:sectPr>
          <w:footerReference r:id="rId6" w:type="first"/>
          <w:footerReference r:id="rId5" w:type="default"/>
          <w:pgSz w:w="11906" w:h="16838"/>
          <w:pgMar w:top="1134" w:right="851" w:bottom="1134" w:left="1701" w:header="709" w:footer="709" w:gutter="0"/>
          <w:cols w:space="708" w:num="1"/>
          <w:titlePg/>
          <w:docGrid w:linePitch="381" w:charSpace="0"/>
        </w:sectPr>
      </w:pPr>
      <w:r>
        <w:rPr>
          <w:rFonts w:eastAsia="Times New Roman" w:cs="Times New Roman"/>
          <w:color w:val="000000"/>
          <w:szCs w:val="28"/>
          <w:lang w:eastAsia="ru-RU"/>
        </w:rPr>
        <w:t>Ижевск 2026</w:t>
      </w:r>
    </w:p>
    <w:p w14:paraId="0DA38476">
      <w:pPr>
        <w:pStyle w:val="2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ВВЕДЕНИЕ</w:t>
      </w:r>
    </w:p>
    <w:p w14:paraId="1B9963E7">
      <w:pPr>
        <w:bidi w:val="0"/>
        <w:rPr>
          <w:rFonts w:hint="default"/>
          <w:lang w:val="ru-RU"/>
        </w:rPr>
      </w:pPr>
    </w:p>
    <w:p w14:paraId="6DC224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Отрасль общественного питания продолжает быстро меняться - всё больше заведений внедряют цифровые инструменты, чтобы ускорить обслуживание, снизить число ошибок и улучшить финансовый контроль. По отраслевым оценкам, порядка 60-70% ресторанов и кафе уже применяют те или иные программные решения.</w:t>
      </w:r>
    </w:p>
    <w:p w14:paraId="03DD22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На практике небольшие заведения теряют значительную долю выручки из-за ошибок в учёте, некорректного списания ингредиентов и отсутствия прозрачных процедур отслеживания продаж. Ручные журналы и таблицы увеличивают рабочую нагрузку сотрудников и повышают вероятность неточностей при инвентаризации.</w:t>
      </w:r>
    </w:p>
    <w:p w14:paraId="344F49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Готовые коммерческие решения, например R-Keeper, предоставляют широкий набор функций для кассовой работы, учёта и аналитики, но их внедрение может быть дорогостоящим и требовать адаптации под процессы малого и среднего бизнеса. В этих условиях разработка собственного настольного приложения для автоматизации операций выглядит оправданной: такое ПО можно подстроить под конкретные потребности заведения, минимизировать потери и повысить качество сервиса.</w:t>
      </w:r>
    </w:p>
    <w:p w14:paraId="11A0E69B">
      <w:pPr>
        <w:bidi w:val="0"/>
        <w:rPr>
          <w:rFonts w:hint="default"/>
          <w:lang w:val="ru-RU"/>
        </w:rPr>
      </w:pPr>
    </w:p>
    <w:p w14:paraId="4AEF59BF">
      <w:pPr>
        <w:bidi w:val="0"/>
        <w:rPr>
          <w:rFonts w:hint="default"/>
          <w:lang w:val="ru-RU"/>
        </w:rPr>
      </w:pPr>
    </w:p>
    <w:p w14:paraId="31B1F186">
      <w:pPr>
        <w:bidi w:val="0"/>
        <w:rPr>
          <w:rFonts w:hint="default"/>
          <w:lang w:val="ru-RU"/>
        </w:rPr>
      </w:pPr>
    </w:p>
    <w:p w14:paraId="283D0A2B">
      <w:pPr>
        <w:bidi w:val="0"/>
        <w:rPr>
          <w:rFonts w:hint="default"/>
          <w:lang w:val="ru-RU"/>
        </w:rPr>
      </w:pPr>
    </w:p>
    <w:p w14:paraId="454617EE">
      <w:pPr>
        <w:bidi w:val="0"/>
        <w:rPr>
          <w:rFonts w:hint="default"/>
          <w:lang w:val="ru-RU"/>
        </w:rPr>
      </w:pPr>
    </w:p>
    <w:p w14:paraId="0FF4C165">
      <w:pPr>
        <w:bidi w:val="0"/>
        <w:rPr>
          <w:rFonts w:hint="default"/>
          <w:lang w:val="ru-RU"/>
        </w:rPr>
      </w:pPr>
    </w:p>
    <w:p w14:paraId="2948AB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Цель работы:</w:t>
      </w:r>
    </w:p>
    <w:p w14:paraId="29379D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79086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Разработать информационную систему в виде desktop-приложения, предназначенную для автоматизации ключевых бизнес-процессов предприятия общественного питания.</w:t>
      </w:r>
    </w:p>
    <w:p w14:paraId="2B45DC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BC5BD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поставленной цели необходимо выполнить следующие этапы:</w:t>
      </w:r>
    </w:p>
    <w:p w14:paraId="77C406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DD054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Спроектировать структуру базы данных для хранения сведений о пользователях, меню, заказах, продажах и остатках на складе.</w:t>
      </w:r>
    </w:p>
    <w:p w14:paraId="74DC16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2D748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Развернуть и настроить СУБД, обеспечить механизмы бэкапа и восстановления.</w:t>
      </w:r>
    </w:p>
    <w:p w14:paraId="3FBC8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0ABD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Создать удобный графический интерфейс для разных ролей - официантов, кассиров и кухни.</w:t>
      </w:r>
    </w:p>
    <w:p w14:paraId="6C914A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1B80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Внедрить систему аутентификации и разграничения прав доступа по ролям.</w:t>
      </w:r>
    </w:p>
    <w:p w14:paraId="55BD76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2977E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Реализовать инструменты управления меню: категории, блюда, модификаторы, цены.</w:t>
      </w:r>
    </w:p>
    <w:p w14:paraId="5636BE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5339F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Организовать процесс оформления и обработки заказов с передачей на кухню и учётом статусов выполнения.</w:t>
      </w:r>
    </w:p>
    <w:p w14:paraId="1346F8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0D557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Построить учёт складских остатков с автоматическим списанием ингредиентов при продаже и возможностью ручной корректировки.</w:t>
      </w:r>
    </w:p>
    <w:p w14:paraId="3CDFA4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80D36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Обеспечить формирование отчётов по продажам, выручке и движению товаров для оперативного анализа.</w:t>
      </w:r>
    </w:p>
    <w:p w14:paraId="4B07A5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87FE7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Предусмотреть интерфейсы для интеграции с внешними устройствами и сервисами (к примеру: кассовые аппараты).</w:t>
      </w:r>
    </w:p>
    <w:p w14:paraId="7572D3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CD86F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Провести комплексное тестирование и устранить выявленные дефекты.</w:t>
      </w:r>
    </w:p>
    <w:p w14:paraId="5D5577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29365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Реализация перечисленных задач позволит получить адаптированное решение, повышающее прозрачность учёта и эффективность операционной деятельности заведения общественного питания.</w:t>
      </w:r>
    </w:p>
    <w:p w14:paraId="5ED196B6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3AA8CBE4">
      <w:pPr>
        <w:pStyle w:val="2"/>
        <w:numPr>
          <w:ilvl w:val="0"/>
          <w:numId w:val="1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АНАЛИТИЧЕСКАЯ ЧАСТЬ</w:t>
      </w:r>
    </w:p>
    <w:p w14:paraId="22D37BE6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en-US"/>
        </w:rPr>
        <w:t xml:space="preserve">1.1 </w:t>
      </w:r>
      <w:r>
        <w:rPr>
          <w:rFonts w:ascii="Times New Roman" w:hAnsi="Times New Roman" w:cs="Times New Roman"/>
          <w:sz w:val="28"/>
          <w:szCs w:val="28"/>
        </w:rPr>
        <w:t>Анализ предметной области</w:t>
      </w:r>
      <w:r>
        <w:rPr>
          <w:rFonts w:hint="default" w:cs="Times New Roman"/>
          <w:sz w:val="28"/>
          <w:szCs w:val="28"/>
          <w:lang w:val="ru-RU"/>
        </w:rPr>
        <w:t xml:space="preserve"> «</w:t>
      </w:r>
      <w:r>
        <w:rPr>
          <w:rFonts w:hint="default"/>
          <w:sz w:val="28"/>
          <w:szCs w:val="28"/>
          <w:lang w:val="ru-RU"/>
        </w:rPr>
        <w:t>ГастроСофт»</w:t>
      </w:r>
      <w:r>
        <w:rPr>
          <w:rFonts w:hint="default"/>
          <w:lang w:val="ru-RU"/>
        </w:rPr>
        <w:t xml:space="preserve"> </w:t>
      </w:r>
    </w:p>
    <w:p w14:paraId="18534382">
      <w:pPr>
        <w:bidi w:val="0"/>
        <w:rPr>
          <w:rFonts w:hint="default"/>
          <w:lang w:val="ru-RU"/>
        </w:rPr>
      </w:pPr>
    </w:p>
    <w:p w14:paraId="1775E5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</w:pPr>
      <w:r>
        <w:rPr>
          <w:rFonts w:hint="default"/>
          <w:lang w:val="ru-RU"/>
        </w:rPr>
        <w:t>А</w:t>
      </w:r>
      <w:r>
        <w:t>нализ предметной области позволяет глубже понять основные аспекты и требования, связанные с предметной областью, а также выявить потенциальные проблемы и возможности для улучшения системы.</w:t>
      </w:r>
    </w:p>
    <w:p w14:paraId="2BF411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74A409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bookmarkStart w:id="0" w:name="_Toc21459"/>
      <w:r>
        <w:rPr>
          <w:rFonts w:hint="default"/>
          <w:lang w:val="ru-RU"/>
        </w:rPr>
        <w:t>Характеристика ресторанного бизнеса как объекта автоматизации</w:t>
      </w:r>
    </w:p>
    <w:p w14:paraId="1F5D73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F9B8D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Разрабатываемое приложение ГастроСофт ориентировано на сегмент малого и среднего бизнеса в сфере HoReCa - независимые рестораны, кафе, бары и стрит-фуд проекты, которые стремятся к оптимизации своих ресурсов. Это могут быть как полноформатные рестораны с кухней и обслуживанием в зале, так и узкоспециализированные проекты (кофейни, пиццерии, бургерные). В таких заведениях, в отличие от крупных сетей с выделенными отделами контроля, управляющий или владелец выполняет множество функций, и автоматизация планирования для него критически важна для контроля над главными статьями расхода.</w:t>
      </w:r>
    </w:p>
    <w:p w14:paraId="4CB3BC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42B12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Предметная область включает в себя комплекс процессов, связанных с операционным управлением рестораном:</w:t>
      </w:r>
    </w:p>
    <w:p w14:paraId="6FE62C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4E858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Планирование ресурсов: составление расписания смен для сотрудников кухни и зала.</w:t>
      </w:r>
    </w:p>
    <w:p w14:paraId="5FBCC7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4A157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Организация деятельности: обеспечение присутствия нужного количества поваров и официантов для покрытия потока гостей и избежания простоев или спешки.</w:t>
      </w:r>
    </w:p>
    <w:p w14:paraId="1CEA9E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CD16B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Контроль и анализ: оценка эффективности использования рабочего времени и соответствие фактической загрузки персонала реальной проходимости (количеству гостей) и среднему чеку.</w:t>
      </w:r>
    </w:p>
    <w:p w14:paraId="6D39E7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EEE2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Разрабатываемое приложение ГастроСофт помогает автоматизировать процесс планирования, позволяя контролировать фонд оплаты труда (ФОТ) (не переплачивать за лишние часы в «мертвые» часы) и оптимизировать ресурсы (эффективно распределять нагрузку между кухней и залом, избегая выгорания сотрудников).</w:t>
      </w:r>
    </w:p>
    <w:p w14:paraId="444798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060F2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5909D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Участники процесса</w:t>
      </w:r>
    </w:p>
    <w:p w14:paraId="788E4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79B59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директора</w:t>
      </w:r>
    </w:p>
    <w:p w14:paraId="20DDBA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Ключевой пользователь. Принимает окончательные решения по графику, контролирует бюджет и эффективность заведения.</w:t>
      </w:r>
    </w:p>
    <w:p w14:paraId="245A0A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Видеть сводный прогноз загрузки на день/неделю (брони, сезонность), получать рекомендации по количеству смен, контролировать эффективность использования персонала (соотношение выручки к затратам на персонал).</w:t>
      </w:r>
    </w:p>
    <w:p w14:paraId="47009D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7DA3A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E81D1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1AD8A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B9F57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Работа шеф-повара </w:t>
      </w:r>
    </w:p>
    <w:p w14:paraId="11CF12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Составляют расписание для сотрудников кухни (повара, су-шефы, мойщики) и зала (официанты, бармены, хостес), координируют замены при форс-мажорах (болезнь, невыход).</w:t>
      </w:r>
    </w:p>
    <w:p w14:paraId="62DCF6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Удобный интерфейс для составления графиков на основе рекомендаций системы (как в зал, так и на кухню), инструменты для быстрой замены сотрудников, учет навыков (например, кто может встать на раздачу или на бар).</w:t>
      </w:r>
    </w:p>
    <w:p w14:paraId="040643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26D5E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09E5D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бухгалтера</w:t>
      </w:r>
    </w:p>
    <w:p w14:paraId="63F89A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Участвует опосредованно, получая итоговые данные для расчета заработной платы.</w:t>
      </w:r>
    </w:p>
    <w:p w14:paraId="772D17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Прозрачный отчет о фактически отработанных часах в соответствии с утвержденным планом и закрытыми сменами.</w:t>
      </w:r>
    </w:p>
    <w:p w14:paraId="1DD31D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3E1C0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персонала</w:t>
      </w:r>
    </w:p>
    <w:p w14:paraId="57FDDB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Исполнители. Получают готовое расписание и информацию о заменах.</w:t>
      </w:r>
    </w:p>
    <w:p w14:paraId="03A4BE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Понимание своего графика заранее (в мобильном приложении или на портале), прозрачность и справедливость распределения смен (на основе данных о загрузке и навыков, а не личных предпочтений), возможность обмена сменами.</w:t>
      </w:r>
    </w:p>
    <w:p w14:paraId="7C0F95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47783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6DDA3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F4BEE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FED26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5443A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Организационная структура ресторана</w:t>
      </w:r>
    </w:p>
    <w:p w14:paraId="09D2F1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09E34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Организационная структура ресторана или кафе может варьироваться в зависимости от формата, но ключевые роли остаются неизменными. Например, управляющий отвечает за решение операционных вопросов и итоговые показатели, шеф-повар управляет персоналом кухни, а менеджер зала координирует работу официантов и барменов. ГастроСофт помогает объединить эти ветки управления для создания единого эффективного графика.</w:t>
      </w:r>
    </w:p>
    <w:p w14:paraId="0C03FB8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673549A1">
      <w:pPr>
        <w:pStyle w:val="3"/>
        <w:keepNext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.2 </w:t>
      </w:r>
      <w:bookmarkEnd w:id="0"/>
      <w:r>
        <w:rPr>
          <w:rFonts w:ascii="Times New Roman" w:hAnsi="Times New Roman" w:cs="Times New Roman"/>
          <w:sz w:val="28"/>
          <w:szCs w:val="28"/>
        </w:rPr>
        <w:t>Анализ систем с аналогичными функциями</w:t>
      </w:r>
    </w:p>
    <w:p w14:paraId="001F347F">
      <w:pPr>
        <w:bidi w:val="0"/>
        <w:rPr>
          <w:rFonts w:hint="default"/>
        </w:rPr>
      </w:pPr>
    </w:p>
    <w:p w14:paraId="6F8AAD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 w:firstLineChars="0"/>
        <w:textAlignment w:val="auto"/>
        <w:rPr>
          <w:rFonts w:hint="default"/>
        </w:rPr>
      </w:pPr>
      <w:r>
        <w:rPr>
          <w:rFonts w:hint="default"/>
        </w:rPr>
        <w:t>Проведение анализа систем, выполняющих аналогичные функции, способствует углублённому пониманию их ключевых особенностей и требований, а также помогает обнаружить проблемные места и резервы для оптимизации разрабатываемой системы.</w:t>
      </w:r>
    </w:p>
    <w:p w14:paraId="537D7FA1">
      <w:pPr>
        <w:bidi w:val="0"/>
        <w:rPr>
          <w:rFonts w:hint="default"/>
          <w:lang w:val="en-US"/>
        </w:rPr>
      </w:pPr>
    </w:p>
    <w:p w14:paraId="16ADC6EE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IIKO</w:t>
      </w:r>
    </w:p>
    <w:p w14:paraId="4AA39DC6">
      <w:pPr>
        <w:bidi w:val="0"/>
        <w:rPr>
          <w:rFonts w:hint="default"/>
          <w:lang w:val="en-US"/>
        </w:rPr>
      </w:pPr>
    </w:p>
    <w:p w14:paraId="44C32B50">
      <w:p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69230" cy="3053080"/>
            <wp:effectExtent l="0" t="0" r="0" b="13970"/>
            <wp:docPr id="2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53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302612F">
      <w:pPr>
        <w:bidi w:val="0"/>
        <w:rPr>
          <w:rFonts w:hint="default"/>
          <w:lang w:val="ru-RU"/>
        </w:rPr>
      </w:pPr>
    </w:p>
    <w:p w14:paraId="1E97648E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>.1</w:t>
      </w:r>
      <w:r>
        <w:rPr>
          <w:rFonts w:hint="default"/>
          <w:lang w:val="ru-RU"/>
        </w:rPr>
        <w:t xml:space="preserve"> - Фотография программы </w:t>
      </w:r>
      <w:r>
        <w:rPr>
          <w:rFonts w:hint="default"/>
          <w:lang w:val="en-US"/>
        </w:rPr>
        <w:t>IIKO.</w:t>
      </w:r>
    </w:p>
    <w:p w14:paraId="2A2B00E4">
      <w:pPr>
        <w:bidi w:val="0"/>
        <w:rPr>
          <w:rFonts w:hint="default"/>
          <w:lang w:val="en-US"/>
        </w:rPr>
      </w:pPr>
    </w:p>
    <w:p w14:paraId="77B66B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7CF6B5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Единый цифровой контур: Все процессы (касса, склад, кухня, доставка, лояльность) связаны в реальном времени. Заказ, поступивший с агрегатора, автоматически уходит на кухонный экран, списывает ингредиенты со склада и меняет статус для курьера. Это исключает ручной перенос данных и снижает ошибки до нуля</w:t>
      </w:r>
      <w:r>
        <w:rPr>
          <w:rFonts w:hint="default"/>
          <w:lang w:val="en-US"/>
        </w:rPr>
        <w:t>.</w:t>
      </w:r>
    </w:p>
    <w:p w14:paraId="08B1E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Интуитивный интерфейс: Современный дизайн кассы, похожий на интерфейс смартфона, позволяет быстро обучать новых сотрудников, что критично при высокой текучке кадров.</w:t>
      </w:r>
    </w:p>
    <w:p w14:paraId="222483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Масштабирование: Открыть новую точку можно за 1 день, просто скопировав облачный шаблон с настройками.</w:t>
      </w:r>
    </w:p>
    <w:p w14:paraId="3CA99C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41DE2D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78AA22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Стоимость: Порог входа выше, чем у некоторых конкурентов. Для небольшой кофейни тариф начинается от ~1490₽, но для полноценного кафе — уже от 3990₽ за одно рабочее место</w:t>
      </w:r>
      <w:r>
        <w:rPr>
          <w:rFonts w:hint="default"/>
          <w:lang w:val="en-US"/>
        </w:rPr>
        <w:t>.</w:t>
      </w:r>
    </w:p>
    <w:p w14:paraId="53EA3F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Складской учет (для бухгалтера): Использует метод учета по средневзвешенной, что удобно для управленца, но может не подойти для строгого бухгалтерского партионного учета (FIFO), как в специализированных решениях.</w:t>
      </w:r>
    </w:p>
    <w:p w14:paraId="528C3E5E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345F76D3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Quick Resto</w:t>
      </w:r>
    </w:p>
    <w:p w14:paraId="40BAABA9">
      <w:pPr>
        <w:bidi w:val="0"/>
      </w:pPr>
      <w:r>
        <w:drawing>
          <wp:inline distT="0" distB="0" distL="114300" distR="114300">
            <wp:extent cx="5261610" cy="4166235"/>
            <wp:effectExtent l="0" t="0" r="0" b="0"/>
            <wp:docPr id="3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41662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756045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 xml:space="preserve">.2 </w:t>
      </w:r>
      <w:r>
        <w:rPr>
          <w:rFonts w:hint="default"/>
          <w:lang w:val="ru-RU"/>
        </w:rPr>
        <w:t xml:space="preserve">- Фотография программы </w:t>
      </w:r>
      <w:r>
        <w:rPr>
          <w:rFonts w:hint="default"/>
          <w:lang w:val="en-US"/>
        </w:rPr>
        <w:t>Quick Resto.</w:t>
      </w:r>
    </w:p>
    <w:p w14:paraId="4A40343A">
      <w:pPr>
        <w:bidi w:val="0"/>
        <w:rPr>
          <w:rFonts w:hint="default"/>
          <w:lang w:val="en-US"/>
        </w:rPr>
      </w:pPr>
    </w:p>
    <w:p w14:paraId="749CED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790F3C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Простота и понятность: Интерфейс не перегружен лишними действиями. Персонал быстро осваивает кассу, а владелец — отчеты. Система работает стабильно, без сбоев и тормозов.</w:t>
      </w:r>
    </w:p>
    <w:p w14:paraId="0617E7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Готовая база техкарт: Можно не создавать блюда с нуля, а использовать готовую базу и корректировать под себя, что экономит время на старте.</w:t>
      </w:r>
    </w:p>
    <w:p w14:paraId="0B5E10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Отличное соотношение «цена/функционал»: Пользователи в отзывах постоянно отмечают, что система стоит адекватных денег, но при этом закрывает все ключевые потребности: касса, склад, техкарты, доставка,маркетинг. Это "все-в-одном" без необходимости докупать кучу модулей.</w:t>
      </w:r>
    </w:p>
    <w:p w14:paraId="363004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39935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489608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Кривая обучения для сложных функций: Несмотря на общую простоту, некоторые пользователи отмечают, что для освоения отчетов и некоторых настроек (например, модификаторов) может потребоваться время и помощь техподдержки</w:t>
      </w:r>
      <w:r>
        <w:rPr>
          <w:rFonts w:hint="default"/>
          <w:lang w:val="en-US"/>
        </w:rPr>
        <w:t>.</w:t>
      </w:r>
    </w:p>
    <w:p w14:paraId="685AB3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Не выявлен для сложного учета: В отзывах нет информации о том, насколько хорошо система справляется со специфическими задачами крупных ресторанов (например, партионный учет алкоголя). Она идеальна для кафе, пекарен, фастфуда, доставок, </w:t>
      </w:r>
      <w:r>
        <w:rPr>
          <w:rFonts w:hint="default"/>
          <w:lang w:val="ru-RU"/>
        </w:rPr>
        <w:t>ресторана высокой культуры</w:t>
      </w:r>
      <w:r>
        <w:rPr>
          <w:rFonts w:hint="default"/>
          <w:lang w:val="en-US"/>
        </w:rPr>
        <w:t>.</w:t>
      </w:r>
    </w:p>
    <w:p w14:paraId="00F77DA0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36963710">
      <w:pPr>
        <w:bidi w:val="0"/>
        <w:rPr>
          <w:rFonts w:hint="default"/>
          <w:lang w:val="en-US"/>
        </w:rPr>
      </w:pPr>
    </w:p>
    <w:p w14:paraId="2218867C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Saby Presto</w:t>
      </w:r>
    </w:p>
    <w:p w14:paraId="4BE15E82">
      <w:pPr>
        <w:bidi w:val="0"/>
        <w:jc w:val="center"/>
        <w:rPr>
          <w:rFonts w:hint="default"/>
          <w:lang w:val="en-US"/>
        </w:rPr>
      </w:pPr>
    </w:p>
    <w:p w14:paraId="31219686">
      <w:p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66690" cy="2728595"/>
            <wp:effectExtent l="0" t="0" r="10160" b="14605"/>
            <wp:docPr id="4" name="Изображение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285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E66629">
      <w:pPr>
        <w:bidi w:val="0"/>
        <w:rPr>
          <w:rFonts w:hint="default"/>
          <w:lang w:val="en-US"/>
        </w:rPr>
      </w:pPr>
    </w:p>
    <w:p w14:paraId="6E976D60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 xml:space="preserve">.3 </w:t>
      </w:r>
      <w:r>
        <w:rPr>
          <w:rFonts w:hint="default"/>
          <w:lang w:val="ru-RU"/>
        </w:rPr>
        <w:t xml:space="preserve">- Фотография программы </w:t>
      </w:r>
      <w:r>
        <w:rPr>
          <w:rFonts w:hint="default"/>
          <w:lang w:val="en-US"/>
        </w:rPr>
        <w:t>Saby Presto.</w:t>
      </w:r>
    </w:p>
    <w:p w14:paraId="3C2EA6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59FC9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145473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Единая экосистема с бухгалтерией: Если вы уже пользуетесь Saby для бухгалтерского и складского учета, подключение Presto создаст бесшовную среду. Все данные из ресторана будут автоматически попадать в общую систему компании</w:t>
      </w:r>
      <w:r>
        <w:rPr>
          <w:rFonts w:hint="default"/>
          <w:lang w:val="en-US"/>
        </w:rPr>
        <w:t>.</w:t>
      </w:r>
    </w:p>
    <w:p w14:paraId="7702C5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Работа офлайн: Приложение позволяет стабильно работать даже при отсутствии интернета, все данные синхронизируются позже.</w:t>
      </w:r>
    </w:p>
    <w:p w14:paraId="545454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6178A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Кадровый вопрос: Найти администратора или повара, уже знакомого с Saby Presto, сложнее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Придется обучать персонал с нуля, что занимает 1-2 недели и несет риски</w:t>
      </w:r>
      <w:r>
        <w:rPr>
          <w:rFonts w:hint="default"/>
          <w:lang w:val="en-US"/>
        </w:rPr>
        <w:t>.</w:t>
      </w:r>
    </w:p>
    <w:p w14:paraId="074F22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Запаздывающая аналитика: Аналитические отчеты часто формируются на следующий день, что не позволяет мгновенно реагировать на проблемы (например, просадку среднего чека) в течение смены.</w:t>
      </w:r>
    </w:p>
    <w:p w14:paraId="646EF840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7BE293A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.3 </w:t>
      </w:r>
      <w:r>
        <w:rPr>
          <w:rFonts w:hint="default"/>
          <w:sz w:val="28"/>
          <w:szCs w:val="28"/>
          <w:lang w:val="ru-RU"/>
        </w:rPr>
        <w:t>Выбор средств разработки</w:t>
      </w:r>
    </w:p>
    <w:p w14:paraId="670FE7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3B127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В качестве основной платформы разработки приложения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выбран язык программирования C#. Это решение обусловлено спецификой задач ресторанного бизнеса: приложение должно одинаково стабильно работать как на планшете управляющего за кулисами, так и на смартфоне официанта в зале. Единая кодовая база на C# позволяет создавать решения для различных устройств, экономя ресурсы небольшого ресторана или кафе.</w:t>
      </w:r>
    </w:p>
    <w:p w14:paraId="50223C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E501F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языка C# продиктован следующими факторами:</w:t>
      </w:r>
    </w:p>
    <w:p w14:paraId="0DF0B6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F9E8F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Производительность и скорость работы: C# является компилируемым языком, что обеспечивает высокую скорость выполнения расчётов. Для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это критически важно, так как приложение должно быстро обрабатывать данные о посещаемости, бронированиях и исторической загрузке, чтобы в реальном времени предлагать оптимальное количество сотрудников на кухне и в зале.</w:t>
      </w:r>
    </w:p>
    <w:p w14:paraId="584548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42D6D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Надёжность и контроль ошибок: Строгая типизация языка позволяет выявлять потенциальные проблемы ещё на этапе написания кода. В условиях ресторанного бизнеса это означает, что данные о сменах сотрудников и отработанных часах не будут потеряны или искажены из-за ошибок типизации, что гарантирует прозрачность расчётов с персоналом.</w:t>
      </w:r>
    </w:p>
    <w:p w14:paraId="267BA7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3A45C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Богатые возможности для бизнес-логики: C# предоставляет все необходимые инструменты для реализации сложных алгоритмов прогнозирования и оптимизации графиков, включая математические вычисления и многопоточность, что позволяет приложению работать плавно даже при больших объёмах данных.</w:t>
      </w:r>
    </w:p>
    <w:p w14:paraId="471AA6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CBB9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системы хранения данных</w:t>
      </w:r>
    </w:p>
    <w:p w14:paraId="21551E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В качестве системы управления базами данных для проекта ГастроСофт выбрана MySQL 8 с сохранением совместимости с MariaDB. Такое решение соответствует реальным проектным артефактам: физическая модель базы данных создана в MySQL Workbench, а итоговая схема оформлена в SQL-скрипте gastrosoft_mysql.sql.</w:t>
      </w:r>
    </w:p>
    <w:p w14:paraId="106C73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40968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Реляционная природа предметной области: Структура системы включает большое количество устойчивых взаимосвязей между сотрудниками, ролями, сменами, бронированиями, заказами, блюдами, ингредиентами и складскими операциями. MySQL хорошо подходит для хранения таких данных в виде связанных таблиц и обеспечивает удобную обработку сложных выборок.</w:t>
      </w:r>
    </w:p>
    <w:p w14:paraId="6032A4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3E199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Поддержка целостности и надежности: В SQL-скрипте проекта активно используются первичные и внешние ключи, уникальные ограничения, индексы и механизм InnoDB. Это позволяет гарантировать непротиворечивость данных, например корректную связь между заказом и его позициями, сменой и назначенными сотрудниками, блюдом и его рецептурой.</w:t>
      </w:r>
    </w:p>
    <w:p w14:paraId="4EA2A5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2AA5B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Удобство проектирования и сопровождения: Для базы данных проекта подготовлена отдельная модель в MySQL Workbench и полный SQL-скрипт развертывания. Дополнительным преимуществом является совместимость схемы с MariaDB, что делает решение более гибким при переносе и эксплуатации в различных программных средах.</w:t>
      </w:r>
    </w:p>
    <w:p w14:paraId="0A351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2BB46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Таким образом, использование MySQL 8 как основной СУБД позволяет обеспечить для системы ГастроСофт надежное хранение данных, поддержку связей между объектами, удобство администрирования и возможность дальнейшего расширения функционала без перестройки всей структуры базы данных.</w:t>
      </w:r>
    </w:p>
    <w:p w14:paraId="7C13AFF5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7935F0C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.4 </w:t>
      </w:r>
      <w:r>
        <w:rPr>
          <w:rFonts w:hint="default"/>
          <w:sz w:val="28"/>
          <w:szCs w:val="28"/>
          <w:lang w:val="ru-RU"/>
        </w:rPr>
        <w:t>Требования к системе</w:t>
      </w:r>
    </w:p>
    <w:p w14:paraId="3F905C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4B6E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В данном пункте описываются минимальные требования к аппаратному и программному обеспечению для стабильной работы приложения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>. Требования разделены на серверную часть (при использовании централизованного хранилища данных) и клиентское мобильное устройство, с которым непосредственно работают управляющий, шеф-повар или менеджер зала.</w:t>
      </w:r>
    </w:p>
    <w:p w14:paraId="1D3A12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E68F1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Аппаратные требования (Hardware)</w:t>
      </w:r>
    </w:p>
    <w:p w14:paraId="6BB044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Серверная часть (опционально):</w:t>
      </w:r>
    </w:p>
    <w:p w14:paraId="5D8B8A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Приложение может функционировать в полностью автономном режиме с локальной базой данных на устройстве. Однако при необходимости организовать единое хранилище для нескольких планшетов (например, на кухне и в зале) или выполнять сложные прогнозные расчёты на центральном узле, рекомендуется сервер со следующими характеристиками:</w:t>
      </w:r>
    </w:p>
    <w:p w14:paraId="345E08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DE158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Процессор с тактовой частотой от 2 ГГц;</w:t>
      </w:r>
    </w:p>
    <w:p w14:paraId="509295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59614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Оперативная память не менее 4 ГБ;</w:t>
      </w:r>
    </w:p>
    <w:p w14:paraId="48A156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C6A21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Постоянная память от 50 ГБ (для хранения истории бронирований и графиков).</w:t>
      </w:r>
    </w:p>
    <w:p w14:paraId="3464B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A23CF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Клиентская часть (мобильное устройство):</w:t>
      </w:r>
    </w:p>
    <w:p w14:paraId="741CE0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Для комфортной работы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на планшете или смартфоне сотрудника ресторана устройство должно соответствовать следующим параметрам:</w:t>
      </w:r>
    </w:p>
    <w:p w14:paraId="351268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8EAC7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Процессор: 4-ядерный с частотой 1.5 ГГц и выше;</w:t>
      </w:r>
    </w:p>
    <w:p w14:paraId="1016EF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A777B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Оперативная память: не менее 2 ГБ (рекомендуется 3 ГБ для быстрой обработки прогнозов);</w:t>
      </w:r>
    </w:p>
    <w:p w14:paraId="6D4FD9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EDDB3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Дисплей: минимальное разрешение 720×1280 (HD) для удобного просмотра расписания и смен;</w:t>
      </w:r>
    </w:p>
    <w:p w14:paraId="32C69A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B9910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Дополнительно: наличие камеры желательно (например, для сканирования QR-кодов при отметке сотрудников или подтверждении броней), наличие GPS необязательно.</w:t>
      </w:r>
    </w:p>
    <w:p w14:paraId="6B32AD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625A4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Программные требования (Software)</w:t>
      </w:r>
    </w:p>
    <w:p w14:paraId="38005D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Операционная система:</w:t>
      </w:r>
    </w:p>
    <w:p w14:paraId="5C6E7D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Android 8.0 (Oreo, API level 26) и выше или iOS 13 и выше (в зависимости от целевой платформы разработки).</w:t>
      </w:r>
    </w:p>
    <w:p w14:paraId="5476E7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24FEE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Доступ в интернет:</w:t>
      </w:r>
    </w:p>
    <w:p w14:paraId="03317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Для синхронизации данных между несколькими устройствами (например, график, составленный управляющим на планшете, должен быть доступен на телефоне повара) требуется стабильное подключение к Wi-Fi или мобильная сеть (3G/4G). При работе в автономном режиме изменения сохраняются локально и синхронизируются при появлении соединения.</w:t>
      </w:r>
    </w:p>
    <w:p w14:paraId="0E32B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4311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Дополнительное программное обеспечение:</w:t>
      </w:r>
    </w:p>
    <w:p w14:paraId="0149A5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 устройстве не требуется установка сторонних фреймворков или плагинов — всё необходимое для работы уже включено в установочный файл приложения (APK/IPA).</w:t>
      </w:r>
    </w:p>
    <w:p w14:paraId="1A87B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68C12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Функциональные требования (кратко)</w:t>
      </w:r>
    </w:p>
    <w:p w14:paraId="35FAAA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Приложение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должно обеспечивать выполнение следующих ключевых функций:</w:t>
      </w:r>
    </w:p>
    <w:p w14:paraId="1122CD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AF081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Авторизация с разграничением прав доступа для управляющего, шеф-повара, менеджера зала и бухгалтера;</w:t>
      </w:r>
    </w:p>
    <w:p w14:paraId="3F4E2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78539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Отображение текущей и прогнозируемой загрузки зала и кухни на основе исторических данных о посещаемости, активных бронях и сезонных коэффициентах;</w:t>
      </w:r>
    </w:p>
    <w:p w14:paraId="208FB2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0E511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Формирование оптимального графика смен с учётом прогноза и индивидуальных предпочтений сотрудников;</w:t>
      </w:r>
    </w:p>
    <w:p w14:paraId="7F502F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5FE70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Интуитивно понятный интерфейс, адаптированный под сенсорный ввод (крупные кнопки, удобная навигация), позволяющий быстро вносить изменения в расписание.</w:t>
      </w:r>
    </w:p>
    <w:p w14:paraId="3A9AA1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0ED74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Приложение</w:t>
      </w:r>
    </w:p>
    <w:p w14:paraId="78B156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6B835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t xml:space="preserve">На рисунке 4 представлен макет главного экрана системы. Экран содержит карточки с ключевыми показателями (выручка, заказы, популярные позиции, состояние склада и т.п.), график продаж за день, график популярных позиций и блок предупреждений о товарах с низким остатком. </w:t>
      </w:r>
    </w:p>
    <w:p w14:paraId="4CBF39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7B41B5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Цветовая схема: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Светлый серо-голубой фон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>#</w:t>
      </w:r>
      <w:r>
        <w:rPr>
          <w:rFonts w:hint="default"/>
          <w:lang w:val="en-US"/>
        </w:rPr>
        <w:t xml:space="preserve">F8FAFC), </w:t>
      </w:r>
      <w:r>
        <w:rPr>
          <w:rFonts w:hint="default"/>
          <w:lang w:val="ru-RU"/>
        </w:rPr>
        <w:t>карточки и рабочие области</w:t>
      </w:r>
      <w:r>
        <w:rPr>
          <w:rFonts w:hint="default"/>
          <w:lang w:val="en-US"/>
        </w:rPr>
        <w:t xml:space="preserve"> (#FFFFFF), </w:t>
      </w:r>
      <w:r>
        <w:rPr>
          <w:rFonts w:hint="default"/>
          <w:lang w:val="ru-RU"/>
        </w:rPr>
        <w:t>боковая панель и шапка (</w:t>
      </w:r>
      <w:r>
        <w:rPr>
          <w:rFonts w:hint="default"/>
          <w:lang w:val="en-US"/>
        </w:rPr>
        <w:t xml:space="preserve">#051125), </w:t>
      </w:r>
      <w:r>
        <w:rPr>
          <w:rFonts w:hint="default"/>
          <w:lang w:val="ru-RU"/>
        </w:rPr>
        <w:t>Акцентный цвет (</w:t>
      </w:r>
      <w:r>
        <w:rPr>
          <w:rFonts w:hint="default"/>
          <w:lang w:val="en-US"/>
        </w:rPr>
        <w:t xml:space="preserve">#1F686E), </w:t>
      </w:r>
      <w:r>
        <w:rPr>
          <w:rFonts w:hint="default"/>
          <w:lang w:val="ru-RU"/>
        </w:rPr>
        <w:t>Цвет внимания (</w:t>
      </w:r>
      <w:r>
        <w:rPr>
          <w:rFonts w:hint="default"/>
          <w:lang w:val="en-US"/>
        </w:rPr>
        <w:t xml:space="preserve">#F59E0B), </w:t>
      </w:r>
      <w:r>
        <w:rPr>
          <w:rFonts w:hint="default"/>
          <w:lang w:val="ru-RU"/>
        </w:rPr>
        <w:t>Критический цвет (</w:t>
      </w:r>
      <w:r>
        <w:rPr>
          <w:rFonts w:hint="default"/>
          <w:lang w:val="en-US"/>
        </w:rPr>
        <w:t xml:space="preserve">#991B1B), </w:t>
      </w:r>
      <w:r>
        <w:rPr>
          <w:rFonts w:hint="default"/>
          <w:lang w:val="ru-RU"/>
        </w:rPr>
        <w:t>Основной текст (</w:t>
      </w:r>
      <w:r>
        <w:rPr>
          <w:rFonts w:hint="default"/>
          <w:lang w:val="en-US"/>
        </w:rPr>
        <w:t xml:space="preserve">#1E293B), </w:t>
      </w:r>
      <w:r>
        <w:rPr>
          <w:rFonts w:hint="default"/>
          <w:lang w:val="ru-RU"/>
        </w:rPr>
        <w:t>Вторичный текст (</w:t>
      </w:r>
      <w:r>
        <w:rPr>
          <w:rFonts w:hint="default"/>
          <w:lang w:val="en-US"/>
        </w:rPr>
        <w:t>#64748B);</w:t>
      </w:r>
    </w:p>
    <w:p w14:paraId="297A43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05D68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drawing>
          <wp:inline distT="0" distB="0" distL="114300" distR="114300">
            <wp:extent cx="4932045" cy="4067810"/>
            <wp:effectExtent l="0" t="0" r="1905" b="8890"/>
            <wp:docPr id="5" name="Изображение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2045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E337"/>
    <w:p w14:paraId="5E2A5975">
      <w:pPr>
        <w:bidi w:val="0"/>
        <w:ind w:firstLine="708" w:firstLineChars="0"/>
        <w:jc w:val="center"/>
        <w:rPr>
          <w:rFonts w:hint="default"/>
          <w:lang w:val="en-US"/>
        </w:rPr>
      </w:pPr>
      <w:r>
        <w:t>Рисунок 4</w:t>
      </w:r>
      <w:r>
        <w:rPr>
          <w:rFonts w:hint="default"/>
          <w:lang w:val="ru-RU"/>
        </w:rPr>
        <w:t xml:space="preserve"> - </w:t>
      </w:r>
      <w:r>
        <w:t>Макет главного экрана системы.</w:t>
      </w:r>
    </w:p>
    <w:p w14:paraId="3CB4C624">
      <w:pPr>
        <w:pStyle w:val="2"/>
        <w:pageBreakBefore/>
        <w:numPr>
          <w:ilvl w:val="0"/>
          <w:numId w:val="1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ПРОЕКТНАЯ ЧАСТЬ</w:t>
      </w:r>
    </w:p>
    <w:p w14:paraId="6B693E89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2.1 Обоснование начала проектирования с концептуальной модели</w:t>
      </w:r>
    </w:p>
    <w:p w14:paraId="516F9F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3BEE4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Проектирование базы данных для системы ГастроСофт целесообразно начинать именно с концептуальной модели, поскольку на данном этапе необходимо сначала описать саму предметную область, а не технические особенности ее реализации. Концептуальная модель позволяет выделить ключевые сущности будущей системы, определить их атрибуты и установить связи между ними без привязки к конкретной системе управления базами данных.</w:t>
      </w:r>
    </w:p>
    <w:p w14:paraId="09B129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B35E0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Для рассматриваемого проекта такой подход особенно важен, так как информационная система охватывает сразу несколько взаимосвязанных процессов: управление сотрудниками, формирование смен, учет навыков персонала, бронирование столиков, оформление заказов, работу с меню, рецептурами и складскими операциями. Если сразу переходить к таблицам, существует риск дублирования сущностей, пропуска важных связей и появления логических ошибок в структуре базы данных.</w:t>
      </w:r>
    </w:p>
    <w:p w14:paraId="3C5594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DDF26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Именно поэтому на начальном этапе была построена концептуальная схема в нотации Чена, отраженная в файле gastrosoft_conceptmodelChen.png. Она позволила зафиксировать, какие объекты реально существуют в системе, например сотрудник, роль сотрудника, смена, гость, бронирование, заказ, блюдо, ингредиент и складская операция, а затем уже преобразовать эти сущности в реляционную структуру. Такой порядок проектирования обеспечивает логичность, полноту и непротиворечивость последующей разработки базы данных.</w:t>
      </w:r>
    </w:p>
    <w:p w14:paraId="68C902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519BA66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04EAA53D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2.2 Выбор модели данных</w:t>
      </w:r>
    </w:p>
    <w:p w14:paraId="073993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05E83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 основании проектных файлов можно сделать вывод, что для системы ГастроСофт выбрана реляционная модель данных. Это подтверждается содержимым SQL-скрипта gastrosoft_mysql.sql, где данные представлены в виде набора взаимосвязанных таблиц, а также файлом gastrosoftfromworkbench.mwb, содержащим физическую модель базы данных, созданную в среде MySQL Workbench.</w:t>
      </w:r>
    </w:p>
    <w:p w14:paraId="2F5EA5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80A1A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реляционной модели обусловлен особенностями самой предметной области. Для ресторанной информационной системы большинство объектов имеют четкую структуру и естественным образом описываются отношениями между сущностями. Так, одному сотруднику соответствует одна роль, одна смена может содержать несколько назначений, один заказ включает несколько позиций, а одно блюдо может состоять из нескольких ингредиентов. Подобные зависимости удобно представлять именно в виде таблиц и связей между ними.</w:t>
      </w:r>
    </w:p>
    <w:p w14:paraId="283613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0752C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Дополнительным аргументом в пользу реляционной модели является нормализация структуры данных. В SQL-файле проекта прямо указано, что схема разрабатывалась с ориентацией на третью нормальную форму. Это означает, что данные распределены по таблицам таким образом, чтобы уменьшить избыточность, избежать аномалий обновления и обеспечить удобство дальнейшей обработки. Связи типа многие-ко-многим в проекте вынесены в отдельные таблицы, например employee_skill, employee_shift_preference, dish_modifier_group, recipe_item, staffing_requirement и order_item_modifier.</w:t>
      </w:r>
    </w:p>
    <w:p w14:paraId="62813E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2BCC89D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495397F5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2.3 Обоснование выбора СУБД</w:t>
      </w:r>
    </w:p>
    <w:p w14:paraId="26BE9A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8F9F1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 качестве конкретной системы управления базами данных в проекте использована MySQL 8, при этом структура остается совместимой с MariaDB. Это подтверждается заголовком SQL-скрипта, где схема обозначена как MySQL 8+ / MariaDB-compatible, а также самим фактом использования файла модели формата MWB, создаваемого в MySQL Workbench.</w:t>
      </w:r>
    </w:p>
    <w:p w14:paraId="238E57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B96CD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MySQL является обоснованным по нескольким причинам. Во-первых, данная СУБД хорошо подходит для реляционных приложений с большим количеством связанных сущностей и поддерживает все необходимые механизмы: первичные и внешние ключи, индексы, ограничения уникальности, представления и транзакционную обработку данных. Во-вторых, в проекте используется движок InnoDB, который обеспечивает ссылочную целостность и надежность при выполнении операций вставки, обновления и удаления данных.</w:t>
      </w:r>
    </w:p>
    <w:p w14:paraId="0BB9D5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43B0C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Немаловажным фактором является и удобство практической разработки. MySQL имеет развитую экосистему инструментов, широко поддерживается различными приложениями и позволяет визуально проектировать базу данных в MySQL Workbench. Использование кодировки utf8mb4 также делает систему пригодной для хранения русскоязычных текстовых данных, что особенно важно для названий блюд, ролей сотрудников, комментариев и описаний. Следовательно, выбранная СУБД полностью соответствует требованиям проекта по надежности, расширяемости и удобству сопровождения.</w:t>
      </w:r>
    </w:p>
    <w:p w14:paraId="54046E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7824A91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7020150F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2.4 Разработка базы данных</w:t>
      </w:r>
    </w:p>
    <w:p w14:paraId="7D3FC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8CF90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Разработка базы данных выполнялась поэтапно. На первом этапе была сформирована концептуальная модель предметной области, в которой определены основные сущности и связи между ними. После этого концептуальная схема была преобразована в логическую реляционную модель, где каждая сущность получила свое табличное представление, а повторяющиеся и независимые характеристики были вынесены в отдельные справочники.</w:t>
      </w:r>
    </w:p>
    <w:p w14:paraId="659D9B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03837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Следующим шагом стала разработка физической модели в MySQL Workbench. На этом уровне были определены имена таблиц, типы полей, первичные ключи, внешние ключи, индексы и ограничения целостности. В результате была сформирована структура, включающая 34 таблицы, охватывающие все основные функциональные блоки системы: персонал, доступ пользователей, планирование смен, бронирование, меню, модификаторы, рецептуры, заказы и складские операции.</w:t>
      </w:r>
    </w:p>
    <w:p w14:paraId="090714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C0B53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Отдельное внимание было уделено порядку заполнения базы данных. Сначала в SQL-скрипт были внесены справочные таблицы, не зависящие от других сущностей: employee_role, skill, shift_type, shift_status, swap_request_status, reservation_status, order_status, order_item_status, payment_method, stock_operation_type и measurement_unit. Затем могут заполняться основные таблицы сотрудников и пользователей системы, после чего таблицы, связанные с бронированием, прогнозированием нагрузки, сменами и меню.</w:t>
      </w:r>
    </w:p>
    <w:p w14:paraId="28CE4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17E77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После создания справочных и основных сущностей база данных может наполняться операционными данными, формируемыми в ходе работы системы: заказами, позициями заказов, назначениями на смены, запросами на замену, складскими операциями и другими событиями. Такой порядок соответствует структуре внешних ключей и обеспечивает корректную загрузку данных без нарушения ссылочной целостности. Кроме того, в проекте предусмотрены представления v_order_total, v_ingredient_stock_balance и v_shift_assignment_hours, которые используются для аналитической обработки уже накопленных данных.</w:t>
      </w:r>
    </w:p>
    <w:p w14:paraId="20FA17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3F862EB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4A6F8A52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bookmarkStart w:id="1" w:name="_GoBack"/>
      <w:bookmarkEnd w:id="1"/>
      <w:r>
        <w:rPr>
          <w:rFonts w:hint="default"/>
          <w:sz w:val="28"/>
          <w:szCs w:val="28"/>
          <w:lang w:val="ru-RU"/>
        </w:rPr>
        <w:t>2.5 Описание таблиц базы данных (словарь данных)</w:t>
      </w:r>
    </w:p>
    <w:p w14:paraId="53407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B7F76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Справочные таблицы базы данных предназначены для хранения устойчивых классификаторов и статусов, используемых в различных частях системы. К ним относятся employee_role, skill, shift_type, shift_status, swap_request_status, reservation_status, order_status, order_item_status, payment_method, stock_operation_type и measurement_unit. Эти таблицы обеспечивают единообразие значений и уменьшают дублирование данных в операционных сущностях.</w:t>
      </w:r>
    </w:p>
    <w:p w14:paraId="143451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2CFFB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персонала и доступа включает таблицы employee, app_user, employee_skill и employee_shift_preference. Таблица employee хранит сведения о сотрудниках, app_user содержит учетные записи пользователей системы, employee_skill фиксирует навыки сотрудников, а employee_shift_preference отражает предпочтения сотрудников по типам смен. Совокупно эти таблицы обеспечивают основу для управления персоналом и дальнейшего планирования работы.</w:t>
      </w:r>
    </w:p>
    <w:p w14:paraId="387D40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99B20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зала и обслуживания гостей представлен таблицами restaurant_table, guest, reservation, workload_forecast, staffing_requirement, work_shift, shift_assignment и shift_swap_request. Здесь описываются столики ресторана, сами гости, бронирования, прогноз загрузки, потребность в сотрудниках, рабочие смены, назначения работников на смены и запросы на замену. Данный набор таблиц реализует ключевую для проекта задачу по организации и оптимизации работы персонала.</w:t>
      </w:r>
    </w:p>
    <w:p w14:paraId="11C1D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9EF7A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меню и производственного учета включает таблицы menu_category, dish, modifier_group, dish_modifier_group, modifier_option, ingredient и recipe_item. Таблица menu_category задает категории меню, dish хранит перечень блюд, modifier_group и modifier_option описывают возможные модификации заказа, а recipe_item связывает блюда с ингредиентами и нормами их расхода. Благодаря этому в системе поддерживается не только продажа блюд, но и учет их состава.</w:t>
      </w:r>
    </w:p>
    <w:p w14:paraId="4E06FE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E82AC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Блок заказов и складского движения образуют таблицы customer_order, order_item, order_item_modifier и inventory_operation. Таблица customer_order хранит общие сведения о заказе, order_item фиксирует отдельные позиции внутри заказа, order_item_modifier отражает выбранные модификаторы, а inventory_operation регистрирует движения ингредиентов на складе. Именно эти таблицы обеспечивают взаимосвязь между обслуживанием гостей, реализацией блюд и учетом остатков сырья.</w:t>
      </w:r>
    </w:p>
    <w:p w14:paraId="30D2F2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8A25A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Таким образом, словарь данных показывает, что каждая таблица в базе данных ГастроСофт выполняет четко определенную функцию, а вся схема в целом образует единую взаимосвязанную структуру, пригодную как для повседневной работы ресторана, так и для последующего анализа и оптимизации его деятельности.</w:t>
      </w:r>
    </w:p>
    <w:sectPr>
      <w:footerReference r:id="rId7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03272517"/>
      <w:docPartObj>
        <w:docPartGallery w:val="autotext"/>
      </w:docPartObj>
    </w:sdtPr>
    <w:sdtContent>
      <w:p w14:paraId="5F802F64">
        <w:pPr>
          <w:pStyle w:val="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0F0B94A6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422974"/>
      <w:docPartObj>
        <w:docPartGallery w:val="autotext"/>
      </w:docPartObj>
    </w:sdtPr>
    <w:sdtContent>
      <w:p w14:paraId="607A5C62">
        <w:pPr>
          <w:pStyle w:val="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B7A999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171DE">
    <w:pPr>
      <w:pStyle w:val="6"/>
      <w:tabs>
        <w:tab w:val="center" w:pos="4153"/>
        <w:tab w:val="right" w:pos="8306"/>
        <w:tab w:val="clear" w:pos="4677"/>
        <w:tab w:val="clear" w:pos="9355"/>
      </w:tabs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3E3043ED">
                          <w:pPr>
                            <w:pStyle w:val="6"/>
                            <w:tabs>
                              <w:tab w:val="center" w:pos="4153"/>
                              <w:tab w:val="right" w:pos="8306"/>
                              <w:tab w:val="clear" w:pos="4677"/>
                              <w:tab w:val="clear" w:pos="9355"/>
                            </w:tabs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zSVju0AAAAAUBAAAPAAAAAAAAAAEAIAAAACIAAABk&#10;cnMvZG93bnJldi54bWxQSwECFAAUAAAACACHTuJAgNaRF0cCAACBBAAADgAAAAAAAAABACAAAAAf&#10;AQAAZHJzL2Uyb0RvYy54bWxQSwUGAAAAAAYABgBZAQAA2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E3043ED">
                    <w:pPr>
                      <w:pStyle w:val="6"/>
                      <w:tabs>
                        <w:tab w:val="center" w:pos="4153"/>
                        <w:tab w:val="right" w:pos="8306"/>
                        <w:tab w:val="clear" w:pos="4677"/>
                        <w:tab w:val="clear" w:pos="9355"/>
                      </w:tabs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E7C554"/>
    <w:multiLevelType w:val="multilevel"/>
    <w:tmpl w:val="60E7C554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9E2974"/>
    <w:rsid w:val="02D8618F"/>
    <w:rsid w:val="078159E2"/>
    <w:rsid w:val="285A0AEA"/>
    <w:rsid w:val="2BE1588C"/>
    <w:rsid w:val="48786E75"/>
    <w:rsid w:val="49916930"/>
    <w:rsid w:val="4D3171C5"/>
    <w:rsid w:val="66E07D88"/>
    <w:rsid w:val="699E2974"/>
    <w:rsid w:val="6C2A11DB"/>
    <w:rsid w:val="727E1565"/>
    <w:rsid w:val="75C34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nhideWhenUsed="0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Theme="minorHAnsi" w:cstheme="minorBidi"/>
      <w:color w:val="000000" w:themeColor="text1"/>
      <w:sz w:val="28"/>
      <w:szCs w:val="22"/>
      <w:lang w:val="ru-RU" w:eastAsia="en-US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Times New Roman" w:hAnsi="Times New Roman" w:eastAsia="Times New Roman" w:cs="Arial"/>
      <w:b/>
      <w:bCs/>
      <w:kern w:val="32"/>
      <w:sz w:val="32"/>
      <w:szCs w:val="32"/>
    </w:rPr>
  </w:style>
  <w:style w:type="paragraph" w:styleId="3">
    <w:name w:val="heading 4"/>
    <w:basedOn w:val="1"/>
    <w:next w:val="1"/>
    <w:qFormat/>
    <w:uiPriority w:val="9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color w:val="auto"/>
      <w:sz w:val="24"/>
      <w:szCs w:val="24"/>
      <w:lang w:eastAsia="ru-RU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nhideWhenUsed/>
    <w:uiPriority w:val="99"/>
    <w:pPr>
      <w:tabs>
        <w:tab w:val="center" w:pos="4677"/>
        <w:tab w:val="right" w:pos="9355"/>
      </w:tabs>
      <w:spacing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4.png"/><Relationship Id="rId11" Type="http://schemas.openxmlformats.org/officeDocument/2006/relationships/image" Target="media/image3.webp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3026</Words>
  <Characters>22319</Characters>
  <Lines>0</Lines>
  <Paragraphs>0</Paragraphs>
  <TotalTime>2</TotalTime>
  <ScaleCrop>false</ScaleCrop>
  <LinksUpToDate>false</LinksUpToDate>
  <CharactersWithSpaces>25638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2026-03-30T15:38:00Z</dcterms:created>
  <dc:creator>ilari</dc:creator>
  <cp:lastModifiedBy>ilari</cp:lastModifiedBy>
  <dcterms:modified xsi:type="dcterms:W3CDTF">2026-05-11T20:12:18Z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EAE3975B4CCD4457B78D99916402F3CF_13</vt:lpwstr>
  </property>
  <property fmtid="{D5CDD505-2E9C-101B-9397-08002B2CF9AE}" pid="4" name="KSOTemplateDocerSaveRecord">
    <vt:lpwstr>eyJoZGlkIjoiMGZiNDcxOGQ2M2RiOGNkNzZiZTQwMmIxY2E0MmFkNDQifQ==</vt:lpwstr>
  </property>
</Properties>
</file>