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C98B7" w14:textId="77777777" w:rsidR="00E2673A" w:rsidRPr="005E631B" w:rsidRDefault="00C71196" w:rsidP="00C71196">
      <w:pPr>
        <w:jc w:val="center"/>
        <w:rPr>
          <w:rFonts w:hint="eastAsia"/>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rFonts w:hint="eastAsia"/>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rFonts w:hint="eastAsia"/>
          <w:lang w:val="en-US"/>
        </w:rPr>
      </w:pPr>
      <w:r>
        <w:rPr>
          <w:lang w:val="en-US"/>
        </w:rPr>
        <w:t>Component testing</w:t>
      </w:r>
    </w:p>
    <w:p w14:paraId="08C6CD6E" w14:textId="77777777" w:rsidR="006B78F1" w:rsidRDefault="006B78F1" w:rsidP="005E631B">
      <w:pPr>
        <w:pStyle w:val="ListBullet"/>
        <w:numPr>
          <w:ilvl w:val="0"/>
          <w:numId w:val="3"/>
        </w:numPr>
        <w:rPr>
          <w:rFonts w:hint="eastAsia"/>
          <w:lang w:val="en-US"/>
        </w:rPr>
      </w:pPr>
      <w:r>
        <w:rPr>
          <w:lang w:val="en-US"/>
        </w:rPr>
        <w:t>Integrative testing</w:t>
      </w:r>
    </w:p>
    <w:p w14:paraId="4C68E7FB" w14:textId="6F987594" w:rsidR="009F2190" w:rsidRDefault="009F2190" w:rsidP="005E631B">
      <w:pPr>
        <w:pStyle w:val="ListBullet"/>
        <w:numPr>
          <w:ilvl w:val="0"/>
          <w:numId w:val="3"/>
        </w:numPr>
        <w:rPr>
          <w:rFonts w:hint="eastAsia"/>
          <w:lang w:val="en-US"/>
        </w:rPr>
      </w:pPr>
      <w:r>
        <w:rPr>
          <w:lang w:val="en-US"/>
        </w:rPr>
        <w:t>Functionality testing</w:t>
      </w:r>
    </w:p>
    <w:p w14:paraId="4DC3A058" w14:textId="77777777" w:rsidR="006B78F1" w:rsidRDefault="005E631B" w:rsidP="005E631B">
      <w:pPr>
        <w:pStyle w:val="ListBullet"/>
        <w:numPr>
          <w:ilvl w:val="0"/>
          <w:numId w:val="3"/>
        </w:numPr>
        <w:rPr>
          <w:rFonts w:hint="eastAsia"/>
          <w:lang w:val="en-US"/>
        </w:rPr>
      </w:pPr>
      <w:r>
        <w:rPr>
          <w:lang w:val="en-US"/>
        </w:rPr>
        <w:t>Usability testing</w:t>
      </w:r>
    </w:p>
    <w:p w14:paraId="64EB3053" w14:textId="77777777" w:rsidR="005E631B" w:rsidRDefault="005E631B" w:rsidP="005E631B">
      <w:pPr>
        <w:pStyle w:val="ListBullet"/>
        <w:numPr>
          <w:ilvl w:val="0"/>
          <w:numId w:val="3"/>
        </w:numPr>
        <w:rPr>
          <w:rFonts w:hint="eastAsia"/>
          <w:lang w:val="en-US"/>
        </w:rPr>
      </w:pPr>
      <w:r>
        <w:rPr>
          <w:lang w:val="en-US"/>
        </w:rPr>
        <w:t>Acceptance Testing</w:t>
      </w:r>
    </w:p>
    <w:p w14:paraId="2DA9D09F" w14:textId="77777777" w:rsidR="005E631B" w:rsidRDefault="005E631B" w:rsidP="005E631B">
      <w:pPr>
        <w:pStyle w:val="ListBullet"/>
        <w:numPr>
          <w:ilvl w:val="0"/>
          <w:numId w:val="3"/>
        </w:numPr>
        <w:rPr>
          <w:rFonts w:hint="eastAsia"/>
          <w:lang w:val="en-US"/>
        </w:rPr>
      </w:pPr>
      <w:r>
        <w:rPr>
          <w:lang w:val="en-US"/>
        </w:rPr>
        <w:t>End-user beta testing</w:t>
      </w:r>
    </w:p>
    <w:p w14:paraId="66B52FE3" w14:textId="77777777" w:rsidR="005E631B" w:rsidRDefault="005E631B" w:rsidP="005E631B">
      <w:pPr>
        <w:pStyle w:val="ListBullet"/>
        <w:numPr>
          <w:ilvl w:val="0"/>
          <w:numId w:val="3"/>
        </w:numPr>
        <w:rPr>
          <w:rFonts w:hint="eastAsia"/>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rFonts w:hint="eastAsia"/>
          <w:lang w:val="en-US"/>
        </w:rPr>
      </w:pPr>
    </w:p>
    <w:p w14:paraId="6C2CEACB" w14:textId="77777777" w:rsidR="005E631B" w:rsidRPr="005E631B" w:rsidRDefault="005E631B" w:rsidP="005E631B">
      <w:pPr>
        <w:pStyle w:val="ListBullet"/>
        <w:numPr>
          <w:ilvl w:val="0"/>
          <w:numId w:val="0"/>
        </w:numPr>
        <w:ind w:left="360" w:hanging="360"/>
        <w:rPr>
          <w:rFonts w:hint="eastAsia"/>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rFonts w:hint="eastAsia"/>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chart</w:t>
      </w:r>
      <w:r w:rsidR="00162603">
        <w:rPr>
          <w:sz w:val="22"/>
          <w:lang w:val="en-US"/>
        </w:rPr>
        <w:t xml:space="preserve">, but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rFonts w:hint="eastAsia"/>
          <w:sz w:val="22"/>
          <w:lang w:val="en-US"/>
        </w:rPr>
      </w:pPr>
    </w:p>
    <w:p w14:paraId="0721299A" w14:textId="58C98902" w:rsidR="00162603" w:rsidRDefault="00162603" w:rsidP="004C685B">
      <w:pPr>
        <w:pStyle w:val="ListBullet"/>
        <w:numPr>
          <w:ilvl w:val="0"/>
          <w:numId w:val="0"/>
        </w:numPr>
        <w:rPr>
          <w:rFonts w:hint="eastAsia"/>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rFonts w:hint="eastAsia"/>
          <w:sz w:val="22"/>
          <w:lang w:val="en-US"/>
        </w:rPr>
      </w:pPr>
    </w:p>
    <w:p w14:paraId="2F358EC3" w14:textId="57C0C886" w:rsidR="00C958B2" w:rsidRDefault="00C958B2" w:rsidP="004C685B">
      <w:pPr>
        <w:pStyle w:val="ListBullet"/>
        <w:numPr>
          <w:ilvl w:val="0"/>
          <w:numId w:val="0"/>
        </w:numPr>
        <w:rPr>
          <w:rFonts w:hint="eastAsia"/>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rFonts w:hint="eastAsia"/>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rFonts w:hint="eastAsia"/>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rFonts w:hint="eastAsia"/>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rFonts w:hint="eastAsia"/>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rFonts w:hint="eastAsia"/>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rFonts w:hint="eastAsia"/>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rFonts w:hint="eastAsia"/>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rFonts w:hint="eastAsia"/>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rFonts w:hint="eastAsia"/>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rFonts w:hint="eastAsia"/>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rFonts w:hint="eastAsia"/>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rFonts w:hint="eastAsia"/>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rFonts w:hint="eastAsia"/>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rFonts w:hint="eastAsia"/>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rFonts w:hint="eastAsia"/>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rFonts w:hint="eastAsia"/>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rFonts w:hint="eastAsia"/>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rFonts w:hint="eastAsia"/>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rFonts w:hint="eastAsia"/>
                <w:sz w:val="22"/>
                <w:lang w:val="en-US"/>
              </w:rPr>
            </w:pPr>
            <w:r>
              <w:rPr>
                <w:rFonts w:hint="eastAsia"/>
                <w:sz w:val="22"/>
                <w:lang w:val="en-US"/>
              </w:rPr>
              <w:t>h1</w:t>
            </w:r>
            <w:r w:rsidR="002472F2">
              <w:rPr>
                <w:sz w:val="22"/>
                <w:lang w:val="en-US"/>
              </w:rPr>
              <w:t xml:space="preserve"> output equal to:</w:t>
            </w:r>
          </w:p>
          <w:p w14:paraId="36CF5EAB" w14:textId="2B7CA8BD" w:rsidR="002472F2" w:rsidRDefault="002472F2" w:rsidP="002A2047">
            <w:pPr>
              <w:pStyle w:val="ListBullet"/>
              <w:numPr>
                <w:ilvl w:val="0"/>
                <w:numId w:val="0"/>
              </w:numPr>
              <w:rPr>
                <w:rFonts w:hint="eastAsia"/>
                <w:sz w:val="22"/>
                <w:lang w:val="en-US"/>
              </w:rPr>
            </w:pPr>
            <w:proofErr w:type="gramStart"/>
            <w:r>
              <w:rPr>
                <w:sz w:val="16"/>
                <w:lang w:val="en-US"/>
              </w:rPr>
              <w:t>sigmoid</w:t>
            </w:r>
            <w:proofErr w:type="gramEnd"/>
            <w:r>
              <w:rPr>
                <w:sz w:val="16"/>
                <w:lang w:val="en-US"/>
              </w:rPr>
              <w:t>(</w:t>
            </w:r>
            <w:r w:rsidRPr="002472F2">
              <w:rPr>
                <w:sz w:val="16"/>
                <w:lang w:val="en-US"/>
              </w:rPr>
              <w:t>sigmoid(0.5)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rFonts w:hint="eastAsia"/>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rFonts w:hint="eastAsia"/>
                <w:sz w:val="22"/>
                <w:lang w:val="en-US"/>
              </w:rPr>
            </w:pPr>
            <w:r>
              <w:rPr>
                <w:sz w:val="22"/>
                <w:lang w:val="en-US"/>
              </w:rPr>
              <w:lastRenderedPageBreak/>
              <w:t>Neural Net</w:t>
            </w:r>
          </w:p>
        </w:tc>
        <w:tc>
          <w:tcPr>
            <w:tcW w:w="3260" w:type="dxa"/>
          </w:tcPr>
          <w:p w14:paraId="2A2216D0" w14:textId="77777777" w:rsidR="0094524A" w:rsidRDefault="0094524A" w:rsidP="002A2047">
            <w:pPr>
              <w:pStyle w:val="ListBullet"/>
              <w:numPr>
                <w:ilvl w:val="0"/>
                <w:numId w:val="0"/>
              </w:numPr>
              <w:rPr>
                <w:rFonts w:hint="eastAsia"/>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rFonts w:hint="eastAsia"/>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rFonts w:hint="eastAsia"/>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rFonts w:hint="eastAsia"/>
                <w:sz w:val="16"/>
                <w:lang w:val="en-US"/>
              </w:rPr>
            </w:pPr>
            <w:proofErr w:type="spellStart"/>
            <w:proofErr w:type="gramStart"/>
            <w:r>
              <w:rPr>
                <w:sz w:val="16"/>
                <w:lang w:val="en-US"/>
              </w:rPr>
              <w:t>hardlim</w:t>
            </w:r>
            <w:proofErr w:type="spellEnd"/>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rFonts w:hint="eastAsia"/>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rFonts w:hint="eastAsia"/>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rFonts w:hint="eastAsia"/>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rFonts w:hint="eastAsia"/>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rFonts w:hint="eastAsia"/>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rFonts w:hint="eastAsia"/>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rFonts w:hint="eastAsia"/>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rFonts w:hint="eastAsia"/>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rFonts w:hint="eastAsia"/>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rFonts w:hint="eastAsia"/>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rFonts w:hint="eastAsia"/>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rFonts w:hint="eastAsia"/>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rFonts w:hint="eastAsia"/>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rFonts w:hint="eastAsia"/>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rFonts w:hint="eastAsia"/>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rFonts w:hint="eastAsia"/>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rFonts w:hint="eastAsia"/>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rFonts w:hint="eastAsia"/>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rFonts w:hint="eastAsia"/>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rFonts w:hint="eastAsia"/>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rFonts w:hint="eastAsia"/>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rFonts w:hint="eastAsia"/>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rFonts w:hint="eastAsia"/>
                <w:sz w:val="22"/>
                <w:lang w:val="en-US"/>
              </w:rPr>
            </w:pPr>
            <w:r>
              <w:rPr>
                <w:sz w:val="22"/>
                <w:lang w:val="en-US"/>
              </w:rPr>
              <w:t>“View Previous Generation”</w:t>
            </w:r>
          </w:p>
          <w:p w14:paraId="135C6B3F" w14:textId="77777777" w:rsidR="00991A27" w:rsidRDefault="00991A27" w:rsidP="002A2047">
            <w:pPr>
              <w:pStyle w:val="ListBullet"/>
              <w:numPr>
                <w:ilvl w:val="0"/>
                <w:numId w:val="0"/>
              </w:numPr>
              <w:rPr>
                <w:rFonts w:hint="eastAsia"/>
                <w:sz w:val="22"/>
                <w:lang w:val="en-US"/>
              </w:rPr>
            </w:pPr>
            <w:r>
              <w:rPr>
                <w:sz w:val="22"/>
                <w:lang w:val="en-US"/>
              </w:rPr>
              <w:t>“Exit to Desktop”</w:t>
            </w:r>
          </w:p>
          <w:p w14:paraId="74968CAB" w14:textId="40CEF3EC" w:rsidR="00991A27" w:rsidRDefault="00991A27" w:rsidP="002A2047">
            <w:pPr>
              <w:pStyle w:val="ListBullet"/>
              <w:numPr>
                <w:ilvl w:val="0"/>
                <w:numId w:val="0"/>
              </w:numPr>
              <w:rPr>
                <w:rFonts w:hint="eastAsia"/>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rFonts w:hint="eastAsia"/>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rFonts w:hint="eastAsia"/>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rFonts w:hint="eastAsia"/>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rFonts w:hint="eastAsia"/>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rFonts w:hint="eastAsia"/>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rFonts w:hint="eastAsia"/>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rFonts w:hint="eastAsia"/>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rFonts w:hint="eastAsia"/>
                <w:sz w:val="22"/>
                <w:lang w:val="en-US"/>
              </w:rPr>
            </w:pPr>
          </w:p>
          <w:p w14:paraId="7FE5264B" w14:textId="554F39F7" w:rsidR="00645700" w:rsidRDefault="00645700" w:rsidP="002A2047">
            <w:pPr>
              <w:pStyle w:val="ListBullet"/>
              <w:numPr>
                <w:ilvl w:val="0"/>
                <w:numId w:val="0"/>
              </w:numPr>
              <w:rPr>
                <w:rFonts w:hint="eastAsia"/>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rFonts w:hint="eastAsia"/>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rFonts w:hint="eastAsia"/>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rFonts w:hint="eastAsia"/>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7425"/>
                          </a:xfrm>
                          <a:prstGeom prst="rect">
                            <a:avLst/>
                          </a:prstGeom>
                        </pic:spPr>
                      </pic:pic>
                    </a:graphicData>
                  </a:graphic>
                </wp:inline>
              </w:drawing>
            </w:r>
            <w:r w:rsidR="0098417E">
              <w:rPr>
                <w:noProof/>
                <w:lang w:val="en-US"/>
              </w:rPr>
              <w:lastRenderedPageBreak/>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rFonts w:hint="eastAsia"/>
                <w:b/>
                <w:sz w:val="22"/>
                <w:lang w:val="en-US"/>
              </w:rPr>
            </w:pPr>
            <w:r w:rsidRPr="00C6079B">
              <w:rPr>
                <w:b/>
                <w:sz w:val="22"/>
                <w:lang w:val="en-US"/>
              </w:rPr>
              <w:lastRenderedPageBreak/>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rFonts w:hint="eastAsia"/>
                <w:sz w:val="22"/>
                <w:lang w:val="en-US"/>
              </w:rPr>
            </w:pPr>
            <w:r>
              <w:rPr>
                <w:sz w:val="22"/>
                <w:lang w:val="en-US"/>
              </w:rPr>
              <w:lastRenderedPageBreak/>
              <w:t>Integration</w:t>
            </w:r>
          </w:p>
        </w:tc>
        <w:tc>
          <w:tcPr>
            <w:tcW w:w="3260" w:type="dxa"/>
          </w:tcPr>
          <w:p w14:paraId="0951E437" w14:textId="14A79850" w:rsidR="00645700" w:rsidRDefault="005D3C51" w:rsidP="002A2047">
            <w:pPr>
              <w:pStyle w:val="ListBullet"/>
              <w:numPr>
                <w:ilvl w:val="0"/>
                <w:numId w:val="0"/>
              </w:numPr>
              <w:rPr>
                <w:rFonts w:hint="eastAsia"/>
                <w:sz w:val="22"/>
                <w:lang w:val="en-US"/>
              </w:rPr>
            </w:pPr>
            <w:r>
              <w:rPr>
                <w:sz w:val="22"/>
                <w:lang w:val="en-US"/>
              </w:rPr>
              <w:t>Implement the slow generation button to switch to the in game view.</w:t>
            </w:r>
          </w:p>
        </w:tc>
        <w:tc>
          <w:tcPr>
            <w:tcW w:w="2410" w:type="dxa"/>
          </w:tcPr>
          <w:p w14:paraId="25ACB4C0" w14:textId="0772F690" w:rsidR="00645700" w:rsidRDefault="005D3C51" w:rsidP="002A2047">
            <w:pPr>
              <w:pStyle w:val="ListBullet"/>
              <w:numPr>
                <w:ilvl w:val="0"/>
                <w:numId w:val="0"/>
              </w:numPr>
              <w:rPr>
                <w:rFonts w:hint="eastAsia"/>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rFonts w:hint="eastAsia"/>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rFonts w:hint="eastAsia"/>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rFonts w:hint="eastAsia"/>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rFonts w:hint="eastAsia"/>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logic, and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rFonts w:hint="eastAsia"/>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rFonts w:hint="eastAsia"/>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rFonts w:hint="eastAsia"/>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rFonts w:hint="eastAsia"/>
                <w:sz w:val="22"/>
                <w:lang w:val="en-US"/>
              </w:rPr>
            </w:pPr>
            <w:r>
              <w:rPr>
                <w:sz w:val="22"/>
                <w:lang w:val="en-US"/>
              </w:rPr>
              <w:t>Slow Generation</w:t>
            </w:r>
          </w:p>
        </w:tc>
        <w:tc>
          <w:tcPr>
            <w:tcW w:w="3260" w:type="dxa"/>
          </w:tcPr>
          <w:p w14:paraId="3AC7307F" w14:textId="6876BD7C" w:rsidR="00930160" w:rsidRDefault="00930160" w:rsidP="002A2047">
            <w:pPr>
              <w:pStyle w:val="ListBullet"/>
              <w:numPr>
                <w:ilvl w:val="0"/>
                <w:numId w:val="0"/>
              </w:numPr>
              <w:rPr>
                <w:rFonts w:hint="eastAsia"/>
                <w:sz w:val="22"/>
                <w:lang w:val="en-US"/>
              </w:rPr>
            </w:pPr>
            <w:r>
              <w:rPr>
                <w:sz w:val="22"/>
                <w:lang w:val="en-US"/>
              </w:rPr>
              <w:t>Implement creatures</w:t>
            </w:r>
            <w:r w:rsidR="004775D3">
              <w:rPr>
                <w:rFonts w:hint="eastAsia"/>
                <w:sz w:val="22"/>
                <w:lang w:val="en-US"/>
              </w:rPr>
              <w:t xml:space="preserve"> </w:t>
            </w:r>
            <w:r w:rsidR="004775D3">
              <w:rPr>
                <w:sz w:val="22"/>
                <w:lang w:val="en-US"/>
              </w:rPr>
              <w:t>‘</w:t>
            </w:r>
            <w:r>
              <w:rPr>
                <w:sz w:val="22"/>
                <w:lang w:val="en-US"/>
              </w:rPr>
              <w:t>seeing</w:t>
            </w:r>
            <w:r w:rsidR="00673BA6">
              <w:rPr>
                <w:sz w:val="22"/>
                <w:lang w:val="en-US"/>
              </w:rPr>
              <w:t xml:space="preserve">’ </w:t>
            </w:r>
            <w:r>
              <w:rPr>
                <w:sz w:val="22"/>
                <w:lang w:val="en-US"/>
              </w:rPr>
              <w:t>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20BC6CA8" w:rsidR="00930160" w:rsidRDefault="00930160" w:rsidP="002A2047">
            <w:pPr>
              <w:pStyle w:val="ListBullet"/>
              <w:numPr>
                <w:ilvl w:val="0"/>
                <w:numId w:val="0"/>
              </w:numPr>
              <w:rPr>
                <w:rFonts w:hint="eastAsia"/>
                <w:sz w:val="22"/>
                <w:lang w:val="en-US"/>
              </w:rPr>
            </w:pPr>
            <w:r>
              <w:rPr>
                <w:sz w:val="22"/>
                <w:lang w:val="en-US"/>
              </w:rPr>
              <w:t xml:space="preserve">Food Pellet highlighted red when the creature </w:t>
            </w:r>
            <w:r w:rsidR="008414AF">
              <w:rPr>
                <w:sz w:val="22"/>
                <w:lang w:val="en-US"/>
              </w:rPr>
              <w:t>see’s it</w:t>
            </w:r>
          </w:p>
        </w:tc>
        <w:tc>
          <w:tcPr>
            <w:tcW w:w="2866" w:type="dxa"/>
          </w:tcPr>
          <w:p w14:paraId="37DEE006" w14:textId="671F6622" w:rsidR="00930160" w:rsidRDefault="00B742A8" w:rsidP="002A2047">
            <w:pPr>
              <w:pStyle w:val="ListBullet"/>
              <w:numPr>
                <w:ilvl w:val="0"/>
                <w:numId w:val="0"/>
              </w:numPr>
              <w:rPr>
                <w:rFonts w:hint="eastAsia"/>
                <w:noProof/>
              </w:rPr>
            </w:pPr>
            <w:r>
              <w:rPr>
                <w:noProof/>
              </w:rPr>
              <w:t>Food Pellets were highlighted in red</w:t>
            </w:r>
          </w:p>
        </w:tc>
        <w:tc>
          <w:tcPr>
            <w:tcW w:w="618" w:type="dxa"/>
          </w:tcPr>
          <w:p w14:paraId="7C452602" w14:textId="3A9E0D01" w:rsidR="00930160" w:rsidRPr="003305A8" w:rsidRDefault="00B742A8" w:rsidP="002A2047">
            <w:pPr>
              <w:pStyle w:val="ListBullet"/>
              <w:numPr>
                <w:ilvl w:val="0"/>
                <w:numId w:val="0"/>
              </w:numPr>
              <w:rPr>
                <w:rFonts w:hint="eastAsia"/>
                <w:b/>
                <w:sz w:val="22"/>
                <w:lang w:val="en-US"/>
              </w:rPr>
            </w:pPr>
            <w:r>
              <w:rPr>
                <w:b/>
                <w:sz w:val="22"/>
                <w:lang w:val="en-US"/>
              </w:rPr>
              <w:t>P</w:t>
            </w:r>
          </w:p>
        </w:tc>
      </w:tr>
      <w:tr w:rsidR="006A19D4" w14:paraId="34122409" w14:textId="77777777" w:rsidTr="0095498E">
        <w:tc>
          <w:tcPr>
            <w:tcW w:w="1560" w:type="dxa"/>
          </w:tcPr>
          <w:p w14:paraId="2E0D2100" w14:textId="36FD4769" w:rsidR="006A19D4" w:rsidRDefault="006A19D4" w:rsidP="002A2047">
            <w:pPr>
              <w:pStyle w:val="ListBullet"/>
              <w:numPr>
                <w:ilvl w:val="0"/>
                <w:numId w:val="0"/>
              </w:numPr>
              <w:rPr>
                <w:sz w:val="22"/>
                <w:lang w:val="en-US"/>
              </w:rPr>
            </w:pPr>
            <w:r>
              <w:rPr>
                <w:sz w:val="22"/>
                <w:lang w:val="en-US"/>
              </w:rPr>
              <w:t>Slow Generation</w:t>
            </w:r>
          </w:p>
        </w:tc>
        <w:tc>
          <w:tcPr>
            <w:tcW w:w="3260" w:type="dxa"/>
          </w:tcPr>
          <w:p w14:paraId="48B7C4EE" w14:textId="0234BA9A" w:rsidR="006A19D4" w:rsidRDefault="006A19D4" w:rsidP="002A2047">
            <w:pPr>
              <w:pStyle w:val="ListBullet"/>
              <w:numPr>
                <w:ilvl w:val="0"/>
                <w:numId w:val="0"/>
              </w:numPr>
              <w:rPr>
                <w:sz w:val="22"/>
                <w:lang w:val="en-US"/>
              </w:rPr>
            </w:pPr>
            <w:r>
              <w:rPr>
                <w:sz w:val="22"/>
                <w:lang w:val="en-US"/>
              </w:rPr>
              <w:t>Implement new creature</w:t>
            </w:r>
            <w:r>
              <w:rPr>
                <w:rFonts w:hint="eastAsia"/>
                <w:sz w:val="22"/>
                <w:lang w:val="en-US"/>
              </w:rPr>
              <w:t>s being mutated from the previous generation, and a new generation being able to be competed after the original generation has ended</w:t>
            </w:r>
            <w:r>
              <w:rPr>
                <w:sz w:val="22"/>
                <w:lang w:val="en-US"/>
              </w:rPr>
              <w:t>. Print statements when new generation is being created.</w:t>
            </w:r>
          </w:p>
        </w:tc>
        <w:tc>
          <w:tcPr>
            <w:tcW w:w="2410" w:type="dxa"/>
          </w:tcPr>
          <w:p w14:paraId="4D0AC6B0" w14:textId="354AB01A" w:rsidR="006A19D4" w:rsidRDefault="00A531E4" w:rsidP="002A2047">
            <w:pPr>
              <w:pStyle w:val="ListBullet"/>
              <w:numPr>
                <w:ilvl w:val="0"/>
                <w:numId w:val="0"/>
              </w:numPr>
              <w:rPr>
                <w:sz w:val="22"/>
                <w:lang w:val="en-US"/>
              </w:rPr>
            </w:pPr>
            <w:r>
              <w:rPr>
                <w:sz w:val="22"/>
                <w:lang w:val="en-US"/>
              </w:rPr>
              <w:t>After generation ends, statements detailing the creation of a new generation should be logged in the console.</w:t>
            </w:r>
          </w:p>
        </w:tc>
        <w:tc>
          <w:tcPr>
            <w:tcW w:w="2866" w:type="dxa"/>
          </w:tcPr>
          <w:p w14:paraId="31751AD1" w14:textId="4DA60882" w:rsidR="006A19D4" w:rsidRDefault="00F04F22" w:rsidP="002A2047">
            <w:pPr>
              <w:pStyle w:val="ListBullet"/>
              <w:numPr>
                <w:ilvl w:val="0"/>
                <w:numId w:val="0"/>
              </w:numPr>
              <w:rPr>
                <w:noProof/>
              </w:rPr>
            </w:pPr>
            <w:r>
              <w:rPr>
                <w:noProof/>
                <w:lang w:val="en-US"/>
              </w:rPr>
              <w:drawing>
                <wp:inline distT="0" distB="0" distL="0" distR="0" wp14:anchorId="098B9526" wp14:editId="260CA1C0">
                  <wp:extent cx="1684655" cy="1414145"/>
                  <wp:effectExtent l="0" t="0" r="0" b="8255"/>
                  <wp:docPr id="21" name="Picture 21" descr="Macintosh HD:Local:Users:AHCS:Desktop:Screen Shot 2019-03-21 at 15.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1 at 15.17.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4655" cy="1414145"/>
                          </a:xfrm>
                          <a:prstGeom prst="rect">
                            <a:avLst/>
                          </a:prstGeom>
                          <a:noFill/>
                          <a:ln>
                            <a:noFill/>
                          </a:ln>
                        </pic:spPr>
                      </pic:pic>
                    </a:graphicData>
                  </a:graphic>
                </wp:inline>
              </w:drawing>
            </w:r>
          </w:p>
        </w:tc>
        <w:tc>
          <w:tcPr>
            <w:tcW w:w="618" w:type="dxa"/>
          </w:tcPr>
          <w:p w14:paraId="74928556" w14:textId="75A1412F" w:rsidR="006A19D4" w:rsidRPr="00F04F22" w:rsidRDefault="00F04F22" w:rsidP="002A2047">
            <w:pPr>
              <w:pStyle w:val="ListBullet"/>
              <w:numPr>
                <w:ilvl w:val="0"/>
                <w:numId w:val="0"/>
              </w:numPr>
              <w:rPr>
                <w:b/>
                <w:sz w:val="22"/>
                <w:lang w:val="en-US"/>
              </w:rPr>
            </w:pPr>
            <w:bookmarkStart w:id="0" w:name="_GoBack"/>
            <w:r w:rsidRPr="00F04F22">
              <w:rPr>
                <w:b/>
                <w:sz w:val="22"/>
                <w:lang w:val="en-US"/>
              </w:rPr>
              <w:t>P</w:t>
            </w:r>
            <w:bookmarkEnd w:id="0"/>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rFonts w:hint="eastAsia"/>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rFonts w:hint="eastAsia"/>
                <w:sz w:val="22"/>
                <w:lang w:val="en-US"/>
              </w:rPr>
            </w:pPr>
          </w:p>
        </w:tc>
        <w:tc>
          <w:tcPr>
            <w:tcW w:w="2410" w:type="dxa"/>
          </w:tcPr>
          <w:p w14:paraId="3685B0CA" w14:textId="77777777" w:rsidR="00461966" w:rsidRDefault="00461966" w:rsidP="002A2047">
            <w:pPr>
              <w:pStyle w:val="ListBullet"/>
              <w:numPr>
                <w:ilvl w:val="0"/>
                <w:numId w:val="0"/>
              </w:numPr>
              <w:rPr>
                <w:rFonts w:hint="eastAsia"/>
                <w:sz w:val="22"/>
                <w:lang w:val="en-US"/>
              </w:rPr>
            </w:pPr>
          </w:p>
        </w:tc>
        <w:tc>
          <w:tcPr>
            <w:tcW w:w="2866" w:type="dxa"/>
          </w:tcPr>
          <w:p w14:paraId="41DC0C60" w14:textId="77777777" w:rsidR="00461966" w:rsidRDefault="00461966" w:rsidP="002A2047">
            <w:pPr>
              <w:pStyle w:val="ListBullet"/>
              <w:numPr>
                <w:ilvl w:val="0"/>
                <w:numId w:val="0"/>
              </w:numPr>
              <w:rPr>
                <w:rFonts w:hint="eastAsia"/>
                <w:sz w:val="22"/>
                <w:lang w:val="en-US"/>
              </w:rPr>
            </w:pPr>
          </w:p>
        </w:tc>
        <w:tc>
          <w:tcPr>
            <w:tcW w:w="618" w:type="dxa"/>
          </w:tcPr>
          <w:p w14:paraId="31D3944B" w14:textId="2D261684" w:rsidR="00461966" w:rsidRDefault="00461966" w:rsidP="002A2047">
            <w:pPr>
              <w:pStyle w:val="ListBullet"/>
              <w:numPr>
                <w:ilvl w:val="0"/>
                <w:numId w:val="0"/>
              </w:numPr>
              <w:rPr>
                <w:rFonts w:hint="eastAsia"/>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rFonts w:hint="eastAsia"/>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rFonts w:hint="eastAsia"/>
                <w:sz w:val="22"/>
                <w:lang w:val="en-US"/>
              </w:rPr>
            </w:pPr>
          </w:p>
        </w:tc>
        <w:tc>
          <w:tcPr>
            <w:tcW w:w="2410" w:type="dxa"/>
          </w:tcPr>
          <w:p w14:paraId="21CDC004" w14:textId="77777777" w:rsidR="00461966" w:rsidRDefault="00461966" w:rsidP="002A2047">
            <w:pPr>
              <w:pStyle w:val="ListBullet"/>
              <w:numPr>
                <w:ilvl w:val="0"/>
                <w:numId w:val="0"/>
              </w:numPr>
              <w:rPr>
                <w:rFonts w:hint="eastAsia"/>
                <w:sz w:val="22"/>
                <w:lang w:val="en-US"/>
              </w:rPr>
            </w:pPr>
          </w:p>
        </w:tc>
        <w:tc>
          <w:tcPr>
            <w:tcW w:w="2866" w:type="dxa"/>
          </w:tcPr>
          <w:p w14:paraId="6D4C1BB0" w14:textId="77777777" w:rsidR="00461966" w:rsidRDefault="00461966" w:rsidP="002A2047">
            <w:pPr>
              <w:pStyle w:val="ListBullet"/>
              <w:numPr>
                <w:ilvl w:val="0"/>
                <w:numId w:val="0"/>
              </w:numPr>
              <w:rPr>
                <w:rFonts w:hint="eastAsia"/>
                <w:sz w:val="22"/>
                <w:lang w:val="en-US"/>
              </w:rPr>
            </w:pPr>
          </w:p>
        </w:tc>
        <w:tc>
          <w:tcPr>
            <w:tcW w:w="618" w:type="dxa"/>
          </w:tcPr>
          <w:p w14:paraId="1BCF1EA8" w14:textId="4584A949" w:rsidR="00461966" w:rsidRDefault="00461966" w:rsidP="002A2047">
            <w:pPr>
              <w:pStyle w:val="ListBullet"/>
              <w:numPr>
                <w:ilvl w:val="0"/>
                <w:numId w:val="0"/>
              </w:numPr>
              <w:rPr>
                <w:rFonts w:hint="eastAsia"/>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rFonts w:hint="eastAsia"/>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rFonts w:hint="eastAsia"/>
                <w:sz w:val="22"/>
                <w:lang w:val="en-US"/>
              </w:rPr>
            </w:pPr>
          </w:p>
        </w:tc>
        <w:tc>
          <w:tcPr>
            <w:tcW w:w="2410" w:type="dxa"/>
          </w:tcPr>
          <w:p w14:paraId="00237A9B" w14:textId="77777777" w:rsidR="00E00C18" w:rsidRDefault="00E00C18" w:rsidP="002A2047">
            <w:pPr>
              <w:pStyle w:val="ListBullet"/>
              <w:numPr>
                <w:ilvl w:val="0"/>
                <w:numId w:val="0"/>
              </w:numPr>
              <w:rPr>
                <w:rFonts w:hint="eastAsia"/>
                <w:sz w:val="22"/>
                <w:lang w:val="en-US"/>
              </w:rPr>
            </w:pPr>
          </w:p>
        </w:tc>
        <w:tc>
          <w:tcPr>
            <w:tcW w:w="2866" w:type="dxa"/>
          </w:tcPr>
          <w:p w14:paraId="6C23325F" w14:textId="77777777" w:rsidR="00E00C18" w:rsidRDefault="00E00C18" w:rsidP="002A2047">
            <w:pPr>
              <w:pStyle w:val="ListBullet"/>
              <w:numPr>
                <w:ilvl w:val="0"/>
                <w:numId w:val="0"/>
              </w:numPr>
              <w:rPr>
                <w:rFonts w:hint="eastAsia"/>
                <w:sz w:val="22"/>
                <w:lang w:val="en-US"/>
              </w:rPr>
            </w:pPr>
          </w:p>
        </w:tc>
        <w:tc>
          <w:tcPr>
            <w:tcW w:w="618" w:type="dxa"/>
          </w:tcPr>
          <w:p w14:paraId="1D504AD8" w14:textId="77777777" w:rsidR="00E00C18" w:rsidRDefault="00E00C18" w:rsidP="002A2047">
            <w:pPr>
              <w:pStyle w:val="ListBullet"/>
              <w:numPr>
                <w:ilvl w:val="0"/>
                <w:numId w:val="0"/>
              </w:numPr>
              <w:rPr>
                <w:rFonts w:hint="eastAsia"/>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rFonts w:hint="eastAsia"/>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rFonts w:hint="eastAsia"/>
                <w:sz w:val="22"/>
                <w:lang w:val="en-US"/>
              </w:rPr>
            </w:pPr>
          </w:p>
        </w:tc>
        <w:tc>
          <w:tcPr>
            <w:tcW w:w="2410" w:type="dxa"/>
          </w:tcPr>
          <w:p w14:paraId="13DCF25E" w14:textId="77777777" w:rsidR="00E00C18" w:rsidRDefault="00E00C18" w:rsidP="002A2047">
            <w:pPr>
              <w:pStyle w:val="ListBullet"/>
              <w:numPr>
                <w:ilvl w:val="0"/>
                <w:numId w:val="0"/>
              </w:numPr>
              <w:rPr>
                <w:rFonts w:hint="eastAsia"/>
                <w:sz w:val="22"/>
                <w:lang w:val="en-US"/>
              </w:rPr>
            </w:pPr>
          </w:p>
        </w:tc>
        <w:tc>
          <w:tcPr>
            <w:tcW w:w="2866" w:type="dxa"/>
          </w:tcPr>
          <w:p w14:paraId="1E4AC0F7" w14:textId="77777777" w:rsidR="00E00C18" w:rsidRDefault="00E00C18" w:rsidP="002A2047">
            <w:pPr>
              <w:pStyle w:val="ListBullet"/>
              <w:numPr>
                <w:ilvl w:val="0"/>
                <w:numId w:val="0"/>
              </w:numPr>
              <w:rPr>
                <w:rFonts w:hint="eastAsia"/>
                <w:sz w:val="22"/>
                <w:lang w:val="en-US"/>
              </w:rPr>
            </w:pPr>
          </w:p>
        </w:tc>
        <w:tc>
          <w:tcPr>
            <w:tcW w:w="618" w:type="dxa"/>
          </w:tcPr>
          <w:p w14:paraId="34D97BC7" w14:textId="77777777" w:rsidR="00E00C18" w:rsidRDefault="00E00C18" w:rsidP="002A2047">
            <w:pPr>
              <w:pStyle w:val="ListBullet"/>
              <w:numPr>
                <w:ilvl w:val="0"/>
                <w:numId w:val="0"/>
              </w:numPr>
              <w:rPr>
                <w:rFonts w:hint="eastAsia"/>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rFonts w:hint="eastAsia"/>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rFonts w:hint="eastAsia"/>
                <w:sz w:val="22"/>
                <w:lang w:val="en-US"/>
              </w:rPr>
            </w:pPr>
          </w:p>
        </w:tc>
        <w:tc>
          <w:tcPr>
            <w:tcW w:w="2410" w:type="dxa"/>
          </w:tcPr>
          <w:p w14:paraId="6F2C9390" w14:textId="77777777" w:rsidR="009D0465" w:rsidRDefault="009D0465" w:rsidP="002A2047">
            <w:pPr>
              <w:pStyle w:val="ListBullet"/>
              <w:numPr>
                <w:ilvl w:val="0"/>
                <w:numId w:val="0"/>
              </w:numPr>
              <w:rPr>
                <w:rFonts w:hint="eastAsia"/>
                <w:sz w:val="22"/>
                <w:lang w:val="en-US"/>
              </w:rPr>
            </w:pPr>
          </w:p>
        </w:tc>
        <w:tc>
          <w:tcPr>
            <w:tcW w:w="2866" w:type="dxa"/>
          </w:tcPr>
          <w:p w14:paraId="1C25F034" w14:textId="77777777" w:rsidR="009D0465" w:rsidRDefault="009D0465" w:rsidP="002A2047">
            <w:pPr>
              <w:pStyle w:val="ListBullet"/>
              <w:numPr>
                <w:ilvl w:val="0"/>
                <w:numId w:val="0"/>
              </w:numPr>
              <w:rPr>
                <w:rFonts w:hint="eastAsia"/>
                <w:sz w:val="22"/>
                <w:lang w:val="en-US"/>
              </w:rPr>
            </w:pPr>
          </w:p>
        </w:tc>
        <w:tc>
          <w:tcPr>
            <w:tcW w:w="618" w:type="dxa"/>
          </w:tcPr>
          <w:p w14:paraId="767CBC26" w14:textId="77777777" w:rsidR="009D0465" w:rsidRDefault="009D0465" w:rsidP="002A2047">
            <w:pPr>
              <w:pStyle w:val="ListBullet"/>
              <w:numPr>
                <w:ilvl w:val="0"/>
                <w:numId w:val="0"/>
              </w:numPr>
              <w:rPr>
                <w:rFonts w:hint="eastAsia"/>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rFonts w:hint="eastAsia"/>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rFonts w:hint="eastAsia"/>
                <w:sz w:val="22"/>
                <w:lang w:val="en-US"/>
              </w:rPr>
            </w:pPr>
          </w:p>
        </w:tc>
        <w:tc>
          <w:tcPr>
            <w:tcW w:w="2410" w:type="dxa"/>
          </w:tcPr>
          <w:p w14:paraId="3751865F" w14:textId="77777777" w:rsidR="00813BA2" w:rsidRDefault="00813BA2" w:rsidP="002A2047">
            <w:pPr>
              <w:pStyle w:val="ListBullet"/>
              <w:numPr>
                <w:ilvl w:val="0"/>
                <w:numId w:val="0"/>
              </w:numPr>
              <w:rPr>
                <w:rFonts w:hint="eastAsia"/>
                <w:sz w:val="22"/>
                <w:lang w:val="en-US"/>
              </w:rPr>
            </w:pPr>
          </w:p>
        </w:tc>
        <w:tc>
          <w:tcPr>
            <w:tcW w:w="2866" w:type="dxa"/>
          </w:tcPr>
          <w:p w14:paraId="4D9CC9D2" w14:textId="77777777" w:rsidR="00813BA2" w:rsidRDefault="00813BA2" w:rsidP="002A2047">
            <w:pPr>
              <w:pStyle w:val="ListBullet"/>
              <w:numPr>
                <w:ilvl w:val="0"/>
                <w:numId w:val="0"/>
              </w:numPr>
              <w:rPr>
                <w:rFonts w:hint="eastAsia"/>
                <w:sz w:val="22"/>
                <w:lang w:val="en-US"/>
              </w:rPr>
            </w:pPr>
          </w:p>
        </w:tc>
        <w:tc>
          <w:tcPr>
            <w:tcW w:w="618" w:type="dxa"/>
          </w:tcPr>
          <w:p w14:paraId="12F758EE" w14:textId="77777777" w:rsidR="00813BA2" w:rsidRDefault="00813BA2" w:rsidP="002A2047">
            <w:pPr>
              <w:pStyle w:val="ListBullet"/>
              <w:numPr>
                <w:ilvl w:val="0"/>
                <w:numId w:val="0"/>
              </w:numPr>
              <w:rPr>
                <w:rFonts w:hint="eastAsia"/>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rFonts w:hint="eastAsia"/>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rFonts w:hint="eastAsia"/>
                <w:sz w:val="22"/>
                <w:lang w:val="en-US"/>
              </w:rPr>
            </w:pPr>
          </w:p>
        </w:tc>
        <w:tc>
          <w:tcPr>
            <w:tcW w:w="2410" w:type="dxa"/>
          </w:tcPr>
          <w:p w14:paraId="2CFD769A" w14:textId="77777777" w:rsidR="00D20EAE" w:rsidRDefault="00D20EAE" w:rsidP="002A2047">
            <w:pPr>
              <w:pStyle w:val="ListBullet"/>
              <w:numPr>
                <w:ilvl w:val="0"/>
                <w:numId w:val="0"/>
              </w:numPr>
              <w:rPr>
                <w:rFonts w:hint="eastAsia"/>
                <w:sz w:val="22"/>
                <w:lang w:val="en-US"/>
              </w:rPr>
            </w:pPr>
          </w:p>
        </w:tc>
        <w:tc>
          <w:tcPr>
            <w:tcW w:w="2866" w:type="dxa"/>
          </w:tcPr>
          <w:p w14:paraId="12BBBED3" w14:textId="77777777" w:rsidR="00D20EAE" w:rsidRDefault="00D20EAE" w:rsidP="002A2047">
            <w:pPr>
              <w:pStyle w:val="ListBullet"/>
              <w:numPr>
                <w:ilvl w:val="0"/>
                <w:numId w:val="0"/>
              </w:numPr>
              <w:rPr>
                <w:rFonts w:hint="eastAsia"/>
                <w:sz w:val="22"/>
                <w:lang w:val="en-US"/>
              </w:rPr>
            </w:pPr>
          </w:p>
        </w:tc>
        <w:tc>
          <w:tcPr>
            <w:tcW w:w="618" w:type="dxa"/>
          </w:tcPr>
          <w:p w14:paraId="47946611" w14:textId="77777777" w:rsidR="00D20EAE" w:rsidRDefault="00D20EAE" w:rsidP="002A2047">
            <w:pPr>
              <w:pStyle w:val="ListBullet"/>
              <w:numPr>
                <w:ilvl w:val="0"/>
                <w:numId w:val="0"/>
              </w:numPr>
              <w:rPr>
                <w:rFonts w:hint="eastAsia"/>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rFonts w:hint="eastAsia"/>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rFonts w:hint="eastAsia"/>
                <w:sz w:val="22"/>
                <w:lang w:val="en-US"/>
              </w:rPr>
            </w:pPr>
          </w:p>
        </w:tc>
        <w:tc>
          <w:tcPr>
            <w:tcW w:w="2410" w:type="dxa"/>
          </w:tcPr>
          <w:p w14:paraId="31561E79" w14:textId="77777777" w:rsidR="00813BA2" w:rsidRDefault="00813BA2" w:rsidP="002A2047">
            <w:pPr>
              <w:pStyle w:val="ListBullet"/>
              <w:numPr>
                <w:ilvl w:val="0"/>
                <w:numId w:val="0"/>
              </w:numPr>
              <w:rPr>
                <w:rFonts w:hint="eastAsia"/>
                <w:sz w:val="22"/>
                <w:lang w:val="en-US"/>
              </w:rPr>
            </w:pPr>
          </w:p>
        </w:tc>
        <w:tc>
          <w:tcPr>
            <w:tcW w:w="2866" w:type="dxa"/>
          </w:tcPr>
          <w:p w14:paraId="4FDBE5FE" w14:textId="77777777" w:rsidR="00813BA2" w:rsidRDefault="00813BA2" w:rsidP="002A2047">
            <w:pPr>
              <w:pStyle w:val="ListBullet"/>
              <w:numPr>
                <w:ilvl w:val="0"/>
                <w:numId w:val="0"/>
              </w:numPr>
              <w:rPr>
                <w:rFonts w:hint="eastAsia"/>
                <w:sz w:val="22"/>
                <w:lang w:val="en-US"/>
              </w:rPr>
            </w:pPr>
          </w:p>
        </w:tc>
        <w:tc>
          <w:tcPr>
            <w:tcW w:w="618" w:type="dxa"/>
          </w:tcPr>
          <w:p w14:paraId="4213198A" w14:textId="77777777" w:rsidR="00813BA2" w:rsidRDefault="00813BA2" w:rsidP="002A2047">
            <w:pPr>
              <w:pStyle w:val="ListBullet"/>
              <w:numPr>
                <w:ilvl w:val="0"/>
                <w:numId w:val="0"/>
              </w:numPr>
              <w:rPr>
                <w:rFonts w:hint="eastAsia"/>
                <w:sz w:val="22"/>
                <w:lang w:val="en-US"/>
              </w:rPr>
            </w:pPr>
          </w:p>
        </w:tc>
      </w:tr>
    </w:tbl>
    <w:p w14:paraId="5E6618A5" w14:textId="04D3BC7C" w:rsidR="00A41E20" w:rsidRPr="009A5219" w:rsidRDefault="009A5219" w:rsidP="002A2047">
      <w:pPr>
        <w:pStyle w:val="ListBullet"/>
        <w:numPr>
          <w:ilvl w:val="0"/>
          <w:numId w:val="0"/>
        </w:numPr>
        <w:ind w:left="360" w:hanging="360"/>
        <w:rPr>
          <w:rFonts w:hint="eastAsia"/>
          <w:sz w:val="22"/>
          <w:lang w:val="en-US"/>
        </w:rPr>
      </w:pPr>
      <w:r>
        <w:rPr>
          <w:sz w:val="22"/>
          <w:lang w:val="en-US"/>
        </w:rPr>
        <w:lastRenderedPageBreak/>
        <w:t>F</w:t>
      </w:r>
      <w:r w:rsidR="005C0F9C">
        <w:rPr>
          <w:sz w:val="22"/>
          <w:vertAlign w:val="subscript"/>
          <w:lang w:val="en-US"/>
        </w:rPr>
        <w:t>1</w:t>
      </w:r>
      <w:r>
        <w:rPr>
          <w:sz w:val="22"/>
          <w:lang w:val="en-US"/>
        </w:rPr>
        <w:t xml:space="preserve"> – The failure of this test was due to the fact that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rFonts w:hint="eastAsia"/>
          <w:b/>
          <w:sz w:val="26"/>
          <w:lang w:val="en-US"/>
        </w:rPr>
      </w:pPr>
    </w:p>
    <w:p w14:paraId="7D5F9C6E" w14:textId="77777777" w:rsidR="008A6059" w:rsidRDefault="008A6059" w:rsidP="008A6059">
      <w:pPr>
        <w:pStyle w:val="ListBullet"/>
        <w:numPr>
          <w:ilvl w:val="0"/>
          <w:numId w:val="0"/>
        </w:numPr>
        <w:rPr>
          <w:rFonts w:hint="eastAsia"/>
          <w:b/>
          <w:sz w:val="26"/>
          <w:lang w:val="en-US"/>
        </w:rPr>
      </w:pPr>
    </w:p>
    <w:p w14:paraId="777CE70F" w14:textId="09402888" w:rsidR="009F6E19" w:rsidRDefault="000D1940" w:rsidP="008A6059">
      <w:pPr>
        <w:pStyle w:val="ListBullet"/>
        <w:numPr>
          <w:ilvl w:val="0"/>
          <w:numId w:val="0"/>
        </w:numPr>
        <w:rPr>
          <w:rFonts w:hint="eastAsia"/>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rFonts w:hint="eastAsia"/>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rFonts w:hint="eastAsia"/>
          <w:sz w:val="22"/>
          <w:lang w:val="en-US"/>
        </w:rPr>
      </w:pPr>
    </w:p>
    <w:p w14:paraId="2AE0F3EB" w14:textId="39FDE4FF" w:rsidR="008E18A2" w:rsidRDefault="008E18A2" w:rsidP="008E18A2">
      <w:pPr>
        <w:pStyle w:val="ListBullet"/>
        <w:numPr>
          <w:ilvl w:val="0"/>
          <w:numId w:val="0"/>
        </w:numPr>
        <w:rPr>
          <w:rFonts w:hint="eastAsia"/>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33"/>
        <w:gridCol w:w="483"/>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rFonts w:hint="eastAsia"/>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rFonts w:hint="eastAsia"/>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rFonts w:hint="eastAsia"/>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rFonts w:hint="eastAsia"/>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rFonts w:hint="eastAsia"/>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rFonts w:hint="eastAsia"/>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rFonts w:hint="eastAsia"/>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rFonts w:hint="eastAsia"/>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rFonts w:hint="eastAsia"/>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rFonts w:hint="eastAsia"/>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rFonts w:hint="eastAsia"/>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rFonts w:hint="eastAsia"/>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rFonts w:hint="eastAsia"/>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rFonts w:hint="eastAsia"/>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rFonts w:hint="eastAsia"/>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rFonts w:hint="eastAsia"/>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rFonts w:hint="eastAsia"/>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rFonts w:hint="eastAsia"/>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rFonts w:hint="eastAsia"/>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rFonts w:hint="eastAsia"/>
                <w:sz w:val="22"/>
                <w:lang w:val="en-US"/>
              </w:rPr>
            </w:pPr>
          </w:p>
        </w:tc>
      </w:tr>
    </w:tbl>
    <w:p w14:paraId="5C46D0B1" w14:textId="77777777" w:rsidR="00892F13" w:rsidRDefault="00892F13" w:rsidP="008E18A2">
      <w:pPr>
        <w:pStyle w:val="ListBullet"/>
        <w:numPr>
          <w:ilvl w:val="0"/>
          <w:numId w:val="0"/>
        </w:numPr>
        <w:rPr>
          <w:rFonts w:hint="eastAsia"/>
          <w:sz w:val="22"/>
          <w:lang w:val="en-US"/>
        </w:rPr>
      </w:pPr>
    </w:p>
    <w:p w14:paraId="17BA4AEB" w14:textId="161A5C52" w:rsidR="00DB3615" w:rsidRDefault="00DB3615" w:rsidP="008E18A2">
      <w:pPr>
        <w:pStyle w:val="ListBullet"/>
        <w:numPr>
          <w:ilvl w:val="0"/>
          <w:numId w:val="0"/>
        </w:numPr>
        <w:rPr>
          <w:rFonts w:hint="eastAsia"/>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rFonts w:hint="eastAsia"/>
          <w:sz w:val="22"/>
          <w:lang w:val="en-US"/>
        </w:rPr>
      </w:pPr>
    </w:p>
    <w:p w14:paraId="77A3815B" w14:textId="56A6697B" w:rsidR="00794AD9" w:rsidRDefault="00794AD9" w:rsidP="008E18A2">
      <w:pPr>
        <w:pStyle w:val="ListBullet"/>
        <w:numPr>
          <w:ilvl w:val="0"/>
          <w:numId w:val="0"/>
        </w:numPr>
        <w:rPr>
          <w:rFonts w:hint="eastAsia"/>
          <w:b/>
          <w:sz w:val="26"/>
          <w:lang w:val="en-US"/>
        </w:rPr>
      </w:pPr>
      <w:r>
        <w:rPr>
          <w:b/>
          <w:sz w:val="26"/>
          <w:lang w:val="en-US"/>
        </w:rPr>
        <w:t>Regression Testing</w:t>
      </w:r>
    </w:p>
    <w:p w14:paraId="196D4AD8" w14:textId="202AA715" w:rsidR="00817209" w:rsidRDefault="00817209" w:rsidP="008E18A2">
      <w:pPr>
        <w:pStyle w:val="ListBullet"/>
        <w:numPr>
          <w:ilvl w:val="0"/>
          <w:numId w:val="0"/>
        </w:numPr>
        <w:rPr>
          <w:rFonts w:hint="eastAsia"/>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rFonts w:hint="eastAsia"/>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rFonts w:hint="eastAsia"/>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96"/>
    <w:rsid w:val="000055FF"/>
    <w:rsid w:val="00023E72"/>
    <w:rsid w:val="00042DB8"/>
    <w:rsid w:val="000C37B6"/>
    <w:rsid w:val="000C5BE4"/>
    <w:rsid w:val="000D1940"/>
    <w:rsid w:val="00107DFF"/>
    <w:rsid w:val="0012713B"/>
    <w:rsid w:val="0014749B"/>
    <w:rsid w:val="00162603"/>
    <w:rsid w:val="001708FD"/>
    <w:rsid w:val="00174561"/>
    <w:rsid w:val="00175815"/>
    <w:rsid w:val="00176F6A"/>
    <w:rsid w:val="0018519B"/>
    <w:rsid w:val="00197C73"/>
    <w:rsid w:val="001A25FB"/>
    <w:rsid w:val="001D611D"/>
    <w:rsid w:val="001F7C88"/>
    <w:rsid w:val="002208EF"/>
    <w:rsid w:val="00226330"/>
    <w:rsid w:val="0023751A"/>
    <w:rsid w:val="002472F2"/>
    <w:rsid w:val="00251C19"/>
    <w:rsid w:val="00262E99"/>
    <w:rsid w:val="00267AA1"/>
    <w:rsid w:val="002756EA"/>
    <w:rsid w:val="002A2047"/>
    <w:rsid w:val="002C1188"/>
    <w:rsid w:val="002C4748"/>
    <w:rsid w:val="0031439D"/>
    <w:rsid w:val="003301AA"/>
    <w:rsid w:val="003305A8"/>
    <w:rsid w:val="00335F80"/>
    <w:rsid w:val="0036040C"/>
    <w:rsid w:val="00370822"/>
    <w:rsid w:val="003730FC"/>
    <w:rsid w:val="00376BD8"/>
    <w:rsid w:val="0038333D"/>
    <w:rsid w:val="00385289"/>
    <w:rsid w:val="00387C00"/>
    <w:rsid w:val="003E4B51"/>
    <w:rsid w:val="00411B8B"/>
    <w:rsid w:val="00433B31"/>
    <w:rsid w:val="004539B8"/>
    <w:rsid w:val="00461966"/>
    <w:rsid w:val="00470A24"/>
    <w:rsid w:val="004775D3"/>
    <w:rsid w:val="00493D63"/>
    <w:rsid w:val="004A072A"/>
    <w:rsid w:val="004A62FC"/>
    <w:rsid w:val="004B508D"/>
    <w:rsid w:val="004C685B"/>
    <w:rsid w:val="004C7E60"/>
    <w:rsid w:val="004D7814"/>
    <w:rsid w:val="004F4C4A"/>
    <w:rsid w:val="005217C5"/>
    <w:rsid w:val="00544AC2"/>
    <w:rsid w:val="00556C14"/>
    <w:rsid w:val="005716DC"/>
    <w:rsid w:val="0059460D"/>
    <w:rsid w:val="005C0F9C"/>
    <w:rsid w:val="005D3C51"/>
    <w:rsid w:val="005E3E2A"/>
    <w:rsid w:val="005E631B"/>
    <w:rsid w:val="00612818"/>
    <w:rsid w:val="00645700"/>
    <w:rsid w:val="00647FB6"/>
    <w:rsid w:val="006520D0"/>
    <w:rsid w:val="00673BA6"/>
    <w:rsid w:val="006A19D4"/>
    <w:rsid w:val="006B78F1"/>
    <w:rsid w:val="006F3F88"/>
    <w:rsid w:val="007075CA"/>
    <w:rsid w:val="007236B2"/>
    <w:rsid w:val="00794AD9"/>
    <w:rsid w:val="007A0743"/>
    <w:rsid w:val="007C0A90"/>
    <w:rsid w:val="007D2250"/>
    <w:rsid w:val="007D450D"/>
    <w:rsid w:val="007E0F2E"/>
    <w:rsid w:val="007E1998"/>
    <w:rsid w:val="007E7242"/>
    <w:rsid w:val="007F0697"/>
    <w:rsid w:val="00800BD1"/>
    <w:rsid w:val="00801AC4"/>
    <w:rsid w:val="00813BA2"/>
    <w:rsid w:val="00817209"/>
    <w:rsid w:val="008248EF"/>
    <w:rsid w:val="008325AE"/>
    <w:rsid w:val="008414AF"/>
    <w:rsid w:val="00856FDF"/>
    <w:rsid w:val="00884318"/>
    <w:rsid w:val="00892F13"/>
    <w:rsid w:val="0089656C"/>
    <w:rsid w:val="008A6059"/>
    <w:rsid w:val="008A6D4C"/>
    <w:rsid w:val="008C2B48"/>
    <w:rsid w:val="008C7038"/>
    <w:rsid w:val="008E18A2"/>
    <w:rsid w:val="008F0621"/>
    <w:rsid w:val="00915C5F"/>
    <w:rsid w:val="00930160"/>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531E4"/>
    <w:rsid w:val="00A613DA"/>
    <w:rsid w:val="00A86227"/>
    <w:rsid w:val="00A96812"/>
    <w:rsid w:val="00AD3A21"/>
    <w:rsid w:val="00AE42FB"/>
    <w:rsid w:val="00B50FC3"/>
    <w:rsid w:val="00B53B4C"/>
    <w:rsid w:val="00B742A8"/>
    <w:rsid w:val="00B85A17"/>
    <w:rsid w:val="00B95B21"/>
    <w:rsid w:val="00BA3B5F"/>
    <w:rsid w:val="00BA75B9"/>
    <w:rsid w:val="00BD0588"/>
    <w:rsid w:val="00BD3BD4"/>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70020"/>
    <w:rsid w:val="00DB3615"/>
    <w:rsid w:val="00DD34B1"/>
    <w:rsid w:val="00DE44FE"/>
    <w:rsid w:val="00E00C18"/>
    <w:rsid w:val="00E2673A"/>
    <w:rsid w:val="00E26DBE"/>
    <w:rsid w:val="00E76807"/>
    <w:rsid w:val="00E83D32"/>
    <w:rsid w:val="00EA5690"/>
    <w:rsid w:val="00EC3E8F"/>
    <w:rsid w:val="00EC5212"/>
    <w:rsid w:val="00EC61E5"/>
    <w:rsid w:val="00ED3122"/>
    <w:rsid w:val="00ED776B"/>
    <w:rsid w:val="00EF7504"/>
    <w:rsid w:val="00F04F22"/>
    <w:rsid w:val="00F22331"/>
    <w:rsid w:val="00F52699"/>
    <w:rsid w:val="00F6134F"/>
    <w:rsid w:val="00F635C8"/>
    <w:rsid w:val="00F63B61"/>
    <w:rsid w:val="00F71715"/>
    <w:rsid w:val="00F7195F"/>
    <w:rsid w:val="00F74D5F"/>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6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08B9A-389A-0E44-8585-6987DC8C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865</Words>
  <Characters>4933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210</cp:revision>
  <dcterms:created xsi:type="dcterms:W3CDTF">2018-09-18T12:57:00Z</dcterms:created>
  <dcterms:modified xsi:type="dcterms:W3CDTF">2019-03-21T15:17:00Z</dcterms:modified>
</cp:coreProperties>
</file>