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NBA MSSQLServer Build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I - Building our sqlite database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-</w:t>
        <w:tab/>
        <w:t xml:space="preserve">Download nba_sql_v0.0.9 (or latest) from </w:t>
      </w:r>
    </w:p>
    <w:p w:rsidR="00000000" w:rsidDel="00000000" w:rsidP="00000000" w:rsidRDefault="00000000" w:rsidRPr="00000000" w14:paraId="00000006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https://github.com/mpope9/nba-sql/releases/tag/v0.0.9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II-</w:t>
        <w:tab/>
        <w:t xml:space="preserve">Open the .exe file, you should see something like this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492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III-</w:t>
        <w:tab/>
        <w:t xml:space="preserve">Parameters for Optional Arguments (if not mentioned, leave unchanged)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sqlite_path - Set to whatever you would like your database to be named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seasons     - Select seasons you would like to include in database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So far, only 2022_23 will </w:t>
      </w:r>
      <w:r w:rsidDel="00000000" w:rsidR="00000000" w:rsidRPr="00000000">
        <w:rPr>
          <w:i w:val="1"/>
          <w:rtl w:val="0"/>
        </w:rPr>
        <w:t xml:space="preserve">verifiably </w:t>
      </w:r>
      <w:r w:rsidDel="00000000" w:rsidR="00000000" w:rsidRPr="00000000">
        <w:rPr>
          <w:rtl w:val="0"/>
        </w:rPr>
        <w:t xml:space="preserve">work with these instructions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Depending on seasons &amp; tables selected, program won’t work*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skip_tables- Select tables you would like to skip over when pulling stats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Certain tables encounter repeated issues when pulling stats*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II - Adding ODBC Data Source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 - </w:t>
        <w:tab/>
        <w:t xml:space="preserve">Download necessary ODBC driver from </w:t>
      </w:r>
    </w:p>
    <w:p w:rsidR="00000000" w:rsidDel="00000000" w:rsidP="00000000" w:rsidRDefault="00000000" w:rsidRPr="00000000" w14:paraId="00000014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http://www.ch-werner.de/sqliteodbc/sqliteodbc.exe</w:t>
        </w:r>
      </w:hyperlink>
      <w:r w:rsidDel="00000000" w:rsidR="00000000" w:rsidRPr="00000000">
        <w:rPr>
          <w:rtl w:val="0"/>
        </w:rPr>
        <w:t xml:space="preserve"> or </w:t>
      </w:r>
    </w:p>
    <w:p w:rsidR="00000000" w:rsidDel="00000000" w:rsidP="00000000" w:rsidRDefault="00000000" w:rsidRPr="00000000" w14:paraId="00000015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http://www.ch-werner.de/sqliteodbc/sqliteodbc_w64.exe</w:t>
        </w:r>
      </w:hyperlink>
      <w:r w:rsidDel="00000000" w:rsidR="00000000" w:rsidRPr="00000000">
        <w:rPr>
          <w:rtl w:val="0"/>
        </w:rPr>
        <w:t xml:space="preserve"> depending on system type*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SECOND LINK FOR 64x ARCHITECHTURE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 -</w:t>
        <w:tab/>
        <w:t xml:space="preserve">In Windows search, type ‘ODBC’ and open the application that corresponds with your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system type.*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*:If unsure of system type, search ‘About’ in Windows search and check your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  system type under ‘Device Specifications’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3469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1262" l="10880" r="0" t="1555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781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-2072" r="0" t="88922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III -</w:t>
        <w:tab/>
        <w:t xml:space="preserve">Click on the ‘System DSN’ tab, then click the ‘Add…’ button.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23762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376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IV -</w:t>
        <w:tab/>
        <w:t xml:space="preserve">Select ‘SQLite3 ODBC Driver’ then click ‘Finish’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  -</w:t>
        <w:tab/>
        <w:t xml:space="preserve">Set configuration to pictured or similar, click ‘OK’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‘Data Source Name’ can be anything, but mine pictured will be nba1 throughout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 -</w:t>
        <w:tab/>
        <w:t xml:space="preserve">Restart computer here if you would like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III - Adding Linked Server IN MSSQLServer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-</w:t>
        <w:tab/>
        <w:t xml:space="preserve">Open MSSQL Server, open a new query and execute the following Query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[master]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EXEC sp_addlinkedserver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@server = 'nba', </w:t>
        <w:tab/>
        <w:tab/>
        <w:t xml:space="preserve">-- The name you give the server in SSMS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@srvproduct = '', </w:t>
        <w:tab/>
        <w:tab/>
        <w:t xml:space="preserve">-- Can be blank but not NULL (most occasions to be left blank)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@provider = 'MSDASQL',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@datasrc = 'nba1'  </w:t>
        <w:tab/>
        <w:tab/>
        <w:t xml:space="preserve">-- The name of the System DSN connection you created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DATABASE nba</w:t>
        <w:tab/>
        <w:t xml:space="preserve">-- Replace nba with whatever you’d like to name the database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III - Manipulating Database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‘build.sql’ file has only been verifiably confirmed as working with the 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2022_23 season and by skipping the play_by_play and shot_chart_detail tables.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 -</w:t>
        <w:tab/>
        <w:t xml:space="preserve">Open ‘build.sql’ and execute the query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X - Tables explained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team_season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</w:t>
        <w:tab/>
        <w:tab/>
        <w:t xml:space="preserve">Description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season_id</w:t>
        <w:tab/>
        <w:t xml:space="preserve">-</w:t>
        <w:tab/>
        <w:t xml:space="preserve">Links table to a specific season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team_id</w:t>
        <w:tab/>
        <w:t xml:space="preserve">-</w:t>
        <w:tab/>
        <w:t xml:space="preserve">Links table to specific team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avgage</w:t>
        <w:tab/>
        <w:t xml:space="preserve">-</w:t>
        <w:tab/>
        <w:t xml:space="preserve">Average age of team for that season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avgheight</w:t>
        <w:tab/>
        <w:t xml:space="preserve">-</w:t>
        <w:tab/>
        <w:t xml:space="preserve">Average height…………………………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ppg</w:t>
        <w:tab/>
        <w:tab/>
        <w:t xml:space="preserve">-</w:t>
        <w:tab/>
        <w:t xml:space="preserve">Points scored per game by specific team in specific season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apg</w:t>
        <w:tab/>
        <w:tab/>
        <w:t xml:space="preserve">-</w:t>
        <w:tab/>
        <w:t xml:space="preserve">Assists registered per game by specific team in a specific season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orbpg</w:t>
        <w:tab/>
        <w:tab/>
        <w:t xml:space="preserve">-</w:t>
        <w:tab/>
        <w:t xml:space="preserve">Offensive Rebounds per game by a team in a season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drbpg</w:t>
        <w:tab/>
        <w:tab/>
        <w:t xml:space="preserve">-</w:t>
        <w:tab/>
        <w:t xml:space="preserve">Defensive Rebounds per game by a team in a season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rbpg</w:t>
        <w:tab/>
        <w:tab/>
        <w:t xml:space="preserve">-</w:t>
        <w:tab/>
        <w:t xml:space="preserve">Rebounds per game by a team in a season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fgs</w:t>
        <w:tab/>
        <w:tab/>
        <w:t xml:space="preserve">-</w:t>
        <w:tab/>
        <w:t xml:space="preserve">Field Goals/Field Goals Attempted per game by a team in a season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fgpct</w:t>
      </w:r>
      <w:r w:rsidDel="00000000" w:rsidR="00000000" w:rsidRPr="00000000">
        <w:rPr>
          <w:b w:val="1"/>
          <w:rtl w:val="0"/>
        </w:rPr>
        <w:tab/>
        <w:tab/>
        <w:t xml:space="preserve">-</w:t>
        <w:tab/>
        <w:t xml:space="preserve">Field goal percentage by a team in a season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fg3s</w:t>
        <w:tab/>
        <w:tab/>
        <w:t xml:space="preserve">-</w:t>
        <w:tab/>
        <w:t xml:space="preserve">3ptFG/3ptFG </w:t>
      </w:r>
      <w:r w:rsidDel="00000000" w:rsidR="00000000" w:rsidRPr="00000000">
        <w:rPr>
          <w:b w:val="1"/>
          <w:rtl w:val="0"/>
        </w:rPr>
        <w:t xml:space="preserve">Attempted</w:t>
      </w:r>
      <w:r w:rsidDel="00000000" w:rsidR="00000000" w:rsidRPr="00000000">
        <w:rPr>
          <w:b w:val="1"/>
          <w:rtl w:val="0"/>
        </w:rPr>
        <w:t xml:space="preserve"> per game by a team in a season</w:t>
        <w:tab/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*: When choosing a season prior to 2018, the application will fail. It appears as if the play_by_play and shot_chart_detail tables were causing this. Skipping these tables allows all seasons to be created, whether individually or all together.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h-werner.de/sqliteodbc/sqliteodbc_w64.exe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mpope9/nba-sql/releases/tag/v0.0.9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ch-werner.de/sqliteodbc/sqliteodbc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