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 History I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Nov 18, 2013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The Politics of Boom and Bust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Warren Harding was kind in nature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Incompetent mind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Cabinet was full of good conservative minds, however this was offset by two other incopotent minds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GOP Reaction at full throttle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Muller V Oregon Overturned because women were given voting rights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Anti-Trust Laws ignored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Death of pre-modern progressivism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Aftermath of the War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Labor Fell Dramatically, Americans couldn’t compete with wages (shipping)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Veterans got a bonus from congress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Govt. sold ships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America Seeks Benefits Without Burdens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America holds disarmament discussion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Americans wanted war outlawed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America lagged dangerously behind in armament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Hiking the tariff higher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Buisness people feared a flood from europe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Wanted housing Markets to selves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Brought down tariff walls so other nations could make money and repay war debts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Stench of Scandal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Harding Dies after 3 years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Two officials bribed another official for liquor permits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Charles Forbes stole 200 million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Silent “Cal” Coolidge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Shy and a bad speaker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Speck of leadership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Morally formatted harding administration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Frustrated Farmers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Farmers had to much food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Drove prices down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Caused a agricultural recession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 Three-Way Race for the White House in 1924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Democrats were split in two and did not know who to choose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Calvin Coolidge won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La Follete from the liberal party ran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Foreign-Policy Flounderings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Isolationism continues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Despite this there was armed intervention in the carribean and central america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American Tariff walls made it impossible to make a profit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Unraveling the debt knot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American’s were owed 32 billion Germans gave allies money to settle this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Dawes Plan of 1924 resolved this issue, reschedule german reparation and payments to america and also allowed america to make more loans to Germany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US never got its money from Europe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Triumph of Herbert Hoover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Small business, small government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Democratic nominee - Catholic in a protestant country “wet”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 was first to use the radio to help get him elected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President Hoover’s First Moves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Federal Farm Board created Grain Stabilization Corp. and the Cotton Stabilization Corp, they bought surpluses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Hawley-Smoot Tariff raised tariff to 60% deepened the depression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Increased International Finance Chaos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Great Crash Ends The Golden Twenties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Black Tuesday was the beginning of the end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by the end of 1929 stockholders lock $40 billion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Millions Lost their jobs, thousands of banks closed, the us is the only nation to suffer a depression during industrialistic age.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Hooked on the Horn of Plenty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Depression Caused by overproduction.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Overexpansion contributed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Drought hit mississippi valley putting thousands of farms for sale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Rugged Times for Rugged Individuals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Hoover’s plan, was to use welfare to get the US out of our mess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His Plan gave thousands of private corporations money “Trickle down economics”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Norris Act outlawed antiution contracts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Routing the Bonus Army in Washington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Veterans of WWI were the hardest hit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Bonus Expeditionary force demanded the immediate payment of the entire bonuses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This brought a start protests’.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Japenese Militiarist Attack China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Japenese invaded the chinese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Stimson Doctrine allowed japenese to attack chinese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Japan was restricted from moving into Shanhai, this “war” continued when WWII Started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Hoover Pioneers the Good Neighor Policy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Provided better relations with neighors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Seen as alturistic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Foundation of “Good Neighbor policy” by hoover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Outline.docx</dc:title>
</cp:coreProperties>
</file>