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htthtJake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DBQ The Blame Game for the Loss at Pearl Harbor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Thursday January 30th, 3014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Document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1.Money in order to fight the war.</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2. Buy Defense Bonds and Stamps in order to help pay for planes.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 Money means the fiscal resources to buy more planes, more planes give the Americans an advantage in warfare with the enemy, if the Americans can outlast the enemy they can win the war.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4.This message is effective because it tempts americans to support the troops by giving them resources.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B</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1.This poster is addressing the need to give away scrap to the military for use in artillery shells.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2.The government is asking Americans to give or sell scrap in order to make weaponry.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 Americans will have more metal for use in weaponry, more weaponry means being able to fight longer, and more viciously.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 This posters message is extremely effective because it make’s american’s think through everyday actions they can assist in winning the war.</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C</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1.This poster is addressing oil and the need to conserve it.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 The government i asking americans to share their cars in order to conserve oil.</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 The more oil american’s have the longer they will be able to last and the more serious their attacks can be.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4.It is extremely effective, now and then Hitler is a much hated figure.  The mere notion that through inaction one could support Hitler would be enough to get an American to do something as simple as joining a car sharing program/.</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1.This poster is addressing electricity.</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2.The government is asking americans to conserve electricity to support the war.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3.This will help contribute to winning the war  by providing the military with more electricity for things of a militant nature.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 This posters message is effective because it convinces everyday americans they can support their country through something as simple as turning off a light.  It also gives a logical explanation at the bottom.  “Less Light- More Planes”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1.This poster is addressing the importance of conserving rubber.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 The American Government is asking americans to check their tires so they don’t go flat so they don’t have to replace them by patching them.</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3.By conserving rubber at home, the rubber that is produced can be used for the troops.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 This poster’s message is not very effective, it’s reasoning that it helps the troops is far too complex to convince American’s to check their tires.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F</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1.This poster is addressing the conservation and considerate usage of food.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 The government is asking Americans to alter their diets, their eating habits, and their cooking habits so there's more food for the war.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 This will help Americans win the war because well-fed troops are going to be more productive, and food will be cheaper since there’s a surplus.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4.This posters message is extremely effective, it gives people the message that by doing something as simple as cooking more carefully, following a nutrition plan or eating more of </w:t>
      </w:r>
      <w:r w:rsidRPr="00000000" w:rsidR="00000000" w:rsidDel="00000000">
        <w:rPr>
          <w:b w:val="1"/>
          <w:rtl w:val="0"/>
        </w:rPr>
        <w:t xml:space="preserve">what’s on their plate</w:t>
      </w:r>
      <w:r w:rsidRPr="00000000" w:rsidR="00000000" w:rsidDel="00000000">
        <w:rPr>
          <w:rtl w:val="0"/>
        </w:rPr>
        <w:t xml:space="preserve"> they can help.</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G</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 This poster is addressing the recourse of food, particularly that food which can be </w:t>
      </w:r>
      <w:r w:rsidRPr="00000000" w:rsidR="00000000" w:rsidDel="00000000">
        <w:rPr>
          <w:i w:val="1"/>
          <w:rtl w:val="0"/>
        </w:rPr>
        <w:t xml:space="preserve">canned</w:t>
      </w: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2.The government is asking Americans to can food, to preserve it for future use.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3.Creates surpluses of food, making food cheaper, and troops can eat more making them better soldiers.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4.This posters message is an effective instrument in encouraging people to can food at home.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Document H</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1.This poster is addressing vegetables, and how americans should plant them.</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 The government is asking people to plant gardens to make their rations last longer.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3. It says in the poster that this will help rations go farther this means more productive people at home, the same people who are producing weaponry and resources needed for the war.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DBQ Answers.docx</dc:title>
</cp:coreProperties>
</file>