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Java I CP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Section 2.1 Outline (Using Objects)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September 18th, 2013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Objects (system.out)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System.out is an object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are sending println to the object of System.out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print and println methods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print prints information sent to it, but doesn’t go to the next line of text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println automatically goes to the next line as soon as print is done.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Program (main class) sneds println to the object system.out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Abstraction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2.1.docx</dc:title>
</cp:coreProperties>
</file>