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Sunt- they are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Erimus-   we will be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er(o) - I will be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fuistis -You (pl.) have been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est- he/she/it is (pl.)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es-you (sg.) are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they all have be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erit- he was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STEMS-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es/su- pres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er- fut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fu- perf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4/28/14 To Be Warm up.docx</dc:title>
</cp:coreProperties>
</file>