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Dux m(i)lit(e)s ad pugnam d(u)xit.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Sal(u)tem patriae in armi)s m(i)litum nostr(o)rum p(o)nimus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Dux m(i)lit(e)s ad pugnam d(u)xit.docx</dc:title>
</cp:coreProperties>
</file>