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litter(a)s sacra(s).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Puer(i) bon(i).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Vir(o)s Amic(oi)s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Servo libero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5.Magistr(i) nostr(i)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6.agr(is) magn(i)s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 Warm Up.docx</dc:title>
</cp:coreProperties>
</file>