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Working with Masculine nouns with “r”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Fill in the correct form of the Latin words based on how they are being used in the sentence.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1.  Multi   magistr(i)   puerus  Rōmānōs dē linguā Graeciā et Latīnā docuērunt.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u w:val="single"/>
          <w:rtl w:val="0"/>
        </w:rPr>
        <w:t xml:space="preserve">Many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u w:val="single"/>
          <w:rtl w:val="0"/>
        </w:rPr>
        <w:t xml:space="preserve">teachers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 taught Roman 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u w:val="single"/>
          <w:rtl w:val="0"/>
        </w:rPr>
        <w:t xml:space="preserve">boys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 about Greek and Latin.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2.  Agricolae    in   agr(i)s labōrant.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The farmers work 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u w:val="single"/>
          <w:rtl w:val="0"/>
        </w:rPr>
        <w:t xml:space="preserve">in our fields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3.  Nautae liberae    viris cibum aquamque dōnāvērunt.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The sailors gave food and water to the 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u w:val="single"/>
          <w:rtl w:val="0"/>
        </w:rPr>
        <w:t xml:space="preserve">free men</w:t>
      </w:r>
      <w:r w:rsidRPr="00000000" w:rsidR="00000000" w:rsidDel="00000000">
        <w:rPr>
          <w:rFonts w:cs="Times New Roman" w:hAnsi="Times New Roman" w:eastAsia="Times New Roman" w:ascii="Times New Roman"/>
          <w:sz w:val="26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Working with Masculine nouns with “r”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Fill in the correct form of the Latin words based on how they are being used in the sentence.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1.  Multum   magister   puerum  Rōmānōs dē linguā Graeciā et Latīnā docuērunt.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u w:val="single"/>
          <w:rtl w:val="0"/>
        </w:rPr>
        <w:t xml:space="preserve">Many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u w:val="single"/>
          <w:rtl w:val="0"/>
        </w:rPr>
        <w:t xml:space="preserve">teachers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 taught Roman 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u w:val="single"/>
          <w:rtl w:val="0"/>
        </w:rPr>
        <w:t xml:space="preserve">boys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 about Greek and Latin.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2.  Agricolae in  nostrum   agra labōrant.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The farmers work 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u w:val="single"/>
          <w:rtl w:val="0"/>
        </w:rPr>
        <w:t xml:space="preserve">in our fields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3.  Nautae libera   pubrus. cibum aquamque dōnāvērunt.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The sailors gave food and water to the 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u w:val="single"/>
          <w:rtl w:val="0"/>
        </w:rPr>
        <w:t xml:space="preserve">free men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6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HW.docx</dc:title>
</cp:coreProperties>
</file>