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lab(o)r(i)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lab(o)imus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lab(o)rist(i)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lab(o)ristis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lab(o)rit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lab(o)r(e)runt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2.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mer(i)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merimus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merist(i)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meristis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mer(e)runt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monstr(i)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monstrimus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monstrist(i)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monstristis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monstrit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monstr(e)runt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4.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redo auxi 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aux(i)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augimus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augist(i)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augistis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aug(e)runt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5.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Singular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Plural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vid(i)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vidimus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vidist(i)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vidistis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vidit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vid(e)runt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Practice page 96.docx</dc:title>
</cp:coreProperties>
</file>