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 did prepare for victory.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He made life in food, but not good.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Where is the grain, Marcus, are we friends?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 am going to arma to speack, Luci, and the local people are.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To the beautiful girl and the big people.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Many horses lived, but few came.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a hoy.docx</dc:title>
</cp:coreProperties>
</file>