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Law acc sg</w:t>
        <w:tab/>
        <w:tab/>
        <w:tab/>
        <w:t xml:space="preserve">legem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Soldier nom pl</w:t>
        <w:tab/>
        <w:tab/>
        <w:t xml:space="preserve">m(i)les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3.leader abl sg</w:t>
        <w:tab/>
        <w:tab/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4/28/14.docx</dc:title>
</cp:coreProperties>
</file>