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3c56d0fa73da476f5835e69a28501130703efbb"/>
    <w:p>
      <w:pPr>
        <w:pStyle w:val="Heading1"/>
      </w:pPr>
      <w:r>
        <w:t xml:space="preserve">Build Campaign Structure and Naming Convention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Build &amp; Launch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Module 3 Lesson 6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Every new campaign build. Day 5 to 6 of onboarding pipeline.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20 to 30 min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Ad account access confirmed</w:t>
      </w:r>
    </w:p>
    <w:p>
      <w:pPr>
        <w:pStyle w:val="Compact"/>
        <w:numPr>
          <w:ilvl w:val="0"/>
          <w:numId w:val="1002"/>
        </w:numPr>
      </w:pPr>
      <w:r>
        <w:t xml:space="preserve">Pixel installed and firing (or Lead Forms ready)</w:t>
      </w:r>
    </w:p>
    <w:p>
      <w:pPr>
        <w:pStyle w:val="Compact"/>
        <w:numPr>
          <w:ilvl w:val="0"/>
          <w:numId w:val="1003"/>
        </w:numPr>
      </w:pPr>
      <w:r>
        <w:t xml:space="preserve">Creatives approved by client</w:t>
      </w:r>
    </w:p>
    <w:p>
      <w:pPr>
        <w:pStyle w:val="Compact"/>
        <w:numPr>
          <w:ilvl w:val="0"/>
          <w:numId w:val="1004"/>
        </w:numPr>
      </w:pPr>
      <w:r>
        <w:t xml:space="preserve">Daily budget agreed with client</w:t>
      </w:r>
    </w:p>
    <w:bookmarkEnd w:id="9"/>
    <w:bookmarkStart w:id="10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Decide ABO vs CBO:</w:t>
      </w:r>
    </w:p>
    <w:p>
      <w:pPr>
        <w:pStyle w:val="Compact"/>
        <w:numPr>
          <w:ilvl w:val="1"/>
          <w:numId w:val="1006"/>
        </w:numPr>
      </w:pPr>
      <w:r>
        <w:t xml:space="preserve">New client or testing new audiences: ABO</w:t>
      </w:r>
    </w:p>
    <w:p>
      <w:pPr>
        <w:pStyle w:val="Compact"/>
        <w:numPr>
          <w:ilvl w:val="1"/>
          <w:numId w:val="1007"/>
        </w:numPr>
      </w:pPr>
      <w:r>
        <w:t xml:space="preserve">Proven audiences and scaling: CBO</w:t>
      </w:r>
    </w:p>
    <w:p>
      <w:pPr>
        <w:pStyle w:val="Compact"/>
        <w:numPr>
          <w:ilvl w:val="1"/>
          <w:numId w:val="1008"/>
        </w:numPr>
      </w:pPr>
      <w:r>
        <w:t xml:space="preserve">Default for every new client: ABO Testing first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Create the campaign:</w:t>
      </w:r>
    </w:p>
    <w:p>
      <w:pPr>
        <w:pStyle w:val="Compact"/>
        <w:numPr>
          <w:ilvl w:val="1"/>
          <w:numId w:val="1010"/>
        </w:numPr>
      </w:pPr>
      <w:r>
        <w:t xml:space="preserve">Objective: Leads (for local businesses)</w:t>
      </w:r>
    </w:p>
    <w:p>
      <w:pPr>
        <w:pStyle w:val="Compact"/>
        <w:numPr>
          <w:ilvl w:val="1"/>
          <w:numId w:val="1011"/>
        </w:numPr>
      </w:pPr>
      <w:r>
        <w:t xml:space="preserve">Name format: [Client] - [Goal] - [Type], e.g. "Tony's Pizza - Leads - ABO Testing"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Create Ad Set 1 (Broad):</w:t>
      </w:r>
    </w:p>
    <w:p>
      <w:pPr>
        <w:pStyle w:val="Compact"/>
        <w:numPr>
          <w:ilvl w:val="1"/>
          <w:numId w:val="1013"/>
        </w:numPr>
      </w:pPr>
      <w:r>
        <w:t xml:space="preserve">Name: [Audience] - [Location] - [Age], e.g. "Broad - Tampa 10mi - 25-55"</w:t>
      </w:r>
    </w:p>
    <w:p>
      <w:pPr>
        <w:pStyle w:val="Compact"/>
        <w:numPr>
          <w:ilvl w:val="1"/>
          <w:numId w:val="1014"/>
        </w:numPr>
      </w:pPr>
      <w:r>
        <w:t xml:space="preserve">Budget: $10 to $15/day</w:t>
      </w:r>
    </w:p>
    <w:p>
      <w:pPr>
        <w:pStyle w:val="Compact"/>
        <w:numPr>
          <w:ilvl w:val="1"/>
          <w:numId w:val="1015"/>
        </w:numPr>
      </w:pPr>
      <w:r>
        <w:t xml:space="preserve">Targeting: Broad, location radius only (no interests)</w:t>
      </w:r>
    </w:p>
    <w:p>
      <w:pPr>
        <w:pStyle w:val="Compact"/>
        <w:numPr>
          <w:ilvl w:val="1"/>
          <w:numId w:val="1016"/>
        </w:numPr>
      </w:pPr>
      <w:r>
        <w:t xml:space="preserve">Age range: only if relevant to niche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Create Ad Set 2 (Interest test, optional):</w:t>
      </w:r>
    </w:p>
    <w:p>
      <w:pPr>
        <w:pStyle w:val="Compact"/>
        <w:numPr>
          <w:ilvl w:val="1"/>
          <w:numId w:val="1018"/>
        </w:numPr>
      </w:pPr>
      <w:r>
        <w:t xml:space="preserve">Name: "Interest - [Relevant Interest] - 25-55"</w:t>
      </w:r>
    </w:p>
    <w:p>
      <w:pPr>
        <w:pStyle w:val="Compact"/>
        <w:numPr>
          <w:ilvl w:val="1"/>
          <w:numId w:val="1019"/>
        </w:numPr>
      </w:pPr>
      <w:r>
        <w:t xml:space="preserve">Budget: $10 to $15/day</w:t>
      </w:r>
    </w:p>
    <w:p>
      <w:pPr>
        <w:pStyle w:val="Compact"/>
        <w:numPr>
          <w:ilvl w:val="1"/>
          <w:numId w:val="1020"/>
        </w:numPr>
      </w:pPr>
      <w:r>
        <w:t xml:space="preserve">Same 3 ads as Ad Set 1 so you test audience, not creative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Upload 3 ads per ad set:</w:t>
      </w:r>
    </w:p>
    <w:p>
      <w:pPr>
        <w:pStyle w:val="Compact"/>
        <w:numPr>
          <w:ilvl w:val="1"/>
          <w:numId w:val="1022"/>
        </w:numPr>
      </w:pPr>
      <w:r>
        <w:t xml:space="preserve">Name format: [Format] - [Hook/Angle] - [Version], e.g. "Image - Family Deal $19.99 - V1"</w:t>
      </w:r>
    </w:p>
    <w:p>
      <w:pPr>
        <w:pStyle w:val="Compact"/>
        <w:numPr>
          <w:ilvl w:val="1"/>
          <w:numId w:val="1023"/>
        </w:numPr>
      </w:pPr>
      <w:r>
        <w:t xml:space="preserve">Mix formats: image, video, carousel</w:t>
      </w:r>
    </w:p>
    <w:p>
      <w:pPr>
        <w:pStyle w:val="Compact"/>
        <w:numPr>
          <w:ilvl w:val="1"/>
          <w:numId w:val="1024"/>
        </w:numPr>
      </w:pPr>
      <w:r>
        <w:t xml:space="preserve">Mix angles: different reason to buy each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Verify daily total:</w:t>
      </w:r>
    </w:p>
    <w:p>
      <w:pPr>
        <w:pStyle w:val="Compact"/>
        <w:numPr>
          <w:ilvl w:val="1"/>
          <w:numId w:val="1026"/>
        </w:numPr>
      </w:pPr>
      <w:r>
        <w:t xml:space="preserve">$20 to $30/day expected at launch</w:t>
      </w:r>
    </w:p>
    <w:p>
      <w:pPr>
        <w:pStyle w:val="Compact"/>
        <w:numPr>
          <w:ilvl w:val="1"/>
          <w:numId w:val="1027"/>
        </w:numPr>
      </w:pPr>
      <w:r>
        <w:t xml:space="preserve">Confirm matches what client agreed to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Do not publish yet.</w:t>
      </w:r>
      <w:r>
        <w:t xml:space="preserve"> </w:t>
      </w:r>
      <w:r>
        <w:t xml:space="preserve">Run pre-launch QA checklist first.</w: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29"/>
        </w:numPr>
      </w:pPr>
      <w:r>
        <w:t xml:space="preserve">Three levels, top-down: Campaign (the goal), Ad Set (targeting + budget), Ad (the creative).</w:t>
      </w:r>
    </w:p>
    <w:p>
      <w:pPr>
        <w:pStyle w:val="Compact"/>
        <w:numPr>
          <w:ilvl w:val="0"/>
          <w:numId w:val="1029"/>
        </w:numPr>
      </w:pPr>
      <w:r>
        <w:t xml:space="preserve">Never let a client start below $10/day. Meta doesn't have enough budget to learn at that level.</w:t>
      </w:r>
    </w:p>
    <w:p>
      <w:pPr>
        <w:pStyle w:val="Compact"/>
        <w:numPr>
          <w:ilvl w:val="0"/>
          <w:numId w:val="1029"/>
        </w:numPr>
      </w:pPr>
      <w:r>
        <w:t xml:space="preserve">Naming saves you at 2am when a client texts "why did my ad stop?" You need to find the right campaign in 5 seconds.</w:t>
      </w:r>
    </w:p>
    <w:p>
      <w:pPr>
        <w:pStyle w:val="Compact"/>
        <w:numPr>
          <w:ilvl w:val="0"/>
          <w:numId w:val="1029"/>
        </w:numPr>
      </w:pPr>
      <w:r>
        <w:t xml:space="preserve">Once Ad Set 1 wins for 3+ days at target CPL, move it into a CBO campaign for scaling.</w:t>
      </w:r>
    </w:p>
    <w:bookmarkEnd w:id="11"/>
    <w:bookmarkStart w:id="12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30"/>
        </w:numPr>
      </w:pPr>
      <w:r>
        <w:t xml:space="preserve">targeting-setup-broad</w:t>
      </w:r>
    </w:p>
    <w:p>
      <w:pPr>
        <w:pStyle w:val="Compact"/>
        <w:numPr>
          <w:ilvl w:val="0"/>
          <w:numId w:val="1030"/>
        </w:numPr>
      </w:pPr>
      <w:r>
        <w:t xml:space="preserve">vortex-creative-diversity-check</w:t>
      </w:r>
    </w:p>
    <w:p>
      <w:pPr>
        <w:pStyle w:val="Compact"/>
        <w:numPr>
          <w:ilvl w:val="0"/>
          <w:numId w:val="1030"/>
        </w:numPr>
      </w:pPr>
      <w:r>
        <w:t xml:space="preserve">pre-launch-qa-checklist</w:t>
      </w:r>
    </w:p>
    <w:p>
      <w:pPr>
        <w:pStyle w:val="Compact"/>
        <w:numPr>
          <w:ilvl w:val="0"/>
          <w:numId w:val="1030"/>
        </w:numPr>
      </w:pPr>
      <w:r>
        <w:t xml:space="preserve">ad-copy-12-angle-generation</w:t>
      </w:r>
    </w:p>
    <w:p>
      <w:pPr>
        <w:pStyle w:val="Compact"/>
        <w:numPr>
          <w:ilvl w:val="0"/>
          <w:numId w:val="1030"/>
        </w:numPr>
      </w:pPr>
      <w:r>
        <w:t xml:space="preserve">niche-campaign-templates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2026-05-14T22:56:15Z</dcterms:created>
  <dcterms:modified xsi:type="dcterms:W3CDTF">2026-05-14T22:56:15Z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