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C21FB" w:rsidRDefault="00000000">
      <w:pPr>
        <w:rPr>
          <w:b/>
        </w:rPr>
      </w:pPr>
      <w:r>
        <w:rPr>
          <w:b/>
        </w:rPr>
        <w:t xml:space="preserve">INTERNAL REVIEW </w:t>
      </w:r>
      <w:proofErr w:type="gramStart"/>
      <w:r>
        <w:rPr>
          <w:b/>
        </w:rPr>
        <w:t>OF :</w:t>
      </w:r>
      <w:proofErr w:type="gramEnd"/>
      <w:r>
        <w:rPr>
          <w:b/>
        </w:rPr>
        <w:t xml:space="preserve"> </w:t>
      </w:r>
    </w:p>
    <w:p w14:paraId="00000002" w14:textId="77777777" w:rsidR="00DC21FB" w:rsidRDefault="00DC21FB">
      <w:pPr>
        <w:rPr>
          <w:b/>
        </w:rPr>
      </w:pPr>
    </w:p>
    <w:p w14:paraId="00000003" w14:textId="4A982451" w:rsidR="00DC21FB"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Forecasting Pacific hake biomass distributions using ocean temperature reveals novel cross-shelf but weak latitudinal effects</w:t>
      </w:r>
    </w:p>
    <w:p w14:paraId="00000004" w14:textId="77777777" w:rsidR="00DC21FB" w:rsidRDefault="00DC21FB">
      <w:pPr>
        <w:rPr>
          <w:rFonts w:ascii="Times New Roman" w:eastAsia="Times New Roman" w:hAnsi="Times New Roman" w:cs="Times New Roman"/>
          <w:b/>
          <w:sz w:val="28"/>
          <w:szCs w:val="28"/>
        </w:rPr>
      </w:pPr>
    </w:p>
    <w:p w14:paraId="00000005" w14:textId="77777777" w:rsidR="00DC21FB" w:rsidRDefault="00000000">
      <w:pPr>
        <w:spacing w:before="240" w:after="240"/>
        <w:rPr>
          <w:i/>
        </w:rPr>
      </w:pPr>
      <w:r>
        <w:rPr>
          <w:rFonts w:ascii="Times New Roman" w:eastAsia="Times New Roman" w:hAnsi="Times New Roman" w:cs="Times New Roman"/>
          <w:sz w:val="36"/>
          <w:szCs w:val="36"/>
          <w:vertAlign w:val="superscript"/>
        </w:rPr>
        <w:t>Jake B. Marshall1, Lorenzo Ciannelli1, Michael Malick2, Aaron Berger3, Samantha Siedlecki4, Mary E. Hunsicker3</w:t>
      </w:r>
    </w:p>
    <w:p w14:paraId="00000006" w14:textId="2ACD8E3E" w:rsidR="00DC21FB" w:rsidRDefault="00000000">
      <w:r>
        <w:t>This work builds on Malick et al. hake spatial distribution modeling, to predict seasonal hake biomass, and to test skill relevant to transboundary management between the US and Canada. The modeling evaluates skill for different age classes of hake. Results suggest there is value in adding temperature covariates (rather than assuming static maps), and tailoring models to different age classes. Temperature effects appear to determine cross-shelf patterns but don’t seem to vary by latitude. Overall</w:t>
      </w:r>
      <w:r w:rsidR="00DD10C0">
        <w:t>,</w:t>
      </w:r>
      <w:r>
        <w:t xml:space="preserve"> the work is comprehensive and rigorous. However</w:t>
      </w:r>
      <w:r w:rsidR="00DD10C0">
        <w:t>,</w:t>
      </w:r>
      <w:r>
        <w:t xml:space="preserve"> model skill to predict biomass in the US vs Canada is </w:t>
      </w:r>
      <w:proofErr w:type="gramStart"/>
      <w:r>
        <w:t>fairly low</w:t>
      </w:r>
      <w:proofErr w:type="gramEnd"/>
      <w:r>
        <w:t xml:space="preserve">, related to the lack of latitudinal gradient in temperature effects; this is somewhat unfortunate in the context of informing harvest allocations between the countries, but is clearly articulated by the authors. </w:t>
      </w:r>
    </w:p>
    <w:p w14:paraId="00000007" w14:textId="77777777" w:rsidR="00DC21FB" w:rsidRDefault="00DC21FB"/>
    <w:p w14:paraId="00000008" w14:textId="77777777" w:rsidR="00DC21FB" w:rsidRDefault="00000000">
      <w:r>
        <w:t xml:space="preserve"> Below I offer major comments. Minor comments are included directly in the MS Word document</w:t>
      </w:r>
    </w:p>
    <w:p w14:paraId="00000009" w14:textId="77777777" w:rsidR="00DC21FB" w:rsidRDefault="00DC21FB"/>
    <w:p w14:paraId="0000000B" w14:textId="33FC9D9B" w:rsidR="00DC21FB" w:rsidRPr="00266D9A" w:rsidRDefault="00000000">
      <w:r>
        <w:t>MAJOR COMMENTS</w:t>
      </w:r>
    </w:p>
    <w:p w14:paraId="0000000C" w14:textId="77777777" w:rsidR="00DC21FB" w:rsidRDefault="00DC21FB">
      <w:pPr>
        <w:rPr>
          <w:rFonts w:ascii="Times New Roman" w:eastAsia="Times New Roman" w:hAnsi="Times New Roman" w:cs="Times New Roman"/>
          <w:color w:val="434343"/>
          <w:sz w:val="24"/>
          <w:szCs w:val="24"/>
        </w:rPr>
      </w:pPr>
    </w:p>
    <w:p w14:paraId="0000000D" w14:textId="77777777" w:rsidR="00DC21FB" w:rsidRDefault="00000000">
      <w:pPr>
        <w:numPr>
          <w:ilvl w:val="0"/>
          <w:numId w:val="1"/>
        </w:numPr>
        <w:rPr>
          <w:rFonts w:ascii="Times New Roman" w:eastAsia="Times New Roman" w:hAnsi="Times New Roman" w:cs="Times New Roman"/>
          <w:color w:val="434343"/>
          <w:sz w:val="24"/>
          <w:szCs w:val="24"/>
        </w:rPr>
      </w:pPr>
      <w:r>
        <w:rPr>
          <w:rFonts w:ascii="Times New Roman" w:eastAsia="Times New Roman" w:hAnsi="Times New Roman" w:cs="Times New Roman"/>
          <w:color w:val="434343"/>
          <w:sz w:val="24"/>
          <w:szCs w:val="24"/>
        </w:rPr>
        <w:t xml:space="preserve">Given the challenges with model forecast skill and some counterintuitive results, have you tried using temperature, rather than temperature anomalies, as covariates?  It could be argued that biological processes (energetics of hake and krill and primary producers) might respond more directly to temperature. </w:t>
      </w:r>
    </w:p>
    <w:p w14:paraId="0981E16E" w14:textId="0DE8B9EC" w:rsidR="00DD10C0" w:rsidRPr="00966C31" w:rsidRDefault="00DD10C0" w:rsidP="00DD10C0">
      <w:pPr>
        <w:numPr>
          <w:ilvl w:val="1"/>
          <w:numId w:val="1"/>
        </w:numPr>
        <w:rPr>
          <w:rFonts w:ascii="Times New Roman" w:eastAsia="Times New Roman" w:hAnsi="Times New Roman" w:cs="Times New Roman"/>
          <w:color w:val="0070C0"/>
          <w:sz w:val="24"/>
          <w:szCs w:val="24"/>
        </w:rPr>
      </w:pPr>
      <w:r w:rsidRPr="00966C31">
        <w:rPr>
          <w:rFonts w:ascii="Times New Roman" w:eastAsia="Times New Roman" w:hAnsi="Times New Roman" w:cs="Times New Roman"/>
          <w:color w:val="0070C0"/>
          <w:sz w:val="24"/>
          <w:szCs w:val="24"/>
        </w:rPr>
        <w:t xml:space="preserve">We have only used temperature anomalies and haven’t attempted to use temperature. Malick et al. found links between hake presence and </w:t>
      </w:r>
      <w:r w:rsidR="008C68DA" w:rsidRPr="00966C31">
        <w:rPr>
          <w:rFonts w:ascii="Times New Roman" w:eastAsia="Times New Roman" w:hAnsi="Times New Roman" w:cs="Times New Roman"/>
          <w:color w:val="0070C0"/>
          <w:sz w:val="24"/>
          <w:szCs w:val="24"/>
        </w:rPr>
        <w:t>the same</w:t>
      </w:r>
      <w:r w:rsidRPr="00966C31">
        <w:rPr>
          <w:rFonts w:ascii="Times New Roman" w:eastAsia="Times New Roman" w:hAnsi="Times New Roman" w:cs="Times New Roman"/>
          <w:color w:val="0070C0"/>
          <w:sz w:val="24"/>
          <w:szCs w:val="24"/>
        </w:rPr>
        <w:t xml:space="preserve"> J-SCOPE temperature anomaly forecasts, so we wished to continue this work, using the same product for two reasons. </w:t>
      </w:r>
      <w:r w:rsidR="001321B9" w:rsidRPr="00966C31">
        <w:rPr>
          <w:rFonts w:ascii="Times New Roman" w:eastAsia="Times New Roman" w:hAnsi="Times New Roman" w:cs="Times New Roman"/>
          <w:color w:val="0070C0"/>
          <w:sz w:val="24"/>
          <w:szCs w:val="24"/>
        </w:rPr>
        <w:t>First</w:t>
      </w:r>
      <w:r w:rsidRPr="00966C31">
        <w:rPr>
          <w:rFonts w:ascii="Times New Roman" w:eastAsia="Times New Roman" w:hAnsi="Times New Roman" w:cs="Times New Roman"/>
          <w:color w:val="0070C0"/>
          <w:sz w:val="24"/>
          <w:szCs w:val="24"/>
        </w:rPr>
        <w:t xml:space="preserve">, using the same temperature anomalies as Malick et al. would allow for better comparison between our two studies while adding the biomass density component/hurdle model framework </w:t>
      </w:r>
      <w:r w:rsidR="001321B9" w:rsidRPr="00966C31">
        <w:rPr>
          <w:rFonts w:ascii="Times New Roman" w:eastAsia="Times New Roman" w:hAnsi="Times New Roman" w:cs="Times New Roman"/>
          <w:color w:val="0070C0"/>
          <w:sz w:val="24"/>
          <w:szCs w:val="24"/>
        </w:rPr>
        <w:t xml:space="preserve">to this foundation of research. Second, we </w:t>
      </w:r>
      <w:r w:rsidR="00E802FD" w:rsidRPr="00966C31">
        <w:rPr>
          <w:rFonts w:ascii="Times New Roman" w:eastAsia="Times New Roman" w:hAnsi="Times New Roman" w:cs="Times New Roman"/>
          <w:color w:val="0070C0"/>
          <w:sz w:val="24"/>
          <w:szCs w:val="24"/>
        </w:rPr>
        <w:t xml:space="preserve">think that the </w:t>
      </w:r>
    </w:p>
    <w:p w14:paraId="0000000E" w14:textId="243BC091" w:rsidR="00DC21FB" w:rsidRDefault="00000000">
      <w:pPr>
        <w:numPr>
          <w:ilvl w:val="0"/>
          <w:numId w:val="1"/>
        </w:numPr>
        <w:rPr>
          <w:rFonts w:ascii="Times New Roman" w:eastAsia="Times New Roman" w:hAnsi="Times New Roman" w:cs="Times New Roman"/>
          <w:color w:val="434343"/>
          <w:sz w:val="24"/>
          <w:szCs w:val="24"/>
        </w:rPr>
      </w:pPr>
      <w:r>
        <w:rPr>
          <w:rFonts w:ascii="Times New Roman" w:eastAsia="Times New Roman" w:hAnsi="Times New Roman" w:cs="Times New Roman"/>
          <w:color w:val="434343"/>
          <w:sz w:val="24"/>
          <w:szCs w:val="24"/>
        </w:rPr>
        <w:t xml:space="preserve">The results presented suggest a cross-shelf effect of the temperature anomaly. Did you try interacting </w:t>
      </w:r>
      <w:proofErr w:type="spellStart"/>
      <w:r>
        <w:rPr>
          <w:rFonts w:ascii="Times New Roman" w:eastAsia="Times New Roman" w:hAnsi="Times New Roman" w:cs="Times New Roman"/>
          <w:color w:val="434343"/>
          <w:sz w:val="24"/>
          <w:szCs w:val="24"/>
        </w:rPr>
        <w:t>TempAnomaly</w:t>
      </w:r>
      <w:proofErr w:type="spellEnd"/>
      <w:r>
        <w:rPr>
          <w:rFonts w:ascii="Times New Roman" w:eastAsia="Times New Roman" w:hAnsi="Times New Roman" w:cs="Times New Roman"/>
          <w:color w:val="434343"/>
          <w:sz w:val="24"/>
          <w:szCs w:val="24"/>
        </w:rPr>
        <w:t xml:space="preserve"> directly with s(shelf), rather than with (</w:t>
      </w:r>
      <w:proofErr w:type="spellStart"/>
      <w:proofErr w:type="gramStart"/>
      <w:r>
        <w:rPr>
          <w:rFonts w:ascii="Times New Roman" w:eastAsia="Times New Roman" w:hAnsi="Times New Roman" w:cs="Times New Roman"/>
          <w:color w:val="434343"/>
          <w:sz w:val="24"/>
          <w:szCs w:val="24"/>
        </w:rPr>
        <w:t>lat,lon</w:t>
      </w:r>
      <w:proofErr w:type="spellEnd"/>
      <w:proofErr w:type="gramEnd"/>
      <w:r>
        <w:rPr>
          <w:rFonts w:ascii="Times New Roman" w:eastAsia="Times New Roman" w:hAnsi="Times New Roman" w:cs="Times New Roman"/>
          <w:color w:val="434343"/>
          <w:sz w:val="24"/>
          <w:szCs w:val="24"/>
        </w:rPr>
        <w:t>), as in models 4 and 5 of Table 2? Longitude (</w:t>
      </w:r>
      <w:proofErr w:type="spellStart"/>
      <w:r>
        <w:rPr>
          <w:rFonts w:ascii="Times New Roman" w:eastAsia="Times New Roman" w:hAnsi="Times New Roman" w:cs="Times New Roman"/>
          <w:color w:val="434343"/>
          <w:sz w:val="24"/>
          <w:szCs w:val="24"/>
        </w:rPr>
        <w:t>lon</w:t>
      </w:r>
      <w:proofErr w:type="spellEnd"/>
      <w:r>
        <w:rPr>
          <w:rFonts w:ascii="Times New Roman" w:eastAsia="Times New Roman" w:hAnsi="Times New Roman" w:cs="Times New Roman"/>
          <w:color w:val="434343"/>
          <w:sz w:val="24"/>
          <w:szCs w:val="24"/>
        </w:rPr>
        <w:t xml:space="preserve">) may be mostly acting as a rough proxy for shelf break location, but perhaps model fit would improve by using </w:t>
      </w:r>
      <w:r>
        <w:rPr>
          <w:rFonts w:ascii="Times New Roman" w:eastAsia="Times New Roman" w:hAnsi="Times New Roman" w:cs="Times New Roman"/>
          <w:i/>
          <w:color w:val="434343"/>
          <w:sz w:val="24"/>
          <w:szCs w:val="24"/>
        </w:rPr>
        <w:t xml:space="preserve">shelf </w:t>
      </w:r>
      <w:r>
        <w:rPr>
          <w:rFonts w:ascii="Times New Roman" w:eastAsia="Times New Roman" w:hAnsi="Times New Roman" w:cs="Times New Roman"/>
          <w:color w:val="434343"/>
          <w:sz w:val="24"/>
          <w:szCs w:val="24"/>
        </w:rPr>
        <w:t xml:space="preserve">as directly as possible. </w:t>
      </w:r>
    </w:p>
    <w:p w14:paraId="0000000F" w14:textId="66CA7648" w:rsidR="00DC21FB" w:rsidRDefault="00000000">
      <w:pPr>
        <w:numPr>
          <w:ilvl w:val="0"/>
          <w:numId w:val="1"/>
        </w:numPr>
        <w:rPr>
          <w:rFonts w:ascii="Times New Roman" w:eastAsia="Times New Roman" w:hAnsi="Times New Roman" w:cs="Times New Roman"/>
          <w:color w:val="434343"/>
          <w:sz w:val="24"/>
          <w:szCs w:val="24"/>
        </w:rPr>
      </w:pPr>
      <w:r>
        <w:rPr>
          <w:rFonts w:ascii="Times New Roman" w:eastAsia="Times New Roman" w:hAnsi="Times New Roman" w:cs="Times New Roman"/>
          <w:color w:val="434343"/>
          <w:sz w:val="24"/>
          <w:szCs w:val="24"/>
        </w:rPr>
        <w:t xml:space="preserve">Additionally, if you are primarily interested in latitudinal trends (US vs Canada), have you considered models with </w:t>
      </w:r>
      <w:r>
        <w:rPr>
          <w:rFonts w:ascii="Times New Roman" w:eastAsia="Times New Roman" w:hAnsi="Times New Roman" w:cs="Times New Roman"/>
          <w:i/>
          <w:color w:val="434343"/>
          <w:sz w:val="24"/>
          <w:szCs w:val="24"/>
        </w:rPr>
        <w:t>latitude</w:t>
      </w:r>
      <w:r>
        <w:rPr>
          <w:rFonts w:ascii="Times New Roman" w:eastAsia="Times New Roman" w:hAnsi="Times New Roman" w:cs="Times New Roman"/>
          <w:color w:val="434343"/>
          <w:sz w:val="24"/>
          <w:szCs w:val="24"/>
        </w:rPr>
        <w:t xml:space="preserve">, </w:t>
      </w:r>
      <w:r>
        <w:rPr>
          <w:rFonts w:ascii="Times New Roman" w:eastAsia="Times New Roman" w:hAnsi="Times New Roman" w:cs="Times New Roman"/>
          <w:i/>
          <w:color w:val="434343"/>
          <w:sz w:val="24"/>
          <w:szCs w:val="24"/>
        </w:rPr>
        <w:t xml:space="preserve">s(shelf), </w:t>
      </w:r>
      <w:r>
        <w:rPr>
          <w:rFonts w:ascii="Times New Roman" w:eastAsia="Times New Roman" w:hAnsi="Times New Roman" w:cs="Times New Roman"/>
          <w:color w:val="434343"/>
          <w:sz w:val="24"/>
          <w:szCs w:val="24"/>
        </w:rPr>
        <w:t xml:space="preserve">and interaction with temperature?  This </w:t>
      </w:r>
      <w:r>
        <w:rPr>
          <w:rFonts w:ascii="Times New Roman" w:eastAsia="Times New Roman" w:hAnsi="Times New Roman" w:cs="Times New Roman"/>
          <w:color w:val="434343"/>
          <w:sz w:val="24"/>
          <w:szCs w:val="24"/>
        </w:rPr>
        <w:lastRenderedPageBreak/>
        <w:t xml:space="preserve">would omit </w:t>
      </w:r>
      <w:r>
        <w:rPr>
          <w:rFonts w:ascii="Times New Roman" w:eastAsia="Times New Roman" w:hAnsi="Times New Roman" w:cs="Times New Roman"/>
          <w:i/>
          <w:color w:val="434343"/>
          <w:sz w:val="24"/>
          <w:szCs w:val="24"/>
        </w:rPr>
        <w:t>longitude</w:t>
      </w:r>
      <w:r>
        <w:rPr>
          <w:rFonts w:ascii="Times New Roman" w:eastAsia="Times New Roman" w:hAnsi="Times New Roman" w:cs="Times New Roman"/>
          <w:color w:val="434343"/>
          <w:sz w:val="24"/>
          <w:szCs w:val="24"/>
        </w:rPr>
        <w:t xml:space="preserve">. Would model fit improve?  This is related to my sense that longitude is a proxy (and not a great one) for distance to shelf. </w:t>
      </w:r>
    </w:p>
    <w:p w14:paraId="4E65A610" w14:textId="14710A1B" w:rsidR="00322B32" w:rsidRPr="00966C31" w:rsidRDefault="00571ED9" w:rsidP="00322B32">
      <w:pPr>
        <w:numPr>
          <w:ilvl w:val="1"/>
          <w:numId w:val="1"/>
        </w:numPr>
        <w:rPr>
          <w:rFonts w:ascii="Times New Roman" w:eastAsia="Times New Roman" w:hAnsi="Times New Roman" w:cs="Times New Roman"/>
          <w:color w:val="0070C0"/>
          <w:sz w:val="24"/>
          <w:szCs w:val="24"/>
        </w:rPr>
      </w:pPr>
      <w:r w:rsidRPr="00966C31">
        <w:rPr>
          <w:rFonts w:ascii="Times New Roman" w:eastAsia="Times New Roman" w:hAnsi="Times New Roman" w:cs="Times New Roman"/>
          <w:color w:val="0070C0"/>
          <w:sz w:val="24"/>
          <w:szCs w:val="24"/>
        </w:rPr>
        <w:t xml:space="preserve">Response to Q2 and 3: </w:t>
      </w:r>
      <w:r w:rsidR="00322B32" w:rsidRPr="00966C31">
        <w:rPr>
          <w:rFonts w:ascii="Times New Roman" w:eastAsia="Times New Roman" w:hAnsi="Times New Roman" w:cs="Times New Roman"/>
          <w:color w:val="0070C0"/>
          <w:sz w:val="24"/>
          <w:szCs w:val="24"/>
        </w:rPr>
        <w:t xml:space="preserve">We ran a comprehensive model comparison </w:t>
      </w:r>
      <w:r w:rsidR="000C0D60" w:rsidRPr="00966C31">
        <w:rPr>
          <w:rFonts w:ascii="Times New Roman" w:eastAsia="Times New Roman" w:hAnsi="Times New Roman" w:cs="Times New Roman"/>
          <w:color w:val="0070C0"/>
          <w:sz w:val="24"/>
          <w:szCs w:val="24"/>
        </w:rPr>
        <w:t xml:space="preserve">to </w:t>
      </w:r>
      <w:r w:rsidR="0037629C" w:rsidRPr="00966C31">
        <w:rPr>
          <w:rFonts w:ascii="Times New Roman" w:eastAsia="Times New Roman" w:hAnsi="Times New Roman" w:cs="Times New Roman"/>
          <w:color w:val="0070C0"/>
          <w:sz w:val="24"/>
          <w:szCs w:val="24"/>
        </w:rPr>
        <w:t xml:space="preserve">assess the difference in model skill between </w:t>
      </w:r>
      <w:proofErr w:type="spellStart"/>
      <w:r w:rsidR="0037629C" w:rsidRPr="00966C31">
        <w:rPr>
          <w:rFonts w:ascii="Times New Roman" w:eastAsia="Times New Roman" w:hAnsi="Times New Roman" w:cs="Times New Roman"/>
          <w:i/>
          <w:iCs/>
          <w:color w:val="0070C0"/>
          <w:sz w:val="24"/>
          <w:szCs w:val="24"/>
        </w:rPr>
        <w:t>lat</w:t>
      </w:r>
      <w:proofErr w:type="spellEnd"/>
      <w:r w:rsidR="0037629C" w:rsidRPr="00966C31">
        <w:rPr>
          <w:rFonts w:ascii="Times New Roman" w:eastAsia="Times New Roman" w:hAnsi="Times New Roman" w:cs="Times New Roman"/>
          <w:i/>
          <w:iCs/>
          <w:color w:val="0070C0"/>
          <w:sz w:val="24"/>
          <w:szCs w:val="24"/>
        </w:rPr>
        <w:t>/</w:t>
      </w:r>
      <w:proofErr w:type="spellStart"/>
      <w:r w:rsidR="0037629C" w:rsidRPr="00966C31">
        <w:rPr>
          <w:rFonts w:ascii="Times New Roman" w:eastAsia="Times New Roman" w:hAnsi="Times New Roman" w:cs="Times New Roman"/>
          <w:i/>
          <w:iCs/>
          <w:color w:val="0070C0"/>
          <w:sz w:val="24"/>
          <w:szCs w:val="24"/>
        </w:rPr>
        <w:t>lon</w:t>
      </w:r>
      <w:proofErr w:type="spellEnd"/>
      <w:r w:rsidR="0037629C" w:rsidRPr="00966C31">
        <w:rPr>
          <w:rFonts w:ascii="Times New Roman" w:eastAsia="Times New Roman" w:hAnsi="Times New Roman" w:cs="Times New Roman"/>
          <w:color w:val="0070C0"/>
          <w:sz w:val="24"/>
          <w:szCs w:val="24"/>
        </w:rPr>
        <w:t xml:space="preserve"> and </w:t>
      </w:r>
      <w:proofErr w:type="spellStart"/>
      <w:r w:rsidR="0037629C" w:rsidRPr="00966C31">
        <w:rPr>
          <w:rFonts w:ascii="Times New Roman" w:eastAsia="Times New Roman" w:hAnsi="Times New Roman" w:cs="Times New Roman"/>
          <w:i/>
          <w:iCs/>
          <w:color w:val="0070C0"/>
          <w:sz w:val="24"/>
          <w:szCs w:val="24"/>
        </w:rPr>
        <w:t>lat</w:t>
      </w:r>
      <w:proofErr w:type="spellEnd"/>
      <w:r w:rsidR="0037629C" w:rsidRPr="00966C31">
        <w:rPr>
          <w:rFonts w:ascii="Times New Roman" w:eastAsia="Times New Roman" w:hAnsi="Times New Roman" w:cs="Times New Roman"/>
          <w:i/>
          <w:iCs/>
          <w:color w:val="0070C0"/>
          <w:sz w:val="24"/>
          <w:szCs w:val="24"/>
        </w:rPr>
        <w:t>/shelf</w:t>
      </w:r>
      <w:r w:rsidR="0037629C" w:rsidRPr="00966C31">
        <w:rPr>
          <w:rFonts w:ascii="Times New Roman" w:eastAsia="Times New Roman" w:hAnsi="Times New Roman" w:cs="Times New Roman"/>
          <w:color w:val="0070C0"/>
          <w:sz w:val="24"/>
          <w:szCs w:val="24"/>
        </w:rPr>
        <w:t xml:space="preserve"> variable combinations</w:t>
      </w:r>
      <w:r w:rsidR="00AF5EA3" w:rsidRPr="00966C31">
        <w:rPr>
          <w:rFonts w:ascii="Times New Roman" w:eastAsia="Times New Roman" w:hAnsi="Times New Roman" w:cs="Times New Roman"/>
          <w:color w:val="0070C0"/>
          <w:sz w:val="24"/>
          <w:szCs w:val="24"/>
        </w:rPr>
        <w:t xml:space="preserve"> using only T250</w:t>
      </w:r>
      <w:r w:rsidR="0037629C" w:rsidRPr="00966C31">
        <w:rPr>
          <w:rFonts w:ascii="Times New Roman" w:eastAsia="Times New Roman" w:hAnsi="Times New Roman" w:cs="Times New Roman"/>
          <w:color w:val="0070C0"/>
          <w:sz w:val="24"/>
          <w:szCs w:val="24"/>
        </w:rPr>
        <w:t xml:space="preserve">. We trained models </w:t>
      </w:r>
      <w:r w:rsidR="00322B32" w:rsidRPr="00966C31">
        <w:rPr>
          <w:rFonts w:ascii="Times New Roman" w:eastAsia="Times New Roman" w:hAnsi="Times New Roman" w:cs="Times New Roman"/>
          <w:color w:val="0070C0"/>
          <w:sz w:val="24"/>
          <w:szCs w:val="24"/>
        </w:rPr>
        <w:t xml:space="preserve">with </w:t>
      </w:r>
      <w:r w:rsidR="000C0D60" w:rsidRPr="00966C31">
        <w:rPr>
          <w:rFonts w:ascii="Times New Roman" w:eastAsia="Times New Roman" w:hAnsi="Times New Roman" w:cs="Times New Roman"/>
          <w:color w:val="0070C0"/>
          <w:sz w:val="24"/>
          <w:szCs w:val="24"/>
        </w:rPr>
        <w:t>9</w:t>
      </w:r>
      <w:r w:rsidR="00322B32" w:rsidRPr="00966C31">
        <w:rPr>
          <w:rFonts w:ascii="Times New Roman" w:eastAsia="Times New Roman" w:hAnsi="Times New Roman" w:cs="Times New Roman"/>
          <w:color w:val="0070C0"/>
          <w:sz w:val="24"/>
          <w:szCs w:val="24"/>
        </w:rPr>
        <w:t xml:space="preserve"> different formulations including varying temperature by </w:t>
      </w:r>
      <w:proofErr w:type="gramStart"/>
      <w:r w:rsidR="00322B32" w:rsidRPr="00966C31">
        <w:rPr>
          <w:rFonts w:ascii="Times New Roman" w:eastAsia="Times New Roman" w:hAnsi="Times New Roman" w:cs="Times New Roman"/>
          <w:i/>
          <w:iCs/>
          <w:color w:val="0070C0"/>
          <w:sz w:val="24"/>
          <w:szCs w:val="24"/>
        </w:rPr>
        <w:t>s(</w:t>
      </w:r>
      <w:proofErr w:type="gramEnd"/>
      <w:r w:rsidR="00322B32" w:rsidRPr="00966C31">
        <w:rPr>
          <w:rFonts w:ascii="Times New Roman" w:eastAsia="Times New Roman" w:hAnsi="Times New Roman" w:cs="Times New Roman"/>
          <w:i/>
          <w:iCs/>
          <w:color w:val="0070C0"/>
          <w:sz w:val="24"/>
          <w:szCs w:val="24"/>
        </w:rPr>
        <w:t xml:space="preserve">shelf, </w:t>
      </w:r>
      <w:proofErr w:type="spellStart"/>
      <w:r w:rsidR="00322B32" w:rsidRPr="00966C31">
        <w:rPr>
          <w:rFonts w:ascii="Times New Roman" w:eastAsia="Times New Roman" w:hAnsi="Times New Roman" w:cs="Times New Roman"/>
          <w:i/>
          <w:iCs/>
          <w:color w:val="0070C0"/>
          <w:sz w:val="24"/>
          <w:szCs w:val="24"/>
        </w:rPr>
        <w:t>lat</w:t>
      </w:r>
      <w:proofErr w:type="spellEnd"/>
      <w:r w:rsidR="00322B32" w:rsidRPr="00966C31">
        <w:rPr>
          <w:rFonts w:ascii="Times New Roman" w:eastAsia="Times New Roman" w:hAnsi="Times New Roman" w:cs="Times New Roman"/>
          <w:i/>
          <w:iCs/>
          <w:color w:val="0070C0"/>
          <w:sz w:val="24"/>
          <w:szCs w:val="24"/>
        </w:rPr>
        <w:t>)</w:t>
      </w:r>
      <w:r w:rsidR="00AC4F0D" w:rsidRPr="00966C31">
        <w:rPr>
          <w:rFonts w:ascii="Times New Roman" w:eastAsia="Times New Roman" w:hAnsi="Times New Roman" w:cs="Times New Roman"/>
          <w:color w:val="0070C0"/>
          <w:sz w:val="24"/>
          <w:szCs w:val="24"/>
        </w:rPr>
        <w:t xml:space="preserve"> and </w:t>
      </w:r>
      <w:r w:rsidR="0037629C" w:rsidRPr="00966C31">
        <w:rPr>
          <w:rFonts w:ascii="Times New Roman" w:eastAsia="Times New Roman" w:hAnsi="Times New Roman" w:cs="Times New Roman"/>
          <w:color w:val="0070C0"/>
          <w:sz w:val="24"/>
          <w:szCs w:val="24"/>
        </w:rPr>
        <w:t xml:space="preserve">a </w:t>
      </w:r>
      <w:r w:rsidR="00943255" w:rsidRPr="00966C31">
        <w:rPr>
          <w:rFonts w:ascii="Times New Roman" w:eastAsia="Times New Roman" w:hAnsi="Times New Roman" w:cs="Times New Roman"/>
          <w:color w:val="0070C0"/>
          <w:sz w:val="24"/>
          <w:szCs w:val="24"/>
        </w:rPr>
        <w:t xml:space="preserve">shelf </w:t>
      </w:r>
      <w:r w:rsidR="00943255" w:rsidRPr="00966C31">
        <w:rPr>
          <w:rFonts w:ascii="Times New Roman" w:eastAsia="Times New Roman" w:hAnsi="Times New Roman" w:cs="Times New Roman"/>
          <w:color w:val="0070C0"/>
          <w:sz w:val="24"/>
          <w:szCs w:val="24"/>
        </w:rPr>
        <w:t xml:space="preserve">interaction with temperature </w:t>
      </w:r>
      <w:proofErr w:type="gramStart"/>
      <w:r w:rsidR="00943255" w:rsidRPr="00966C31">
        <w:rPr>
          <w:rFonts w:ascii="Times New Roman" w:eastAsia="Times New Roman" w:hAnsi="Times New Roman" w:cs="Times New Roman"/>
          <w:i/>
          <w:color w:val="0070C0"/>
          <w:sz w:val="24"/>
          <w:szCs w:val="24"/>
        </w:rPr>
        <w:t>s(</w:t>
      </w:r>
      <w:proofErr w:type="gramEnd"/>
      <w:r w:rsidR="00943255" w:rsidRPr="00966C31">
        <w:rPr>
          <w:rFonts w:ascii="Times New Roman" w:eastAsia="Times New Roman" w:hAnsi="Times New Roman" w:cs="Times New Roman"/>
          <w:i/>
          <w:color w:val="0070C0"/>
          <w:sz w:val="24"/>
          <w:szCs w:val="24"/>
        </w:rPr>
        <w:t xml:space="preserve">shelf, latitude, by = </w:t>
      </w:r>
      <w:proofErr w:type="spellStart"/>
      <w:r w:rsidR="00943255" w:rsidRPr="00966C31">
        <w:rPr>
          <w:rFonts w:ascii="Times New Roman" w:eastAsia="Times New Roman" w:hAnsi="Times New Roman" w:cs="Times New Roman"/>
          <w:i/>
          <w:color w:val="0070C0"/>
          <w:sz w:val="24"/>
          <w:szCs w:val="24"/>
        </w:rPr>
        <w:t>TempAnomaly</w:t>
      </w:r>
      <w:proofErr w:type="spellEnd"/>
      <w:r w:rsidR="00943255" w:rsidRPr="00966C31">
        <w:rPr>
          <w:rFonts w:ascii="Times New Roman" w:eastAsia="Times New Roman" w:hAnsi="Times New Roman" w:cs="Times New Roman"/>
          <w:i/>
          <w:color w:val="0070C0"/>
          <w:sz w:val="24"/>
          <w:szCs w:val="24"/>
        </w:rPr>
        <w:t>)</w:t>
      </w:r>
      <w:r w:rsidR="00AC4F0D" w:rsidRPr="00966C31">
        <w:rPr>
          <w:rFonts w:ascii="Times New Roman" w:eastAsia="Times New Roman" w:hAnsi="Times New Roman" w:cs="Times New Roman"/>
          <w:color w:val="0070C0"/>
          <w:sz w:val="24"/>
          <w:szCs w:val="24"/>
        </w:rPr>
        <w:t xml:space="preserve">, along with different peripheral variables. See list of tested models below. </w:t>
      </w:r>
    </w:p>
    <w:p w14:paraId="789E9926" w14:textId="5C2014E7" w:rsidR="007E3261" w:rsidRPr="008D505F" w:rsidRDefault="00D81C77" w:rsidP="007E3261">
      <w:pPr>
        <w:ind w:left="1440"/>
        <w:rPr>
          <w:rFonts w:ascii="Times New Roman" w:eastAsia="Times New Roman" w:hAnsi="Times New Roman" w:cs="Times New Roman"/>
          <w:i/>
          <w:iCs/>
          <w:color w:val="0070C0"/>
          <w:sz w:val="24"/>
          <w:szCs w:val="24"/>
          <w:lang w:val="en-US"/>
        </w:rPr>
      </w:pPr>
      <w:r w:rsidRPr="00966C31">
        <w:rPr>
          <w:rFonts w:ascii="Times New Roman" w:eastAsia="Times New Roman" w:hAnsi="Times New Roman" w:cs="Times New Roman"/>
          <w:color w:val="0070C0"/>
          <w:sz w:val="24"/>
          <w:szCs w:val="24"/>
        </w:rPr>
        <w:t xml:space="preserve">Overall, there were very slim margins of difference between the skill of our selected best and other models utilizing </w:t>
      </w:r>
      <w:proofErr w:type="spellStart"/>
      <w:r w:rsidRPr="00966C31">
        <w:rPr>
          <w:rFonts w:ascii="Times New Roman" w:eastAsia="Times New Roman" w:hAnsi="Times New Roman" w:cs="Times New Roman"/>
          <w:i/>
          <w:iCs/>
          <w:color w:val="0070C0"/>
          <w:sz w:val="24"/>
          <w:szCs w:val="24"/>
        </w:rPr>
        <w:t>lat</w:t>
      </w:r>
      <w:proofErr w:type="spellEnd"/>
      <w:r w:rsidRPr="00966C31">
        <w:rPr>
          <w:rFonts w:ascii="Times New Roman" w:eastAsia="Times New Roman" w:hAnsi="Times New Roman" w:cs="Times New Roman"/>
          <w:i/>
          <w:iCs/>
          <w:color w:val="0070C0"/>
          <w:sz w:val="24"/>
          <w:szCs w:val="24"/>
        </w:rPr>
        <w:t>/shelf</w:t>
      </w:r>
      <w:r w:rsidRPr="00966C31">
        <w:rPr>
          <w:rFonts w:ascii="Times New Roman" w:eastAsia="Times New Roman" w:hAnsi="Times New Roman" w:cs="Times New Roman"/>
          <w:color w:val="0070C0"/>
          <w:sz w:val="24"/>
          <w:szCs w:val="24"/>
        </w:rPr>
        <w:t xml:space="preserve"> as opposed to </w:t>
      </w:r>
      <w:proofErr w:type="spellStart"/>
      <w:r w:rsidRPr="00966C31">
        <w:rPr>
          <w:rFonts w:ascii="Times New Roman" w:eastAsia="Times New Roman" w:hAnsi="Times New Roman" w:cs="Times New Roman"/>
          <w:i/>
          <w:iCs/>
          <w:color w:val="0070C0"/>
          <w:sz w:val="24"/>
          <w:szCs w:val="24"/>
        </w:rPr>
        <w:t>lat</w:t>
      </w:r>
      <w:proofErr w:type="spellEnd"/>
      <w:r w:rsidRPr="00966C31">
        <w:rPr>
          <w:rFonts w:ascii="Times New Roman" w:eastAsia="Times New Roman" w:hAnsi="Times New Roman" w:cs="Times New Roman"/>
          <w:i/>
          <w:iCs/>
          <w:color w:val="0070C0"/>
          <w:sz w:val="24"/>
          <w:szCs w:val="24"/>
        </w:rPr>
        <w:t>/</w:t>
      </w:r>
      <w:proofErr w:type="spellStart"/>
      <w:r w:rsidRPr="00966C31">
        <w:rPr>
          <w:rFonts w:ascii="Times New Roman" w:eastAsia="Times New Roman" w:hAnsi="Times New Roman" w:cs="Times New Roman"/>
          <w:i/>
          <w:iCs/>
          <w:color w:val="0070C0"/>
          <w:sz w:val="24"/>
          <w:szCs w:val="24"/>
        </w:rPr>
        <w:t>lon</w:t>
      </w:r>
      <w:proofErr w:type="spellEnd"/>
      <w:r w:rsidRPr="00966C31">
        <w:rPr>
          <w:rFonts w:ascii="Times New Roman" w:eastAsia="Times New Roman" w:hAnsi="Times New Roman" w:cs="Times New Roman"/>
          <w:color w:val="0070C0"/>
          <w:sz w:val="24"/>
          <w:szCs w:val="24"/>
        </w:rPr>
        <w:t xml:space="preserve">. </w:t>
      </w:r>
      <w:r w:rsidR="00AF5EA3" w:rsidRPr="00966C31">
        <w:rPr>
          <w:rFonts w:ascii="Times New Roman" w:eastAsia="Times New Roman" w:hAnsi="Times New Roman" w:cs="Times New Roman"/>
          <w:color w:val="0070C0"/>
          <w:sz w:val="24"/>
          <w:szCs w:val="24"/>
        </w:rPr>
        <w:t>All the models in our initial analysis persisted as the most skillful</w:t>
      </w:r>
      <w:r w:rsidR="00362B58" w:rsidRPr="00966C31">
        <w:rPr>
          <w:rFonts w:ascii="Times New Roman" w:eastAsia="Times New Roman" w:hAnsi="Times New Roman" w:cs="Times New Roman"/>
          <w:color w:val="0070C0"/>
          <w:sz w:val="24"/>
          <w:szCs w:val="24"/>
        </w:rPr>
        <w:t xml:space="preserve"> except for the total hake biomass which was best predicted by a model using spatially varying effect of temperature anomaly</w:t>
      </w:r>
      <w:r w:rsidR="007E3261" w:rsidRPr="00966C31">
        <w:rPr>
          <w:rFonts w:ascii="Times New Roman" w:eastAsia="Times New Roman" w:hAnsi="Times New Roman" w:cs="Times New Roman"/>
          <w:color w:val="0070C0"/>
          <w:sz w:val="24"/>
          <w:szCs w:val="24"/>
        </w:rPr>
        <w:t xml:space="preserve"> with </w:t>
      </w:r>
      <w:r w:rsidR="007E3261" w:rsidRPr="00966C31">
        <w:rPr>
          <w:rFonts w:ascii="Times New Roman" w:eastAsia="Times New Roman" w:hAnsi="Times New Roman" w:cs="Times New Roman"/>
          <w:i/>
          <w:iCs/>
          <w:color w:val="0070C0"/>
          <w:sz w:val="24"/>
          <w:szCs w:val="24"/>
        </w:rPr>
        <w:t>shelf</w:t>
      </w:r>
      <w:r w:rsidR="007E3261" w:rsidRPr="00966C31">
        <w:rPr>
          <w:rFonts w:ascii="Times New Roman" w:eastAsia="Times New Roman" w:hAnsi="Times New Roman" w:cs="Times New Roman"/>
          <w:color w:val="0070C0"/>
          <w:sz w:val="24"/>
          <w:szCs w:val="24"/>
        </w:rPr>
        <w:t xml:space="preserve"> and </w:t>
      </w:r>
      <w:proofErr w:type="spellStart"/>
      <w:r w:rsidR="007E3261" w:rsidRPr="00966C31">
        <w:rPr>
          <w:rFonts w:ascii="Times New Roman" w:eastAsia="Times New Roman" w:hAnsi="Times New Roman" w:cs="Times New Roman"/>
          <w:i/>
          <w:iCs/>
          <w:color w:val="0070C0"/>
          <w:sz w:val="24"/>
          <w:szCs w:val="24"/>
        </w:rPr>
        <w:t>lat</w:t>
      </w:r>
      <w:proofErr w:type="spellEnd"/>
      <w:r w:rsidR="007E3261" w:rsidRPr="00966C31">
        <w:rPr>
          <w:rFonts w:ascii="Times New Roman" w:eastAsia="Times New Roman" w:hAnsi="Times New Roman" w:cs="Times New Roman"/>
          <w:color w:val="0070C0"/>
          <w:sz w:val="24"/>
          <w:szCs w:val="24"/>
        </w:rPr>
        <w:t>, i.e.</w:t>
      </w:r>
      <w:r w:rsidR="007E3261" w:rsidRPr="008D505F">
        <w:rPr>
          <w:rFonts w:ascii="Times New Roman" w:eastAsia="Times New Roman" w:hAnsi="Times New Roman" w:cs="Times New Roman"/>
          <w:color w:val="0070C0"/>
          <w:sz w:val="24"/>
          <w:szCs w:val="24"/>
          <w:lang w:val="en-US"/>
        </w:rPr>
        <w:t> </w:t>
      </w:r>
      <w:proofErr w:type="gramStart"/>
      <w:r w:rsidR="007E3261" w:rsidRPr="008D505F">
        <w:rPr>
          <w:rFonts w:ascii="Times New Roman" w:eastAsia="Times New Roman" w:hAnsi="Times New Roman" w:cs="Times New Roman"/>
          <w:i/>
          <w:iCs/>
          <w:color w:val="0070C0"/>
          <w:sz w:val="24"/>
          <w:szCs w:val="24"/>
          <w:lang w:val="en-US"/>
        </w:rPr>
        <w:t>s(</w:t>
      </w:r>
      <w:proofErr w:type="spellStart"/>
      <w:proofErr w:type="gramEnd"/>
      <w:r w:rsidR="007E3261" w:rsidRPr="008D505F">
        <w:rPr>
          <w:rFonts w:ascii="Times New Roman" w:eastAsia="Times New Roman" w:hAnsi="Times New Roman" w:cs="Times New Roman"/>
          <w:i/>
          <w:iCs/>
          <w:color w:val="0070C0"/>
          <w:sz w:val="24"/>
          <w:szCs w:val="24"/>
          <w:lang w:val="en-US"/>
        </w:rPr>
        <w:t>shelf_distance_m</w:t>
      </w:r>
      <w:proofErr w:type="spellEnd"/>
      <w:r w:rsidR="007E3261" w:rsidRPr="008D505F">
        <w:rPr>
          <w:rFonts w:ascii="Times New Roman" w:eastAsia="Times New Roman" w:hAnsi="Times New Roman" w:cs="Times New Roman"/>
          <w:i/>
          <w:iCs/>
          <w:color w:val="0070C0"/>
          <w:sz w:val="24"/>
          <w:szCs w:val="24"/>
          <w:lang w:val="en-US"/>
        </w:rPr>
        <w:t xml:space="preserve">, </w:t>
      </w:r>
      <w:proofErr w:type="spellStart"/>
      <w:r w:rsidR="007E3261" w:rsidRPr="008D505F">
        <w:rPr>
          <w:rFonts w:ascii="Times New Roman" w:eastAsia="Times New Roman" w:hAnsi="Times New Roman" w:cs="Times New Roman"/>
          <w:i/>
          <w:iCs/>
          <w:color w:val="0070C0"/>
          <w:sz w:val="24"/>
          <w:szCs w:val="24"/>
          <w:lang w:val="en-US"/>
        </w:rPr>
        <w:t>northing_m</w:t>
      </w:r>
      <w:proofErr w:type="spellEnd"/>
      <w:r w:rsidR="007E3261" w:rsidRPr="008D505F">
        <w:rPr>
          <w:rFonts w:ascii="Times New Roman" w:eastAsia="Times New Roman" w:hAnsi="Times New Roman" w:cs="Times New Roman"/>
          <w:i/>
          <w:iCs/>
          <w:color w:val="0070C0"/>
          <w:sz w:val="24"/>
          <w:szCs w:val="24"/>
          <w:lang w:val="en-US"/>
        </w:rPr>
        <w:t>, by = t250m_Ano_fill)</w:t>
      </w:r>
      <w:r w:rsidR="00B85186" w:rsidRPr="00966C31">
        <w:rPr>
          <w:rFonts w:ascii="Times New Roman" w:eastAsia="Times New Roman" w:hAnsi="Times New Roman" w:cs="Times New Roman"/>
          <w:i/>
          <w:iCs/>
          <w:color w:val="0070C0"/>
          <w:sz w:val="24"/>
          <w:szCs w:val="24"/>
          <w:lang w:val="en-US"/>
        </w:rPr>
        <w:t>.</w:t>
      </w:r>
      <w:r w:rsidR="00B85186" w:rsidRPr="00966C31">
        <w:rPr>
          <w:rFonts w:ascii="Times New Roman" w:eastAsia="Times New Roman" w:hAnsi="Times New Roman" w:cs="Times New Roman"/>
          <w:color w:val="0070C0"/>
          <w:sz w:val="24"/>
          <w:szCs w:val="24"/>
          <w:lang w:val="en-US"/>
        </w:rPr>
        <w:t xml:space="preserve"> This model only outperformed our initial best by a </w:t>
      </w:r>
      <w:r w:rsidR="00013CED" w:rsidRPr="00966C31">
        <w:rPr>
          <w:rFonts w:ascii="Times New Roman" w:eastAsia="Times New Roman" w:hAnsi="Times New Roman" w:cs="Times New Roman"/>
          <w:color w:val="0070C0"/>
          <w:sz w:val="24"/>
          <w:szCs w:val="24"/>
          <w:lang w:val="en-US"/>
        </w:rPr>
        <w:t xml:space="preserve">small </w:t>
      </w:r>
      <w:r w:rsidR="00B85186" w:rsidRPr="00966C31">
        <w:rPr>
          <w:rFonts w:ascii="Times New Roman" w:eastAsia="Times New Roman" w:hAnsi="Times New Roman" w:cs="Times New Roman"/>
          <w:color w:val="0070C0"/>
          <w:sz w:val="24"/>
          <w:szCs w:val="24"/>
          <w:lang w:val="en-US"/>
        </w:rPr>
        <w:t>margin</w:t>
      </w:r>
      <w:r w:rsidR="00013CED" w:rsidRPr="00966C31">
        <w:rPr>
          <w:rFonts w:ascii="Times New Roman" w:eastAsia="Times New Roman" w:hAnsi="Times New Roman" w:cs="Times New Roman"/>
          <w:color w:val="0070C0"/>
          <w:sz w:val="24"/>
          <w:szCs w:val="24"/>
          <w:lang w:val="en-US"/>
        </w:rPr>
        <w:t xml:space="preserve">, so we decided to continue our analysis with the </w:t>
      </w:r>
      <w:proofErr w:type="spellStart"/>
      <w:r w:rsidR="00013CED" w:rsidRPr="00966C31">
        <w:rPr>
          <w:rFonts w:ascii="Times New Roman" w:eastAsia="Times New Roman" w:hAnsi="Times New Roman" w:cs="Times New Roman"/>
          <w:i/>
          <w:iCs/>
          <w:color w:val="0070C0"/>
          <w:sz w:val="24"/>
          <w:szCs w:val="24"/>
          <w:lang w:val="en-US"/>
        </w:rPr>
        <w:t>lat</w:t>
      </w:r>
      <w:proofErr w:type="spellEnd"/>
      <w:r w:rsidR="00013CED" w:rsidRPr="00966C31">
        <w:rPr>
          <w:rFonts w:ascii="Times New Roman" w:eastAsia="Times New Roman" w:hAnsi="Times New Roman" w:cs="Times New Roman"/>
          <w:i/>
          <w:iCs/>
          <w:color w:val="0070C0"/>
          <w:sz w:val="24"/>
          <w:szCs w:val="24"/>
          <w:lang w:val="en-US"/>
        </w:rPr>
        <w:t>/</w:t>
      </w:r>
      <w:proofErr w:type="spellStart"/>
      <w:r w:rsidR="00013CED" w:rsidRPr="00966C31">
        <w:rPr>
          <w:rFonts w:ascii="Times New Roman" w:eastAsia="Times New Roman" w:hAnsi="Times New Roman" w:cs="Times New Roman"/>
          <w:i/>
          <w:iCs/>
          <w:color w:val="0070C0"/>
          <w:sz w:val="24"/>
          <w:szCs w:val="24"/>
          <w:lang w:val="en-US"/>
        </w:rPr>
        <w:t>lon</w:t>
      </w:r>
      <w:proofErr w:type="spellEnd"/>
      <w:r w:rsidR="00013CED" w:rsidRPr="00966C31">
        <w:rPr>
          <w:rFonts w:ascii="Times New Roman" w:eastAsia="Times New Roman" w:hAnsi="Times New Roman" w:cs="Times New Roman"/>
          <w:color w:val="0070C0"/>
          <w:sz w:val="24"/>
          <w:szCs w:val="24"/>
          <w:lang w:val="en-US"/>
        </w:rPr>
        <w:t xml:space="preserve"> model configurations.</w:t>
      </w:r>
    </w:p>
    <w:p w14:paraId="7F2DB02A" w14:textId="77663E16" w:rsidR="001321B9" w:rsidRPr="00966C31" w:rsidRDefault="001321B9" w:rsidP="00322B32">
      <w:pPr>
        <w:ind w:left="1440"/>
        <w:rPr>
          <w:rFonts w:ascii="Times New Roman" w:eastAsia="Times New Roman" w:hAnsi="Times New Roman" w:cs="Times New Roman"/>
          <w:iCs/>
          <w:color w:val="0070C0"/>
          <w:sz w:val="24"/>
          <w:szCs w:val="24"/>
          <w:lang w:val="en-US"/>
        </w:rPr>
      </w:pPr>
    </w:p>
    <w:p w14:paraId="52C9536D" w14:textId="77777777" w:rsidR="008D505F" w:rsidRPr="00966C31" w:rsidRDefault="008D505F" w:rsidP="00322B32">
      <w:pPr>
        <w:ind w:left="1440"/>
        <w:rPr>
          <w:rFonts w:ascii="Times New Roman" w:eastAsia="Times New Roman" w:hAnsi="Times New Roman" w:cs="Times New Roman"/>
          <w:iCs/>
          <w:color w:val="0070C0"/>
          <w:sz w:val="24"/>
          <w:szCs w:val="24"/>
        </w:rPr>
      </w:pPr>
    </w:p>
    <w:p w14:paraId="42FF8D48" w14:textId="77777777" w:rsidR="008D505F" w:rsidRPr="00966C31" w:rsidRDefault="008D505F" w:rsidP="00322B32">
      <w:pPr>
        <w:ind w:left="1440"/>
        <w:rPr>
          <w:rFonts w:ascii="Times New Roman" w:eastAsia="Times New Roman" w:hAnsi="Times New Roman" w:cs="Times New Roman"/>
          <w:iCs/>
          <w:color w:val="0070C0"/>
          <w:sz w:val="24"/>
          <w:szCs w:val="24"/>
        </w:rPr>
      </w:pPr>
    </w:p>
    <w:p w14:paraId="779E3933" w14:textId="77777777" w:rsidR="008D505F" w:rsidRPr="008D505F" w:rsidRDefault="008D505F" w:rsidP="008D505F">
      <w:pPr>
        <w:ind w:left="1440"/>
        <w:rPr>
          <w:rFonts w:ascii="Times New Roman" w:eastAsia="Times New Roman" w:hAnsi="Times New Roman" w:cs="Times New Roman"/>
          <w:color w:val="0070C0"/>
          <w:sz w:val="28"/>
          <w:szCs w:val="28"/>
          <w:lang w:val="en-US"/>
        </w:rPr>
      </w:pPr>
      <w:r w:rsidRPr="008D505F">
        <w:rPr>
          <w:rFonts w:ascii="Times New Roman" w:eastAsia="Times New Roman" w:hAnsi="Times New Roman" w:cs="Times New Roman"/>
          <w:b/>
          <w:bCs/>
          <w:color w:val="0070C0"/>
          <w:sz w:val="28"/>
          <w:szCs w:val="28"/>
          <w:lang w:val="en-US"/>
        </w:rPr>
        <w:t>Models Tested</w:t>
      </w:r>
    </w:p>
    <w:p w14:paraId="0C054607" w14:textId="77777777" w:rsidR="008D505F" w:rsidRPr="008D505F" w:rsidRDefault="008D505F" w:rsidP="008D505F">
      <w:pPr>
        <w:ind w:left="1440"/>
        <w:rPr>
          <w:rFonts w:ascii="Times New Roman" w:eastAsia="Times New Roman" w:hAnsi="Times New Roman" w:cs="Times New Roman"/>
          <w:color w:val="0070C0"/>
          <w:sz w:val="24"/>
          <w:szCs w:val="24"/>
          <w:lang w:val="en-US"/>
        </w:rPr>
      </w:pPr>
    </w:p>
    <w:p w14:paraId="415C2E9E"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b/>
          <w:bCs/>
          <w:color w:val="0070C0"/>
          <w:sz w:val="24"/>
          <w:szCs w:val="24"/>
          <w:lang w:val="en-US"/>
        </w:rPr>
        <w:t>Model 1 – Spatial variables only</w:t>
      </w:r>
    </w:p>
    <w:p w14:paraId="08754675" w14:textId="77777777" w:rsidR="008D505F" w:rsidRPr="008D505F" w:rsidRDefault="008D505F" w:rsidP="008D505F">
      <w:pPr>
        <w:ind w:left="1440"/>
        <w:rPr>
          <w:rFonts w:ascii="Times New Roman" w:eastAsia="Times New Roman" w:hAnsi="Times New Roman" w:cs="Times New Roman"/>
          <w:color w:val="0070C0"/>
          <w:sz w:val="24"/>
          <w:szCs w:val="24"/>
          <w:lang w:val="en-US"/>
        </w:rPr>
      </w:pPr>
      <w:proofErr w:type="spellStart"/>
      <w:r w:rsidRPr="008D505F">
        <w:rPr>
          <w:rFonts w:ascii="Times New Roman" w:eastAsia="Times New Roman" w:hAnsi="Times New Roman" w:cs="Times New Roman"/>
          <w:color w:val="0070C0"/>
          <w:sz w:val="24"/>
          <w:szCs w:val="24"/>
          <w:lang w:val="en-US"/>
        </w:rPr>
        <w:t>log_wgt_total</w:t>
      </w:r>
      <w:proofErr w:type="spellEnd"/>
      <w:r w:rsidRPr="008D505F">
        <w:rPr>
          <w:rFonts w:ascii="Times New Roman" w:eastAsia="Times New Roman" w:hAnsi="Times New Roman" w:cs="Times New Roman"/>
          <w:color w:val="0070C0"/>
          <w:sz w:val="24"/>
          <w:szCs w:val="24"/>
          <w:lang w:val="en-US"/>
        </w:rPr>
        <w:t xml:space="preserve"> ~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easting_m</w:t>
      </w:r>
      <w:proofErr w:type="spellEnd"/>
      <w:r w:rsidRPr="008D505F">
        <w:rPr>
          <w:rFonts w:ascii="Times New Roman" w:eastAsia="Times New Roman" w:hAnsi="Times New Roman" w:cs="Times New Roman"/>
          <w:color w:val="0070C0"/>
          <w:sz w:val="24"/>
          <w:szCs w:val="24"/>
          <w:lang w:val="en-US"/>
        </w:rPr>
        <w:t xml:space="preserve">, </w:t>
      </w:r>
      <w:proofErr w:type="spellStart"/>
      <w:r w:rsidRPr="008D505F">
        <w:rPr>
          <w:rFonts w:ascii="Times New Roman" w:eastAsia="Times New Roman" w:hAnsi="Times New Roman" w:cs="Times New Roman"/>
          <w:color w:val="0070C0"/>
          <w:sz w:val="24"/>
          <w:szCs w:val="24"/>
          <w:lang w:val="en-US"/>
        </w:rPr>
        <w:t>northing_m</w:t>
      </w:r>
      <w:proofErr w:type="spellEnd"/>
      <w:r w:rsidRPr="008D505F">
        <w:rPr>
          <w:rFonts w:ascii="Times New Roman" w:eastAsia="Times New Roman" w:hAnsi="Times New Roman" w:cs="Times New Roman"/>
          <w:color w:val="0070C0"/>
          <w:sz w:val="24"/>
          <w:szCs w:val="24"/>
          <w:lang w:val="en-US"/>
        </w:rPr>
        <w:t>, k = 25) +</w:t>
      </w:r>
    </w:p>
    <w:p w14:paraId="161CAEEE"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color w:val="0070C0"/>
          <w:sz w:val="24"/>
          <w:szCs w:val="24"/>
          <w:lang w:val="en-US"/>
        </w:rPr>
        <w:t>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shelf_distance_m</w:t>
      </w:r>
      <w:proofErr w:type="spellEnd"/>
      <w:r w:rsidRPr="008D505F">
        <w:rPr>
          <w:rFonts w:ascii="Times New Roman" w:eastAsia="Times New Roman" w:hAnsi="Times New Roman" w:cs="Times New Roman"/>
          <w:color w:val="0070C0"/>
          <w:sz w:val="24"/>
          <w:szCs w:val="24"/>
          <w:lang w:val="en-US"/>
        </w:rPr>
        <w:t>, k = 4) +</w:t>
      </w:r>
    </w:p>
    <w:p w14:paraId="656F8B51"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color w:val="0070C0"/>
          <w:sz w:val="24"/>
          <w:szCs w:val="24"/>
          <w:lang w:val="en-US"/>
        </w:rPr>
        <w:t>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year_fac</w:t>
      </w:r>
      <w:proofErr w:type="spellEnd"/>
      <w:r w:rsidRPr="008D505F">
        <w:rPr>
          <w:rFonts w:ascii="Times New Roman" w:eastAsia="Times New Roman" w:hAnsi="Times New Roman" w:cs="Times New Roman"/>
          <w:color w:val="0070C0"/>
          <w:sz w:val="24"/>
          <w:szCs w:val="24"/>
          <w:lang w:val="en-US"/>
        </w:rPr>
        <w:t>, bs = 're')</w:t>
      </w:r>
    </w:p>
    <w:p w14:paraId="03409EBC" w14:textId="77777777" w:rsidR="008D505F" w:rsidRPr="008D505F" w:rsidRDefault="008D505F" w:rsidP="008D505F">
      <w:pPr>
        <w:ind w:left="1440"/>
        <w:rPr>
          <w:rFonts w:ascii="Times New Roman" w:eastAsia="Times New Roman" w:hAnsi="Times New Roman" w:cs="Times New Roman"/>
          <w:color w:val="0070C0"/>
          <w:sz w:val="24"/>
          <w:szCs w:val="24"/>
          <w:lang w:val="en-US"/>
        </w:rPr>
      </w:pPr>
    </w:p>
    <w:p w14:paraId="611652E2"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b/>
          <w:bCs/>
          <w:color w:val="0070C0"/>
          <w:sz w:val="24"/>
          <w:szCs w:val="24"/>
          <w:lang w:val="en-US"/>
        </w:rPr>
        <w:t>Model 2 – Spatial only: shelf distance and northing</w:t>
      </w:r>
    </w:p>
    <w:p w14:paraId="307697F9" w14:textId="77777777" w:rsidR="008D505F" w:rsidRPr="008D505F" w:rsidRDefault="008D505F" w:rsidP="008D505F">
      <w:pPr>
        <w:ind w:left="1440"/>
        <w:rPr>
          <w:rFonts w:ascii="Times New Roman" w:eastAsia="Times New Roman" w:hAnsi="Times New Roman" w:cs="Times New Roman"/>
          <w:color w:val="0070C0"/>
          <w:sz w:val="24"/>
          <w:szCs w:val="24"/>
          <w:lang w:val="en-US"/>
        </w:rPr>
      </w:pPr>
      <w:proofErr w:type="spellStart"/>
      <w:r w:rsidRPr="008D505F">
        <w:rPr>
          <w:rFonts w:ascii="Times New Roman" w:eastAsia="Times New Roman" w:hAnsi="Times New Roman" w:cs="Times New Roman"/>
          <w:color w:val="0070C0"/>
          <w:sz w:val="24"/>
          <w:szCs w:val="24"/>
          <w:lang w:val="en-US"/>
        </w:rPr>
        <w:t>log_wgt_total</w:t>
      </w:r>
      <w:proofErr w:type="spellEnd"/>
      <w:r w:rsidRPr="008D505F">
        <w:rPr>
          <w:rFonts w:ascii="Times New Roman" w:eastAsia="Times New Roman" w:hAnsi="Times New Roman" w:cs="Times New Roman"/>
          <w:color w:val="0070C0"/>
          <w:sz w:val="24"/>
          <w:szCs w:val="24"/>
          <w:lang w:val="en-US"/>
        </w:rPr>
        <w:t xml:space="preserve"> ~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shelf_distance_m</w:t>
      </w:r>
      <w:proofErr w:type="spellEnd"/>
      <w:r w:rsidRPr="008D505F">
        <w:rPr>
          <w:rFonts w:ascii="Times New Roman" w:eastAsia="Times New Roman" w:hAnsi="Times New Roman" w:cs="Times New Roman"/>
          <w:color w:val="0070C0"/>
          <w:sz w:val="24"/>
          <w:szCs w:val="24"/>
          <w:lang w:val="en-US"/>
        </w:rPr>
        <w:t xml:space="preserve">, </w:t>
      </w:r>
      <w:proofErr w:type="spellStart"/>
      <w:r w:rsidRPr="008D505F">
        <w:rPr>
          <w:rFonts w:ascii="Times New Roman" w:eastAsia="Times New Roman" w:hAnsi="Times New Roman" w:cs="Times New Roman"/>
          <w:color w:val="0070C0"/>
          <w:sz w:val="24"/>
          <w:szCs w:val="24"/>
          <w:lang w:val="en-US"/>
        </w:rPr>
        <w:t>northing_m</w:t>
      </w:r>
      <w:proofErr w:type="spellEnd"/>
      <w:r w:rsidRPr="008D505F">
        <w:rPr>
          <w:rFonts w:ascii="Times New Roman" w:eastAsia="Times New Roman" w:hAnsi="Times New Roman" w:cs="Times New Roman"/>
          <w:color w:val="0070C0"/>
          <w:sz w:val="24"/>
          <w:szCs w:val="24"/>
          <w:lang w:val="en-US"/>
        </w:rPr>
        <w:t>, k = 25) +</w:t>
      </w:r>
    </w:p>
    <w:p w14:paraId="50B0FD34"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color w:val="0070C0"/>
          <w:sz w:val="24"/>
          <w:szCs w:val="24"/>
          <w:lang w:val="en-US"/>
        </w:rPr>
        <w:t>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year_fac</w:t>
      </w:r>
      <w:proofErr w:type="spellEnd"/>
      <w:r w:rsidRPr="008D505F">
        <w:rPr>
          <w:rFonts w:ascii="Times New Roman" w:eastAsia="Times New Roman" w:hAnsi="Times New Roman" w:cs="Times New Roman"/>
          <w:color w:val="0070C0"/>
          <w:sz w:val="24"/>
          <w:szCs w:val="24"/>
          <w:lang w:val="en-US"/>
        </w:rPr>
        <w:t>, bs = 're')</w:t>
      </w:r>
    </w:p>
    <w:p w14:paraId="30EE9440" w14:textId="77777777" w:rsidR="008D505F" w:rsidRPr="008D505F" w:rsidRDefault="008D505F" w:rsidP="008D505F">
      <w:pPr>
        <w:ind w:left="1440"/>
        <w:rPr>
          <w:rFonts w:ascii="Times New Roman" w:eastAsia="Times New Roman" w:hAnsi="Times New Roman" w:cs="Times New Roman"/>
          <w:color w:val="0070C0"/>
          <w:sz w:val="24"/>
          <w:szCs w:val="24"/>
          <w:lang w:val="en-US"/>
        </w:rPr>
      </w:pPr>
    </w:p>
    <w:p w14:paraId="4BBA255B"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b/>
          <w:bCs/>
          <w:color w:val="0070C0"/>
          <w:sz w:val="24"/>
          <w:szCs w:val="24"/>
          <w:lang w:val="en-US"/>
        </w:rPr>
        <w:t>Model 3 – Spatially stationary t250</w:t>
      </w:r>
    </w:p>
    <w:p w14:paraId="3F37E030" w14:textId="77777777" w:rsidR="008D505F" w:rsidRPr="008D505F" w:rsidRDefault="008D505F" w:rsidP="008D505F">
      <w:pPr>
        <w:ind w:left="1440"/>
        <w:rPr>
          <w:rFonts w:ascii="Times New Roman" w:eastAsia="Times New Roman" w:hAnsi="Times New Roman" w:cs="Times New Roman"/>
          <w:color w:val="0070C0"/>
          <w:sz w:val="24"/>
          <w:szCs w:val="24"/>
          <w:lang w:val="en-US"/>
        </w:rPr>
      </w:pPr>
      <w:proofErr w:type="spellStart"/>
      <w:r w:rsidRPr="008D505F">
        <w:rPr>
          <w:rFonts w:ascii="Times New Roman" w:eastAsia="Times New Roman" w:hAnsi="Times New Roman" w:cs="Times New Roman"/>
          <w:color w:val="0070C0"/>
          <w:sz w:val="24"/>
          <w:szCs w:val="24"/>
          <w:lang w:val="en-US"/>
        </w:rPr>
        <w:t>log_wgt_total</w:t>
      </w:r>
      <w:proofErr w:type="spellEnd"/>
      <w:r w:rsidRPr="008D505F">
        <w:rPr>
          <w:rFonts w:ascii="Times New Roman" w:eastAsia="Times New Roman" w:hAnsi="Times New Roman" w:cs="Times New Roman"/>
          <w:color w:val="0070C0"/>
          <w:sz w:val="24"/>
          <w:szCs w:val="24"/>
          <w:lang w:val="en-US"/>
        </w:rPr>
        <w:t xml:space="preserve"> ~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easting_m</w:t>
      </w:r>
      <w:proofErr w:type="spellEnd"/>
      <w:r w:rsidRPr="008D505F">
        <w:rPr>
          <w:rFonts w:ascii="Times New Roman" w:eastAsia="Times New Roman" w:hAnsi="Times New Roman" w:cs="Times New Roman"/>
          <w:color w:val="0070C0"/>
          <w:sz w:val="24"/>
          <w:szCs w:val="24"/>
          <w:lang w:val="en-US"/>
        </w:rPr>
        <w:t xml:space="preserve">, </w:t>
      </w:r>
      <w:proofErr w:type="spellStart"/>
      <w:r w:rsidRPr="008D505F">
        <w:rPr>
          <w:rFonts w:ascii="Times New Roman" w:eastAsia="Times New Roman" w:hAnsi="Times New Roman" w:cs="Times New Roman"/>
          <w:color w:val="0070C0"/>
          <w:sz w:val="24"/>
          <w:szCs w:val="24"/>
          <w:lang w:val="en-US"/>
        </w:rPr>
        <w:t>northing_m</w:t>
      </w:r>
      <w:proofErr w:type="spellEnd"/>
      <w:r w:rsidRPr="008D505F">
        <w:rPr>
          <w:rFonts w:ascii="Times New Roman" w:eastAsia="Times New Roman" w:hAnsi="Times New Roman" w:cs="Times New Roman"/>
          <w:color w:val="0070C0"/>
          <w:sz w:val="24"/>
          <w:szCs w:val="24"/>
          <w:lang w:val="en-US"/>
        </w:rPr>
        <w:t>, k = 25) +</w:t>
      </w:r>
    </w:p>
    <w:p w14:paraId="5DA059E4"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color w:val="0070C0"/>
          <w:sz w:val="24"/>
          <w:szCs w:val="24"/>
          <w:lang w:val="en-US"/>
        </w:rPr>
        <w:t>                </w:t>
      </w:r>
      <w:proofErr w:type="gramStart"/>
      <w:r w:rsidRPr="008D505F">
        <w:rPr>
          <w:rFonts w:ascii="Times New Roman" w:eastAsia="Times New Roman" w:hAnsi="Times New Roman" w:cs="Times New Roman"/>
          <w:color w:val="0070C0"/>
          <w:sz w:val="24"/>
          <w:szCs w:val="24"/>
          <w:lang w:val="en-US"/>
        </w:rPr>
        <w:t>s(</w:t>
      </w:r>
      <w:proofErr w:type="gramEnd"/>
      <w:r w:rsidRPr="008D505F">
        <w:rPr>
          <w:rFonts w:ascii="Times New Roman" w:eastAsia="Times New Roman" w:hAnsi="Times New Roman" w:cs="Times New Roman"/>
          <w:color w:val="0070C0"/>
          <w:sz w:val="24"/>
          <w:szCs w:val="24"/>
          <w:lang w:val="en-US"/>
        </w:rPr>
        <w:t>t250m_Ano_fill, k = 5) +</w:t>
      </w:r>
    </w:p>
    <w:p w14:paraId="6BA57277"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color w:val="0070C0"/>
          <w:sz w:val="24"/>
          <w:szCs w:val="24"/>
          <w:lang w:val="en-US"/>
        </w:rPr>
        <w:t>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shelf_distance_m</w:t>
      </w:r>
      <w:proofErr w:type="spellEnd"/>
      <w:r w:rsidRPr="008D505F">
        <w:rPr>
          <w:rFonts w:ascii="Times New Roman" w:eastAsia="Times New Roman" w:hAnsi="Times New Roman" w:cs="Times New Roman"/>
          <w:color w:val="0070C0"/>
          <w:sz w:val="24"/>
          <w:szCs w:val="24"/>
          <w:lang w:val="en-US"/>
        </w:rPr>
        <w:t>, k = 4) +</w:t>
      </w:r>
    </w:p>
    <w:p w14:paraId="45253BFC"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color w:val="0070C0"/>
          <w:sz w:val="24"/>
          <w:szCs w:val="24"/>
          <w:lang w:val="en-US"/>
        </w:rPr>
        <w:t>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year_fac</w:t>
      </w:r>
      <w:proofErr w:type="spellEnd"/>
      <w:r w:rsidRPr="008D505F">
        <w:rPr>
          <w:rFonts w:ascii="Times New Roman" w:eastAsia="Times New Roman" w:hAnsi="Times New Roman" w:cs="Times New Roman"/>
          <w:color w:val="0070C0"/>
          <w:sz w:val="24"/>
          <w:szCs w:val="24"/>
          <w:lang w:val="en-US"/>
        </w:rPr>
        <w:t>, bs = 're')</w:t>
      </w:r>
    </w:p>
    <w:p w14:paraId="407B1D05" w14:textId="77777777" w:rsidR="008D505F" w:rsidRPr="008D505F" w:rsidRDefault="008D505F" w:rsidP="008D505F">
      <w:pPr>
        <w:ind w:left="1440"/>
        <w:rPr>
          <w:rFonts w:ascii="Times New Roman" w:eastAsia="Times New Roman" w:hAnsi="Times New Roman" w:cs="Times New Roman"/>
          <w:color w:val="0070C0"/>
          <w:sz w:val="24"/>
          <w:szCs w:val="24"/>
          <w:lang w:val="en-US"/>
        </w:rPr>
      </w:pPr>
    </w:p>
    <w:p w14:paraId="4E1526ED"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b/>
          <w:bCs/>
          <w:color w:val="0070C0"/>
          <w:sz w:val="24"/>
          <w:szCs w:val="24"/>
          <w:lang w:val="en-US"/>
        </w:rPr>
        <w:t>Model 4 – Spatially stationary t250 with shelf distance and northing</w:t>
      </w:r>
    </w:p>
    <w:p w14:paraId="1C833156" w14:textId="77777777" w:rsidR="008D505F" w:rsidRPr="008D505F" w:rsidRDefault="008D505F" w:rsidP="008D505F">
      <w:pPr>
        <w:ind w:left="1440"/>
        <w:rPr>
          <w:rFonts w:ascii="Times New Roman" w:eastAsia="Times New Roman" w:hAnsi="Times New Roman" w:cs="Times New Roman"/>
          <w:color w:val="0070C0"/>
          <w:sz w:val="24"/>
          <w:szCs w:val="24"/>
          <w:lang w:val="en-US"/>
        </w:rPr>
      </w:pPr>
      <w:proofErr w:type="spellStart"/>
      <w:r w:rsidRPr="008D505F">
        <w:rPr>
          <w:rFonts w:ascii="Times New Roman" w:eastAsia="Times New Roman" w:hAnsi="Times New Roman" w:cs="Times New Roman"/>
          <w:color w:val="0070C0"/>
          <w:sz w:val="24"/>
          <w:szCs w:val="24"/>
          <w:lang w:val="en-US"/>
        </w:rPr>
        <w:t>log_wgt_total</w:t>
      </w:r>
      <w:proofErr w:type="spellEnd"/>
      <w:r w:rsidRPr="008D505F">
        <w:rPr>
          <w:rFonts w:ascii="Times New Roman" w:eastAsia="Times New Roman" w:hAnsi="Times New Roman" w:cs="Times New Roman"/>
          <w:color w:val="0070C0"/>
          <w:sz w:val="24"/>
          <w:szCs w:val="24"/>
          <w:lang w:val="en-US"/>
        </w:rPr>
        <w:t xml:space="preserve"> ~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shelf_distance_m</w:t>
      </w:r>
      <w:proofErr w:type="spellEnd"/>
      <w:r w:rsidRPr="008D505F">
        <w:rPr>
          <w:rFonts w:ascii="Times New Roman" w:eastAsia="Times New Roman" w:hAnsi="Times New Roman" w:cs="Times New Roman"/>
          <w:color w:val="0070C0"/>
          <w:sz w:val="24"/>
          <w:szCs w:val="24"/>
          <w:lang w:val="en-US"/>
        </w:rPr>
        <w:t xml:space="preserve">, </w:t>
      </w:r>
      <w:proofErr w:type="spellStart"/>
      <w:r w:rsidRPr="008D505F">
        <w:rPr>
          <w:rFonts w:ascii="Times New Roman" w:eastAsia="Times New Roman" w:hAnsi="Times New Roman" w:cs="Times New Roman"/>
          <w:color w:val="0070C0"/>
          <w:sz w:val="24"/>
          <w:szCs w:val="24"/>
          <w:lang w:val="en-US"/>
        </w:rPr>
        <w:t>northing_m</w:t>
      </w:r>
      <w:proofErr w:type="spellEnd"/>
      <w:r w:rsidRPr="008D505F">
        <w:rPr>
          <w:rFonts w:ascii="Times New Roman" w:eastAsia="Times New Roman" w:hAnsi="Times New Roman" w:cs="Times New Roman"/>
          <w:color w:val="0070C0"/>
          <w:sz w:val="24"/>
          <w:szCs w:val="24"/>
          <w:lang w:val="en-US"/>
        </w:rPr>
        <w:t>, k = 25) +</w:t>
      </w:r>
    </w:p>
    <w:p w14:paraId="70085E8C"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color w:val="0070C0"/>
          <w:sz w:val="24"/>
          <w:szCs w:val="24"/>
          <w:lang w:val="en-US"/>
        </w:rPr>
        <w:t>                </w:t>
      </w:r>
      <w:proofErr w:type="gramStart"/>
      <w:r w:rsidRPr="008D505F">
        <w:rPr>
          <w:rFonts w:ascii="Times New Roman" w:eastAsia="Times New Roman" w:hAnsi="Times New Roman" w:cs="Times New Roman"/>
          <w:color w:val="0070C0"/>
          <w:sz w:val="24"/>
          <w:szCs w:val="24"/>
          <w:lang w:val="en-US"/>
        </w:rPr>
        <w:t>s(</w:t>
      </w:r>
      <w:proofErr w:type="gramEnd"/>
      <w:r w:rsidRPr="008D505F">
        <w:rPr>
          <w:rFonts w:ascii="Times New Roman" w:eastAsia="Times New Roman" w:hAnsi="Times New Roman" w:cs="Times New Roman"/>
          <w:color w:val="0070C0"/>
          <w:sz w:val="24"/>
          <w:szCs w:val="24"/>
          <w:lang w:val="en-US"/>
        </w:rPr>
        <w:t>t250m_Ano_fill, k = 5) +</w:t>
      </w:r>
    </w:p>
    <w:p w14:paraId="0C200471"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color w:val="0070C0"/>
          <w:sz w:val="24"/>
          <w:szCs w:val="24"/>
          <w:lang w:val="en-US"/>
        </w:rPr>
        <w:t>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year_fac</w:t>
      </w:r>
      <w:proofErr w:type="spellEnd"/>
      <w:r w:rsidRPr="008D505F">
        <w:rPr>
          <w:rFonts w:ascii="Times New Roman" w:eastAsia="Times New Roman" w:hAnsi="Times New Roman" w:cs="Times New Roman"/>
          <w:color w:val="0070C0"/>
          <w:sz w:val="24"/>
          <w:szCs w:val="24"/>
          <w:lang w:val="en-US"/>
        </w:rPr>
        <w:t>, bs = 're')</w:t>
      </w:r>
    </w:p>
    <w:p w14:paraId="435725F6" w14:textId="77777777" w:rsidR="008D505F" w:rsidRPr="008D505F" w:rsidRDefault="008D505F" w:rsidP="008D505F">
      <w:pPr>
        <w:ind w:left="1440"/>
        <w:rPr>
          <w:rFonts w:ascii="Times New Roman" w:eastAsia="Times New Roman" w:hAnsi="Times New Roman" w:cs="Times New Roman"/>
          <w:color w:val="0070C0"/>
          <w:sz w:val="24"/>
          <w:szCs w:val="24"/>
          <w:lang w:val="en-US"/>
        </w:rPr>
      </w:pPr>
    </w:p>
    <w:p w14:paraId="01583014"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b/>
          <w:bCs/>
          <w:color w:val="0070C0"/>
          <w:sz w:val="24"/>
          <w:szCs w:val="24"/>
          <w:lang w:val="en-US"/>
        </w:rPr>
        <w:t>Model 5 – Spatially varying t250 with easting/northing and shelf distance</w:t>
      </w:r>
    </w:p>
    <w:p w14:paraId="2F391D59" w14:textId="77777777" w:rsidR="008D505F" w:rsidRPr="008D505F" w:rsidRDefault="008D505F" w:rsidP="008D505F">
      <w:pPr>
        <w:ind w:left="1440"/>
        <w:rPr>
          <w:rFonts w:ascii="Times New Roman" w:eastAsia="Times New Roman" w:hAnsi="Times New Roman" w:cs="Times New Roman"/>
          <w:color w:val="0070C0"/>
          <w:sz w:val="24"/>
          <w:szCs w:val="24"/>
          <w:lang w:val="en-US"/>
        </w:rPr>
      </w:pPr>
      <w:proofErr w:type="spellStart"/>
      <w:r w:rsidRPr="008D505F">
        <w:rPr>
          <w:rFonts w:ascii="Times New Roman" w:eastAsia="Times New Roman" w:hAnsi="Times New Roman" w:cs="Times New Roman"/>
          <w:color w:val="0070C0"/>
          <w:sz w:val="24"/>
          <w:szCs w:val="24"/>
          <w:lang w:val="en-US"/>
        </w:rPr>
        <w:t>log_wgt_total</w:t>
      </w:r>
      <w:proofErr w:type="spellEnd"/>
      <w:r w:rsidRPr="008D505F">
        <w:rPr>
          <w:rFonts w:ascii="Times New Roman" w:eastAsia="Times New Roman" w:hAnsi="Times New Roman" w:cs="Times New Roman"/>
          <w:color w:val="0070C0"/>
          <w:sz w:val="24"/>
          <w:szCs w:val="24"/>
          <w:lang w:val="en-US"/>
        </w:rPr>
        <w:t xml:space="preserve"> ~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easting_m</w:t>
      </w:r>
      <w:proofErr w:type="spellEnd"/>
      <w:r w:rsidRPr="008D505F">
        <w:rPr>
          <w:rFonts w:ascii="Times New Roman" w:eastAsia="Times New Roman" w:hAnsi="Times New Roman" w:cs="Times New Roman"/>
          <w:color w:val="0070C0"/>
          <w:sz w:val="24"/>
          <w:szCs w:val="24"/>
          <w:lang w:val="en-US"/>
        </w:rPr>
        <w:t xml:space="preserve">, </w:t>
      </w:r>
      <w:proofErr w:type="spellStart"/>
      <w:r w:rsidRPr="008D505F">
        <w:rPr>
          <w:rFonts w:ascii="Times New Roman" w:eastAsia="Times New Roman" w:hAnsi="Times New Roman" w:cs="Times New Roman"/>
          <w:color w:val="0070C0"/>
          <w:sz w:val="24"/>
          <w:szCs w:val="24"/>
          <w:lang w:val="en-US"/>
        </w:rPr>
        <w:t>northing_m</w:t>
      </w:r>
      <w:proofErr w:type="spellEnd"/>
      <w:r w:rsidRPr="008D505F">
        <w:rPr>
          <w:rFonts w:ascii="Times New Roman" w:eastAsia="Times New Roman" w:hAnsi="Times New Roman" w:cs="Times New Roman"/>
          <w:color w:val="0070C0"/>
          <w:sz w:val="24"/>
          <w:szCs w:val="24"/>
          <w:lang w:val="en-US"/>
        </w:rPr>
        <w:t>, k = 25) +</w:t>
      </w:r>
    </w:p>
    <w:p w14:paraId="3D27AE02"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color w:val="0070C0"/>
          <w:sz w:val="24"/>
          <w:szCs w:val="24"/>
          <w:lang w:val="en-US"/>
        </w:rPr>
        <w:t>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easting_m</w:t>
      </w:r>
      <w:proofErr w:type="spellEnd"/>
      <w:r w:rsidRPr="008D505F">
        <w:rPr>
          <w:rFonts w:ascii="Times New Roman" w:eastAsia="Times New Roman" w:hAnsi="Times New Roman" w:cs="Times New Roman"/>
          <w:color w:val="0070C0"/>
          <w:sz w:val="24"/>
          <w:szCs w:val="24"/>
          <w:lang w:val="en-US"/>
        </w:rPr>
        <w:t xml:space="preserve">, </w:t>
      </w:r>
      <w:proofErr w:type="spellStart"/>
      <w:r w:rsidRPr="008D505F">
        <w:rPr>
          <w:rFonts w:ascii="Times New Roman" w:eastAsia="Times New Roman" w:hAnsi="Times New Roman" w:cs="Times New Roman"/>
          <w:color w:val="0070C0"/>
          <w:sz w:val="24"/>
          <w:szCs w:val="24"/>
          <w:lang w:val="en-US"/>
        </w:rPr>
        <w:t>northing_m</w:t>
      </w:r>
      <w:proofErr w:type="spellEnd"/>
      <w:r w:rsidRPr="008D505F">
        <w:rPr>
          <w:rFonts w:ascii="Times New Roman" w:eastAsia="Times New Roman" w:hAnsi="Times New Roman" w:cs="Times New Roman"/>
          <w:color w:val="0070C0"/>
          <w:sz w:val="24"/>
          <w:szCs w:val="24"/>
          <w:lang w:val="en-US"/>
        </w:rPr>
        <w:t>, by = t250m_Ano_fill, k = 10) +</w:t>
      </w:r>
    </w:p>
    <w:p w14:paraId="364B5D6E"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color w:val="0070C0"/>
          <w:sz w:val="24"/>
          <w:szCs w:val="24"/>
          <w:lang w:val="en-US"/>
        </w:rPr>
        <w:t>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shelf_distance_m</w:t>
      </w:r>
      <w:proofErr w:type="spellEnd"/>
      <w:r w:rsidRPr="008D505F">
        <w:rPr>
          <w:rFonts w:ascii="Times New Roman" w:eastAsia="Times New Roman" w:hAnsi="Times New Roman" w:cs="Times New Roman"/>
          <w:color w:val="0070C0"/>
          <w:sz w:val="24"/>
          <w:szCs w:val="24"/>
          <w:lang w:val="en-US"/>
        </w:rPr>
        <w:t>, k = 4) +</w:t>
      </w:r>
    </w:p>
    <w:p w14:paraId="044C06E7"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color w:val="0070C0"/>
          <w:sz w:val="24"/>
          <w:szCs w:val="24"/>
          <w:lang w:val="en-US"/>
        </w:rPr>
        <w:t>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year_fac</w:t>
      </w:r>
      <w:proofErr w:type="spellEnd"/>
      <w:r w:rsidRPr="008D505F">
        <w:rPr>
          <w:rFonts w:ascii="Times New Roman" w:eastAsia="Times New Roman" w:hAnsi="Times New Roman" w:cs="Times New Roman"/>
          <w:color w:val="0070C0"/>
          <w:sz w:val="24"/>
          <w:szCs w:val="24"/>
          <w:lang w:val="en-US"/>
        </w:rPr>
        <w:t>, bs = 're')</w:t>
      </w:r>
    </w:p>
    <w:p w14:paraId="73B17966" w14:textId="77777777" w:rsidR="008D505F" w:rsidRPr="008D505F" w:rsidRDefault="008D505F" w:rsidP="008D505F">
      <w:pPr>
        <w:ind w:left="1440"/>
        <w:rPr>
          <w:rFonts w:ascii="Times New Roman" w:eastAsia="Times New Roman" w:hAnsi="Times New Roman" w:cs="Times New Roman"/>
          <w:color w:val="0070C0"/>
          <w:sz w:val="24"/>
          <w:szCs w:val="24"/>
          <w:lang w:val="en-US"/>
        </w:rPr>
      </w:pPr>
    </w:p>
    <w:p w14:paraId="7A8B21B5"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b/>
          <w:bCs/>
          <w:color w:val="0070C0"/>
          <w:sz w:val="24"/>
          <w:szCs w:val="24"/>
          <w:lang w:val="en-US"/>
        </w:rPr>
        <w:t>Model 6 – Spatially varying t250 with shelf distance/northing</w:t>
      </w:r>
    </w:p>
    <w:p w14:paraId="46990D12" w14:textId="77777777" w:rsidR="008D505F" w:rsidRPr="008D505F" w:rsidRDefault="008D505F" w:rsidP="008D505F">
      <w:pPr>
        <w:ind w:left="1440"/>
        <w:rPr>
          <w:rFonts w:ascii="Times New Roman" w:eastAsia="Times New Roman" w:hAnsi="Times New Roman" w:cs="Times New Roman"/>
          <w:color w:val="0070C0"/>
          <w:sz w:val="24"/>
          <w:szCs w:val="24"/>
          <w:lang w:val="en-US"/>
        </w:rPr>
      </w:pPr>
      <w:proofErr w:type="spellStart"/>
      <w:r w:rsidRPr="008D505F">
        <w:rPr>
          <w:rFonts w:ascii="Times New Roman" w:eastAsia="Times New Roman" w:hAnsi="Times New Roman" w:cs="Times New Roman"/>
          <w:color w:val="0070C0"/>
          <w:sz w:val="24"/>
          <w:szCs w:val="24"/>
          <w:lang w:val="en-US"/>
        </w:rPr>
        <w:t>log_wgt_total</w:t>
      </w:r>
      <w:proofErr w:type="spellEnd"/>
      <w:r w:rsidRPr="008D505F">
        <w:rPr>
          <w:rFonts w:ascii="Times New Roman" w:eastAsia="Times New Roman" w:hAnsi="Times New Roman" w:cs="Times New Roman"/>
          <w:color w:val="0070C0"/>
          <w:sz w:val="24"/>
          <w:szCs w:val="24"/>
          <w:lang w:val="en-US"/>
        </w:rPr>
        <w:t xml:space="preserve"> ~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shelf_distance_m</w:t>
      </w:r>
      <w:proofErr w:type="spellEnd"/>
      <w:r w:rsidRPr="008D505F">
        <w:rPr>
          <w:rFonts w:ascii="Times New Roman" w:eastAsia="Times New Roman" w:hAnsi="Times New Roman" w:cs="Times New Roman"/>
          <w:color w:val="0070C0"/>
          <w:sz w:val="24"/>
          <w:szCs w:val="24"/>
          <w:lang w:val="en-US"/>
        </w:rPr>
        <w:t xml:space="preserve">, </w:t>
      </w:r>
      <w:proofErr w:type="spellStart"/>
      <w:r w:rsidRPr="008D505F">
        <w:rPr>
          <w:rFonts w:ascii="Times New Roman" w:eastAsia="Times New Roman" w:hAnsi="Times New Roman" w:cs="Times New Roman"/>
          <w:color w:val="0070C0"/>
          <w:sz w:val="24"/>
          <w:szCs w:val="24"/>
          <w:lang w:val="en-US"/>
        </w:rPr>
        <w:t>northing_m</w:t>
      </w:r>
      <w:proofErr w:type="spellEnd"/>
      <w:r w:rsidRPr="008D505F">
        <w:rPr>
          <w:rFonts w:ascii="Times New Roman" w:eastAsia="Times New Roman" w:hAnsi="Times New Roman" w:cs="Times New Roman"/>
          <w:color w:val="0070C0"/>
          <w:sz w:val="24"/>
          <w:szCs w:val="24"/>
          <w:lang w:val="en-US"/>
        </w:rPr>
        <w:t>, k = 25) +</w:t>
      </w:r>
    </w:p>
    <w:p w14:paraId="7897502A"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color w:val="0070C0"/>
          <w:sz w:val="24"/>
          <w:szCs w:val="24"/>
          <w:lang w:val="en-US"/>
        </w:rPr>
        <w:t>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shelf_distance_m</w:t>
      </w:r>
      <w:proofErr w:type="spellEnd"/>
      <w:r w:rsidRPr="008D505F">
        <w:rPr>
          <w:rFonts w:ascii="Times New Roman" w:eastAsia="Times New Roman" w:hAnsi="Times New Roman" w:cs="Times New Roman"/>
          <w:color w:val="0070C0"/>
          <w:sz w:val="24"/>
          <w:szCs w:val="24"/>
          <w:lang w:val="en-US"/>
        </w:rPr>
        <w:t xml:space="preserve">, </w:t>
      </w:r>
      <w:proofErr w:type="spellStart"/>
      <w:r w:rsidRPr="008D505F">
        <w:rPr>
          <w:rFonts w:ascii="Times New Roman" w:eastAsia="Times New Roman" w:hAnsi="Times New Roman" w:cs="Times New Roman"/>
          <w:color w:val="0070C0"/>
          <w:sz w:val="24"/>
          <w:szCs w:val="24"/>
          <w:lang w:val="en-US"/>
        </w:rPr>
        <w:t>northing_m</w:t>
      </w:r>
      <w:proofErr w:type="spellEnd"/>
      <w:r w:rsidRPr="008D505F">
        <w:rPr>
          <w:rFonts w:ascii="Times New Roman" w:eastAsia="Times New Roman" w:hAnsi="Times New Roman" w:cs="Times New Roman"/>
          <w:color w:val="0070C0"/>
          <w:sz w:val="24"/>
          <w:szCs w:val="24"/>
          <w:lang w:val="en-US"/>
        </w:rPr>
        <w:t>, by = t250m_Ano_fill, k = 10) +</w:t>
      </w:r>
    </w:p>
    <w:p w14:paraId="5FEB5949"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color w:val="0070C0"/>
          <w:sz w:val="24"/>
          <w:szCs w:val="24"/>
          <w:lang w:val="en-US"/>
        </w:rPr>
        <w:t>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year_fac</w:t>
      </w:r>
      <w:proofErr w:type="spellEnd"/>
      <w:r w:rsidRPr="008D505F">
        <w:rPr>
          <w:rFonts w:ascii="Times New Roman" w:eastAsia="Times New Roman" w:hAnsi="Times New Roman" w:cs="Times New Roman"/>
          <w:color w:val="0070C0"/>
          <w:sz w:val="24"/>
          <w:szCs w:val="24"/>
          <w:lang w:val="en-US"/>
        </w:rPr>
        <w:t>, bs = 're')</w:t>
      </w:r>
    </w:p>
    <w:p w14:paraId="62CD3370" w14:textId="77777777" w:rsidR="008D505F" w:rsidRPr="008D505F" w:rsidRDefault="008D505F" w:rsidP="008D505F">
      <w:pPr>
        <w:ind w:left="1440"/>
        <w:rPr>
          <w:rFonts w:ascii="Times New Roman" w:eastAsia="Times New Roman" w:hAnsi="Times New Roman" w:cs="Times New Roman"/>
          <w:color w:val="0070C0"/>
          <w:sz w:val="24"/>
          <w:szCs w:val="24"/>
          <w:lang w:val="en-US"/>
        </w:rPr>
      </w:pPr>
    </w:p>
    <w:p w14:paraId="753B3B6E"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b/>
          <w:bCs/>
          <w:color w:val="0070C0"/>
          <w:sz w:val="24"/>
          <w:szCs w:val="24"/>
          <w:lang w:val="en-US"/>
        </w:rPr>
        <w:t>Model 7 – Shelf distance-varying t250 with easting/northing</w:t>
      </w:r>
    </w:p>
    <w:p w14:paraId="7C63F2CD" w14:textId="77777777" w:rsidR="008D505F" w:rsidRPr="008D505F" w:rsidRDefault="008D505F" w:rsidP="008D505F">
      <w:pPr>
        <w:ind w:left="1440"/>
        <w:rPr>
          <w:rFonts w:ascii="Times New Roman" w:eastAsia="Times New Roman" w:hAnsi="Times New Roman" w:cs="Times New Roman"/>
          <w:color w:val="0070C0"/>
          <w:sz w:val="24"/>
          <w:szCs w:val="24"/>
          <w:lang w:val="en-US"/>
        </w:rPr>
      </w:pPr>
      <w:proofErr w:type="spellStart"/>
      <w:r w:rsidRPr="008D505F">
        <w:rPr>
          <w:rFonts w:ascii="Times New Roman" w:eastAsia="Times New Roman" w:hAnsi="Times New Roman" w:cs="Times New Roman"/>
          <w:color w:val="0070C0"/>
          <w:sz w:val="24"/>
          <w:szCs w:val="24"/>
          <w:lang w:val="en-US"/>
        </w:rPr>
        <w:t>log_wgt_total</w:t>
      </w:r>
      <w:proofErr w:type="spellEnd"/>
      <w:r w:rsidRPr="008D505F">
        <w:rPr>
          <w:rFonts w:ascii="Times New Roman" w:eastAsia="Times New Roman" w:hAnsi="Times New Roman" w:cs="Times New Roman"/>
          <w:color w:val="0070C0"/>
          <w:sz w:val="24"/>
          <w:szCs w:val="24"/>
          <w:lang w:val="en-US"/>
        </w:rPr>
        <w:t xml:space="preserve"> ~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easting_m</w:t>
      </w:r>
      <w:proofErr w:type="spellEnd"/>
      <w:r w:rsidRPr="008D505F">
        <w:rPr>
          <w:rFonts w:ascii="Times New Roman" w:eastAsia="Times New Roman" w:hAnsi="Times New Roman" w:cs="Times New Roman"/>
          <w:color w:val="0070C0"/>
          <w:sz w:val="24"/>
          <w:szCs w:val="24"/>
          <w:lang w:val="en-US"/>
        </w:rPr>
        <w:t xml:space="preserve">, </w:t>
      </w:r>
      <w:proofErr w:type="spellStart"/>
      <w:r w:rsidRPr="008D505F">
        <w:rPr>
          <w:rFonts w:ascii="Times New Roman" w:eastAsia="Times New Roman" w:hAnsi="Times New Roman" w:cs="Times New Roman"/>
          <w:color w:val="0070C0"/>
          <w:sz w:val="24"/>
          <w:szCs w:val="24"/>
          <w:lang w:val="en-US"/>
        </w:rPr>
        <w:t>northing_m</w:t>
      </w:r>
      <w:proofErr w:type="spellEnd"/>
      <w:r w:rsidRPr="008D505F">
        <w:rPr>
          <w:rFonts w:ascii="Times New Roman" w:eastAsia="Times New Roman" w:hAnsi="Times New Roman" w:cs="Times New Roman"/>
          <w:color w:val="0070C0"/>
          <w:sz w:val="24"/>
          <w:szCs w:val="24"/>
          <w:lang w:val="en-US"/>
        </w:rPr>
        <w:t>, k = 25) +</w:t>
      </w:r>
    </w:p>
    <w:p w14:paraId="2166AED1"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color w:val="0070C0"/>
          <w:sz w:val="24"/>
          <w:szCs w:val="24"/>
          <w:lang w:val="en-US"/>
        </w:rPr>
        <w:t>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shelf_distance_m</w:t>
      </w:r>
      <w:proofErr w:type="spellEnd"/>
      <w:r w:rsidRPr="008D505F">
        <w:rPr>
          <w:rFonts w:ascii="Times New Roman" w:eastAsia="Times New Roman" w:hAnsi="Times New Roman" w:cs="Times New Roman"/>
          <w:color w:val="0070C0"/>
          <w:sz w:val="24"/>
          <w:szCs w:val="24"/>
          <w:lang w:val="en-US"/>
        </w:rPr>
        <w:t>, k = 4) +</w:t>
      </w:r>
    </w:p>
    <w:p w14:paraId="7B4D43A4"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color w:val="0070C0"/>
          <w:sz w:val="24"/>
          <w:szCs w:val="24"/>
          <w:lang w:val="en-US"/>
        </w:rPr>
        <w:t>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shelf_distance_m</w:t>
      </w:r>
      <w:proofErr w:type="spellEnd"/>
      <w:r w:rsidRPr="008D505F">
        <w:rPr>
          <w:rFonts w:ascii="Times New Roman" w:eastAsia="Times New Roman" w:hAnsi="Times New Roman" w:cs="Times New Roman"/>
          <w:color w:val="0070C0"/>
          <w:sz w:val="24"/>
          <w:szCs w:val="24"/>
          <w:lang w:val="en-US"/>
        </w:rPr>
        <w:t>, by = t250m_Ano_fill, k = 10) +</w:t>
      </w:r>
    </w:p>
    <w:p w14:paraId="5E28E1DD"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color w:val="0070C0"/>
          <w:sz w:val="24"/>
          <w:szCs w:val="24"/>
          <w:lang w:val="en-US"/>
        </w:rPr>
        <w:t>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year_fac</w:t>
      </w:r>
      <w:proofErr w:type="spellEnd"/>
      <w:r w:rsidRPr="008D505F">
        <w:rPr>
          <w:rFonts w:ascii="Times New Roman" w:eastAsia="Times New Roman" w:hAnsi="Times New Roman" w:cs="Times New Roman"/>
          <w:color w:val="0070C0"/>
          <w:sz w:val="24"/>
          <w:szCs w:val="24"/>
          <w:lang w:val="en-US"/>
        </w:rPr>
        <w:t>, bs = 're')</w:t>
      </w:r>
    </w:p>
    <w:p w14:paraId="616DBBB7" w14:textId="77777777" w:rsidR="008D505F" w:rsidRPr="008D505F" w:rsidRDefault="008D505F" w:rsidP="008D505F">
      <w:pPr>
        <w:ind w:left="1440"/>
        <w:rPr>
          <w:rFonts w:ascii="Times New Roman" w:eastAsia="Times New Roman" w:hAnsi="Times New Roman" w:cs="Times New Roman"/>
          <w:color w:val="0070C0"/>
          <w:sz w:val="24"/>
          <w:szCs w:val="24"/>
          <w:lang w:val="en-US"/>
        </w:rPr>
      </w:pPr>
    </w:p>
    <w:p w14:paraId="49C752EA"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b/>
          <w:bCs/>
          <w:color w:val="0070C0"/>
          <w:sz w:val="24"/>
          <w:szCs w:val="24"/>
          <w:lang w:val="en-US"/>
        </w:rPr>
        <w:t>Model 8 – Shelf distance-varying t250 with shelf distance/northing</w:t>
      </w:r>
    </w:p>
    <w:p w14:paraId="7EC4C960" w14:textId="77777777" w:rsidR="008D505F" w:rsidRPr="008D505F" w:rsidRDefault="008D505F" w:rsidP="008D505F">
      <w:pPr>
        <w:ind w:left="1440"/>
        <w:rPr>
          <w:rFonts w:ascii="Times New Roman" w:eastAsia="Times New Roman" w:hAnsi="Times New Roman" w:cs="Times New Roman"/>
          <w:color w:val="0070C0"/>
          <w:sz w:val="24"/>
          <w:szCs w:val="24"/>
          <w:lang w:val="en-US"/>
        </w:rPr>
      </w:pPr>
      <w:proofErr w:type="spellStart"/>
      <w:r w:rsidRPr="008D505F">
        <w:rPr>
          <w:rFonts w:ascii="Times New Roman" w:eastAsia="Times New Roman" w:hAnsi="Times New Roman" w:cs="Times New Roman"/>
          <w:color w:val="0070C0"/>
          <w:sz w:val="24"/>
          <w:szCs w:val="24"/>
          <w:lang w:val="en-US"/>
        </w:rPr>
        <w:t>log_wgt_total</w:t>
      </w:r>
      <w:proofErr w:type="spellEnd"/>
      <w:r w:rsidRPr="008D505F">
        <w:rPr>
          <w:rFonts w:ascii="Times New Roman" w:eastAsia="Times New Roman" w:hAnsi="Times New Roman" w:cs="Times New Roman"/>
          <w:color w:val="0070C0"/>
          <w:sz w:val="24"/>
          <w:szCs w:val="24"/>
          <w:lang w:val="en-US"/>
        </w:rPr>
        <w:t xml:space="preserve"> ~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shelf_distance_m</w:t>
      </w:r>
      <w:proofErr w:type="spellEnd"/>
      <w:r w:rsidRPr="008D505F">
        <w:rPr>
          <w:rFonts w:ascii="Times New Roman" w:eastAsia="Times New Roman" w:hAnsi="Times New Roman" w:cs="Times New Roman"/>
          <w:color w:val="0070C0"/>
          <w:sz w:val="24"/>
          <w:szCs w:val="24"/>
          <w:lang w:val="en-US"/>
        </w:rPr>
        <w:t xml:space="preserve">, </w:t>
      </w:r>
      <w:proofErr w:type="spellStart"/>
      <w:r w:rsidRPr="008D505F">
        <w:rPr>
          <w:rFonts w:ascii="Times New Roman" w:eastAsia="Times New Roman" w:hAnsi="Times New Roman" w:cs="Times New Roman"/>
          <w:color w:val="0070C0"/>
          <w:sz w:val="24"/>
          <w:szCs w:val="24"/>
          <w:lang w:val="en-US"/>
        </w:rPr>
        <w:t>northing_m</w:t>
      </w:r>
      <w:proofErr w:type="spellEnd"/>
      <w:r w:rsidRPr="008D505F">
        <w:rPr>
          <w:rFonts w:ascii="Times New Roman" w:eastAsia="Times New Roman" w:hAnsi="Times New Roman" w:cs="Times New Roman"/>
          <w:color w:val="0070C0"/>
          <w:sz w:val="24"/>
          <w:szCs w:val="24"/>
          <w:lang w:val="en-US"/>
        </w:rPr>
        <w:t>, k = 25) +</w:t>
      </w:r>
    </w:p>
    <w:p w14:paraId="5E6E5711"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color w:val="0070C0"/>
          <w:sz w:val="24"/>
          <w:szCs w:val="24"/>
          <w:lang w:val="en-US"/>
        </w:rPr>
        <w:t>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shelf_distance_m</w:t>
      </w:r>
      <w:proofErr w:type="spellEnd"/>
      <w:r w:rsidRPr="008D505F">
        <w:rPr>
          <w:rFonts w:ascii="Times New Roman" w:eastAsia="Times New Roman" w:hAnsi="Times New Roman" w:cs="Times New Roman"/>
          <w:color w:val="0070C0"/>
          <w:sz w:val="24"/>
          <w:szCs w:val="24"/>
          <w:lang w:val="en-US"/>
        </w:rPr>
        <w:t>, by = t250m_Ano_fill, k = 10) +</w:t>
      </w:r>
    </w:p>
    <w:p w14:paraId="4A0F164B"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color w:val="0070C0"/>
          <w:sz w:val="24"/>
          <w:szCs w:val="24"/>
          <w:lang w:val="en-US"/>
        </w:rPr>
        <w:t>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year_fac</w:t>
      </w:r>
      <w:proofErr w:type="spellEnd"/>
      <w:r w:rsidRPr="008D505F">
        <w:rPr>
          <w:rFonts w:ascii="Times New Roman" w:eastAsia="Times New Roman" w:hAnsi="Times New Roman" w:cs="Times New Roman"/>
          <w:color w:val="0070C0"/>
          <w:sz w:val="24"/>
          <w:szCs w:val="24"/>
          <w:lang w:val="en-US"/>
        </w:rPr>
        <w:t>, bs = 're')</w:t>
      </w:r>
    </w:p>
    <w:p w14:paraId="3FD72366" w14:textId="77777777" w:rsidR="008D505F" w:rsidRPr="008D505F" w:rsidRDefault="008D505F" w:rsidP="008D505F">
      <w:pPr>
        <w:ind w:left="1440"/>
        <w:rPr>
          <w:rFonts w:ascii="Times New Roman" w:eastAsia="Times New Roman" w:hAnsi="Times New Roman" w:cs="Times New Roman"/>
          <w:color w:val="0070C0"/>
          <w:sz w:val="24"/>
          <w:szCs w:val="24"/>
          <w:lang w:val="en-US"/>
        </w:rPr>
      </w:pPr>
    </w:p>
    <w:p w14:paraId="3B75C5F7"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b/>
          <w:bCs/>
          <w:color w:val="0070C0"/>
          <w:sz w:val="24"/>
          <w:szCs w:val="24"/>
          <w:lang w:val="en-US"/>
        </w:rPr>
        <w:t>Model 9 – Spatially varying t250 with separate northing and shelf distance terms</w:t>
      </w:r>
    </w:p>
    <w:p w14:paraId="30385A44" w14:textId="77777777" w:rsidR="008D505F" w:rsidRPr="008D505F" w:rsidRDefault="008D505F" w:rsidP="008D505F">
      <w:pPr>
        <w:ind w:left="1440"/>
        <w:rPr>
          <w:rFonts w:ascii="Times New Roman" w:eastAsia="Times New Roman" w:hAnsi="Times New Roman" w:cs="Times New Roman"/>
          <w:color w:val="0070C0"/>
          <w:sz w:val="24"/>
          <w:szCs w:val="24"/>
          <w:lang w:val="en-US"/>
        </w:rPr>
      </w:pPr>
      <w:proofErr w:type="spellStart"/>
      <w:r w:rsidRPr="008D505F">
        <w:rPr>
          <w:rFonts w:ascii="Times New Roman" w:eastAsia="Times New Roman" w:hAnsi="Times New Roman" w:cs="Times New Roman"/>
          <w:color w:val="0070C0"/>
          <w:sz w:val="24"/>
          <w:szCs w:val="24"/>
          <w:lang w:val="en-US"/>
        </w:rPr>
        <w:t>log_wgt_total</w:t>
      </w:r>
      <w:proofErr w:type="spellEnd"/>
      <w:r w:rsidRPr="008D505F">
        <w:rPr>
          <w:rFonts w:ascii="Times New Roman" w:eastAsia="Times New Roman" w:hAnsi="Times New Roman" w:cs="Times New Roman"/>
          <w:color w:val="0070C0"/>
          <w:sz w:val="24"/>
          <w:szCs w:val="24"/>
          <w:lang w:val="en-US"/>
        </w:rPr>
        <w:t xml:space="preserve"> ~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northing_m</w:t>
      </w:r>
      <w:proofErr w:type="spellEnd"/>
      <w:r w:rsidRPr="008D505F">
        <w:rPr>
          <w:rFonts w:ascii="Times New Roman" w:eastAsia="Times New Roman" w:hAnsi="Times New Roman" w:cs="Times New Roman"/>
          <w:color w:val="0070C0"/>
          <w:sz w:val="24"/>
          <w:szCs w:val="24"/>
          <w:lang w:val="en-US"/>
        </w:rPr>
        <w:t>, k = 20) +</w:t>
      </w:r>
    </w:p>
    <w:p w14:paraId="7CEBABC1"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color w:val="0070C0"/>
          <w:sz w:val="24"/>
          <w:szCs w:val="24"/>
          <w:lang w:val="en-US"/>
        </w:rPr>
        <w:t>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shelf_distance_m</w:t>
      </w:r>
      <w:proofErr w:type="spellEnd"/>
      <w:r w:rsidRPr="008D505F">
        <w:rPr>
          <w:rFonts w:ascii="Times New Roman" w:eastAsia="Times New Roman" w:hAnsi="Times New Roman" w:cs="Times New Roman"/>
          <w:color w:val="0070C0"/>
          <w:sz w:val="24"/>
          <w:szCs w:val="24"/>
          <w:lang w:val="en-US"/>
        </w:rPr>
        <w:t>, k = 4) +</w:t>
      </w:r>
    </w:p>
    <w:p w14:paraId="78290F22"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color w:val="0070C0"/>
          <w:sz w:val="24"/>
          <w:szCs w:val="24"/>
          <w:lang w:val="en-US"/>
        </w:rPr>
        <w:t>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shelf_distance_m</w:t>
      </w:r>
      <w:proofErr w:type="spellEnd"/>
      <w:r w:rsidRPr="008D505F">
        <w:rPr>
          <w:rFonts w:ascii="Times New Roman" w:eastAsia="Times New Roman" w:hAnsi="Times New Roman" w:cs="Times New Roman"/>
          <w:color w:val="0070C0"/>
          <w:sz w:val="24"/>
          <w:szCs w:val="24"/>
          <w:lang w:val="en-US"/>
        </w:rPr>
        <w:t xml:space="preserve">, </w:t>
      </w:r>
      <w:proofErr w:type="spellStart"/>
      <w:r w:rsidRPr="008D505F">
        <w:rPr>
          <w:rFonts w:ascii="Times New Roman" w:eastAsia="Times New Roman" w:hAnsi="Times New Roman" w:cs="Times New Roman"/>
          <w:color w:val="0070C0"/>
          <w:sz w:val="24"/>
          <w:szCs w:val="24"/>
          <w:lang w:val="en-US"/>
        </w:rPr>
        <w:t>northing_m</w:t>
      </w:r>
      <w:proofErr w:type="spellEnd"/>
      <w:r w:rsidRPr="008D505F">
        <w:rPr>
          <w:rFonts w:ascii="Times New Roman" w:eastAsia="Times New Roman" w:hAnsi="Times New Roman" w:cs="Times New Roman"/>
          <w:color w:val="0070C0"/>
          <w:sz w:val="24"/>
          <w:szCs w:val="24"/>
          <w:lang w:val="en-US"/>
        </w:rPr>
        <w:t>, by = t250m_Ano_fill, k = 10) +</w:t>
      </w:r>
    </w:p>
    <w:p w14:paraId="5A368DA7"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color w:val="0070C0"/>
          <w:sz w:val="24"/>
          <w:szCs w:val="24"/>
          <w:lang w:val="en-US"/>
        </w:rPr>
        <w:t>                </w:t>
      </w:r>
      <w:proofErr w:type="gramStart"/>
      <w:r w:rsidRPr="008D505F">
        <w:rPr>
          <w:rFonts w:ascii="Times New Roman" w:eastAsia="Times New Roman" w:hAnsi="Times New Roman" w:cs="Times New Roman"/>
          <w:color w:val="0070C0"/>
          <w:sz w:val="24"/>
          <w:szCs w:val="24"/>
          <w:lang w:val="en-US"/>
        </w:rPr>
        <w:t>s(</w:t>
      </w:r>
      <w:proofErr w:type="spellStart"/>
      <w:proofErr w:type="gramEnd"/>
      <w:r w:rsidRPr="008D505F">
        <w:rPr>
          <w:rFonts w:ascii="Times New Roman" w:eastAsia="Times New Roman" w:hAnsi="Times New Roman" w:cs="Times New Roman"/>
          <w:color w:val="0070C0"/>
          <w:sz w:val="24"/>
          <w:szCs w:val="24"/>
          <w:lang w:val="en-US"/>
        </w:rPr>
        <w:t>year_fac</w:t>
      </w:r>
      <w:proofErr w:type="spellEnd"/>
      <w:r w:rsidRPr="008D505F">
        <w:rPr>
          <w:rFonts w:ascii="Times New Roman" w:eastAsia="Times New Roman" w:hAnsi="Times New Roman" w:cs="Times New Roman"/>
          <w:color w:val="0070C0"/>
          <w:sz w:val="24"/>
          <w:szCs w:val="24"/>
          <w:lang w:val="en-US"/>
        </w:rPr>
        <w:t>, bs = 're')</w:t>
      </w:r>
    </w:p>
    <w:p w14:paraId="5FA2DEED" w14:textId="77777777" w:rsidR="0034575B" w:rsidRPr="008D505F" w:rsidRDefault="0034575B" w:rsidP="0034575B">
      <w:pPr>
        <w:rPr>
          <w:rFonts w:ascii="Times New Roman" w:eastAsia="Times New Roman" w:hAnsi="Times New Roman" w:cs="Times New Roman"/>
          <w:color w:val="0070C0"/>
          <w:sz w:val="24"/>
          <w:szCs w:val="24"/>
          <w:lang w:val="en-US"/>
        </w:rPr>
      </w:pPr>
    </w:p>
    <w:p w14:paraId="588AAAAA" w14:textId="77777777" w:rsidR="008D505F" w:rsidRPr="008D505F" w:rsidRDefault="008D505F" w:rsidP="008D505F">
      <w:pPr>
        <w:ind w:left="1440"/>
        <w:rPr>
          <w:rFonts w:ascii="Times New Roman" w:eastAsia="Times New Roman" w:hAnsi="Times New Roman" w:cs="Times New Roman"/>
          <w:color w:val="0070C0"/>
          <w:sz w:val="24"/>
          <w:szCs w:val="24"/>
          <w:lang w:val="en-US"/>
        </w:rPr>
      </w:pPr>
      <w:r w:rsidRPr="008D505F">
        <w:rPr>
          <w:rFonts w:ascii="Times New Roman" w:eastAsia="Times New Roman" w:hAnsi="Times New Roman" w:cs="Times New Roman"/>
          <w:i/>
          <w:iCs/>
          <w:color w:val="0070C0"/>
          <w:sz w:val="24"/>
          <w:szCs w:val="24"/>
          <w:lang w:val="en-US"/>
        </w:rPr>
        <w:t xml:space="preserve">Note: </w:t>
      </w:r>
      <w:proofErr w:type="spellStart"/>
      <w:r w:rsidRPr="008D505F">
        <w:rPr>
          <w:rFonts w:ascii="Times New Roman" w:eastAsia="Times New Roman" w:hAnsi="Times New Roman" w:cs="Times New Roman"/>
          <w:i/>
          <w:iCs/>
          <w:color w:val="0070C0"/>
          <w:sz w:val="24"/>
          <w:szCs w:val="24"/>
          <w:lang w:val="en-US"/>
        </w:rPr>
        <w:t>log_wgt_total</w:t>
      </w:r>
      <w:proofErr w:type="spellEnd"/>
      <w:r w:rsidRPr="008D505F">
        <w:rPr>
          <w:rFonts w:ascii="Times New Roman" w:eastAsia="Times New Roman" w:hAnsi="Times New Roman" w:cs="Times New Roman"/>
          <w:i/>
          <w:iCs/>
          <w:color w:val="0070C0"/>
          <w:sz w:val="24"/>
          <w:szCs w:val="24"/>
          <w:lang w:val="en-US"/>
        </w:rPr>
        <w:t xml:space="preserve"> is a placeholder that varies as needed for each age class and biomass/presence model.</w:t>
      </w:r>
    </w:p>
    <w:p w14:paraId="6B10B2F5" w14:textId="77777777" w:rsidR="008D505F" w:rsidRPr="008D505F" w:rsidRDefault="008D505F" w:rsidP="00322B32">
      <w:pPr>
        <w:ind w:left="1440"/>
        <w:rPr>
          <w:rFonts w:ascii="Times New Roman" w:eastAsia="Times New Roman" w:hAnsi="Times New Roman" w:cs="Times New Roman"/>
          <w:color w:val="434343"/>
          <w:sz w:val="24"/>
          <w:szCs w:val="24"/>
          <w:lang w:val="en-US"/>
        </w:rPr>
      </w:pPr>
    </w:p>
    <w:p w14:paraId="00000010" w14:textId="77777777" w:rsidR="00DC21FB" w:rsidRDefault="00000000">
      <w:pPr>
        <w:numPr>
          <w:ilvl w:val="0"/>
          <w:numId w:val="1"/>
        </w:numPr>
        <w:rPr>
          <w:rFonts w:ascii="Times New Roman" w:eastAsia="Times New Roman" w:hAnsi="Times New Roman" w:cs="Times New Roman"/>
          <w:color w:val="434343"/>
          <w:sz w:val="24"/>
          <w:szCs w:val="24"/>
        </w:rPr>
      </w:pPr>
      <w:r>
        <w:rPr>
          <w:rFonts w:ascii="Times New Roman" w:eastAsia="Times New Roman" w:hAnsi="Times New Roman" w:cs="Times New Roman"/>
          <w:color w:val="434343"/>
          <w:sz w:val="24"/>
          <w:szCs w:val="24"/>
        </w:rPr>
        <w:t xml:space="preserve">In Table 2: do you have a sense of why AUC for occurrence is decent (0.77 or so) but R2 for density is quite </w:t>
      </w:r>
      <w:proofErr w:type="gramStart"/>
      <w:r>
        <w:rPr>
          <w:rFonts w:ascii="Times New Roman" w:eastAsia="Times New Roman" w:hAnsi="Times New Roman" w:cs="Times New Roman"/>
          <w:color w:val="434343"/>
          <w:sz w:val="24"/>
          <w:szCs w:val="24"/>
        </w:rPr>
        <w:t>low,  &lt;0.3 ?</w:t>
      </w:r>
      <w:proofErr w:type="gramEnd"/>
      <w:r>
        <w:rPr>
          <w:rFonts w:ascii="Times New Roman" w:eastAsia="Times New Roman" w:hAnsi="Times New Roman" w:cs="Times New Roman"/>
          <w:color w:val="434343"/>
          <w:sz w:val="24"/>
          <w:szCs w:val="24"/>
        </w:rPr>
        <w:t xml:space="preserve">  Can you add more </w:t>
      </w:r>
      <w:proofErr w:type="gramStart"/>
      <w:r>
        <w:rPr>
          <w:rFonts w:ascii="Times New Roman" w:eastAsia="Times New Roman" w:hAnsi="Times New Roman" w:cs="Times New Roman"/>
          <w:color w:val="434343"/>
          <w:sz w:val="24"/>
          <w:szCs w:val="24"/>
        </w:rPr>
        <w:t>detail</w:t>
      </w:r>
      <w:proofErr w:type="gramEnd"/>
      <w:r>
        <w:rPr>
          <w:rFonts w:ascii="Times New Roman" w:eastAsia="Times New Roman" w:hAnsi="Times New Roman" w:cs="Times New Roman"/>
          <w:color w:val="434343"/>
          <w:sz w:val="24"/>
          <w:szCs w:val="24"/>
        </w:rPr>
        <w:t xml:space="preserve"> about why biomass (or biomass of </w:t>
      </w:r>
      <w:proofErr w:type="gramStart"/>
      <w:r>
        <w:rPr>
          <w:rFonts w:ascii="Times New Roman" w:eastAsia="Times New Roman" w:hAnsi="Times New Roman" w:cs="Times New Roman"/>
          <w:color w:val="434343"/>
          <w:sz w:val="24"/>
          <w:szCs w:val="24"/>
        </w:rPr>
        <w:t>particular age</w:t>
      </w:r>
      <w:proofErr w:type="gramEnd"/>
      <w:r>
        <w:rPr>
          <w:rFonts w:ascii="Times New Roman" w:eastAsia="Times New Roman" w:hAnsi="Times New Roman" w:cs="Times New Roman"/>
          <w:color w:val="434343"/>
          <w:sz w:val="24"/>
          <w:szCs w:val="24"/>
        </w:rPr>
        <w:t xml:space="preserve"> classes) is more challenging to predict? </w:t>
      </w:r>
    </w:p>
    <w:p w14:paraId="04D9FEE8" w14:textId="77777777" w:rsidR="00D72799" w:rsidRDefault="00D72799" w:rsidP="00966C31">
      <w:pPr>
        <w:ind w:left="1440"/>
        <w:rPr>
          <w:rFonts w:ascii="Times New Roman" w:eastAsia="Times New Roman" w:hAnsi="Times New Roman" w:cs="Times New Roman"/>
          <w:color w:val="0070C0"/>
          <w:sz w:val="24"/>
          <w:szCs w:val="24"/>
        </w:rPr>
      </w:pPr>
      <w:r w:rsidRPr="00D72799">
        <w:rPr>
          <w:rFonts w:ascii="Times New Roman" w:eastAsia="Times New Roman" w:hAnsi="Times New Roman" w:cs="Times New Roman"/>
          <w:color w:val="0070C0"/>
          <w:sz w:val="24"/>
          <w:szCs w:val="24"/>
        </w:rPr>
        <w:t xml:space="preserve">The shelf break region consistently provides suitable habitat conditions for Pacific hake (appropriate depths, temperature ranges, and proximity to upwelling-driven productivity), creating a relatively predictable spatial template that occurrence models can capture effectively. However, within this suitable habitat, local </w:t>
      </w:r>
      <w:r w:rsidRPr="00D72799">
        <w:rPr>
          <w:rFonts w:ascii="Times New Roman" w:eastAsia="Times New Roman" w:hAnsi="Times New Roman" w:cs="Times New Roman"/>
          <w:color w:val="0070C0"/>
          <w:sz w:val="24"/>
          <w:szCs w:val="24"/>
        </w:rPr>
        <w:lastRenderedPageBreak/>
        <w:t>biomass density varies dramatically due to processes operating at finer scales - schooling behavior, ephemeral prey patches, migration timing, and social aggregation dynamics that aren't captured by our broad-scale temperature predictors</w:t>
      </w:r>
      <w:r>
        <w:rPr>
          <w:rFonts w:ascii="Times New Roman" w:eastAsia="Times New Roman" w:hAnsi="Times New Roman" w:cs="Times New Roman"/>
          <w:color w:val="0070C0"/>
          <w:sz w:val="24"/>
          <w:szCs w:val="24"/>
        </w:rPr>
        <w:t>.</w:t>
      </w:r>
    </w:p>
    <w:p w14:paraId="77F49D98" w14:textId="06F8762B" w:rsidR="00966C31" w:rsidRPr="00966C31" w:rsidRDefault="00966C31" w:rsidP="00966C31">
      <w:pPr>
        <w:ind w:left="1440"/>
        <w:rPr>
          <w:rFonts w:ascii="Times New Roman" w:eastAsia="Times New Roman" w:hAnsi="Times New Roman" w:cs="Times New Roman"/>
          <w:color w:val="0070C0"/>
          <w:sz w:val="24"/>
          <w:szCs w:val="24"/>
        </w:rPr>
      </w:pPr>
      <w:r w:rsidRPr="00966C31">
        <w:rPr>
          <w:rFonts w:ascii="Times New Roman" w:eastAsia="Times New Roman" w:hAnsi="Times New Roman" w:cs="Times New Roman"/>
          <w:color w:val="0070C0"/>
          <w:sz w:val="24"/>
          <w:szCs w:val="24"/>
        </w:rPr>
        <w:t>Additionally, the total stock size and age structure vary substantially both between years and within the survey season due to recruitment variability, mortality, and ongoing migration. These population-level changes directly affect local density patterns independently of environmental conditions - for example, years dominated by strong cohorts will show different spatial density patterns than years with more balanced age structures, even under identical temperature conditions. Our models cannot account for these stock composition effects since including current-year biomass as a predictor would create circularity with the response variable</w:t>
      </w:r>
      <w:r w:rsidRPr="00966C31">
        <w:rPr>
          <w:rFonts w:ascii="Times New Roman" w:eastAsia="Times New Roman" w:hAnsi="Times New Roman" w:cs="Times New Roman"/>
          <w:color w:val="0070C0"/>
          <w:sz w:val="24"/>
          <w:szCs w:val="24"/>
        </w:rPr>
        <w:t>.</w:t>
      </w:r>
    </w:p>
    <w:p w14:paraId="00000011" w14:textId="23BE9E77" w:rsidR="00DC21FB" w:rsidRPr="00984D81" w:rsidRDefault="00D72799">
      <w:pPr>
        <w:numPr>
          <w:ilvl w:val="0"/>
          <w:numId w:val="1"/>
        </w:numPr>
        <w:rPr>
          <w:rFonts w:ascii="Times New Roman" w:eastAsia="Times New Roman" w:hAnsi="Times New Roman" w:cs="Times New Roman"/>
          <w:color w:val="EE0000"/>
          <w:sz w:val="24"/>
          <w:szCs w:val="24"/>
        </w:rPr>
      </w:pPr>
      <w:r w:rsidRPr="00984D81">
        <w:rPr>
          <w:rFonts w:ascii="Times New Roman" w:eastAsia="Times New Roman" w:hAnsi="Times New Roman" w:cs="Times New Roman"/>
          <w:color w:val="EE0000"/>
          <w:sz w:val="24"/>
          <w:szCs w:val="24"/>
        </w:rPr>
        <w:t>Discussion</w:t>
      </w:r>
      <w:r w:rsidR="00000000" w:rsidRPr="00984D81">
        <w:rPr>
          <w:rFonts w:ascii="Times New Roman" w:eastAsia="Times New Roman" w:hAnsi="Times New Roman" w:cs="Times New Roman"/>
          <w:color w:val="EE0000"/>
          <w:sz w:val="24"/>
          <w:szCs w:val="24"/>
        </w:rPr>
        <w:t xml:space="preserve">: there are several counterintuitive results, discrepancies from what has been published in the Malick papers, and a bit of extrapolation regarding how the results may be driven by (unmodeled) krill.  – could any of this be improved via # 1-3 above? </w:t>
      </w:r>
    </w:p>
    <w:p w14:paraId="10BDF937" w14:textId="36E52A03" w:rsidR="00966C31" w:rsidRDefault="00984D81" w:rsidP="00966C31">
      <w:pPr>
        <w:numPr>
          <w:ilvl w:val="1"/>
          <w:numId w:val="1"/>
        </w:numPr>
        <w:rPr>
          <w:rFonts w:ascii="Times New Roman" w:eastAsia="Times New Roman" w:hAnsi="Times New Roman" w:cs="Times New Roman"/>
          <w:color w:val="434343"/>
          <w:sz w:val="24"/>
          <w:szCs w:val="24"/>
        </w:rPr>
      </w:pPr>
      <w:r>
        <w:rPr>
          <w:rFonts w:ascii="Times New Roman" w:eastAsia="Times New Roman" w:hAnsi="Times New Roman" w:cs="Times New Roman"/>
          <w:color w:val="434343"/>
          <w:sz w:val="24"/>
          <w:szCs w:val="24"/>
        </w:rPr>
        <w:t xml:space="preserve">I think that </w:t>
      </w:r>
    </w:p>
    <w:p w14:paraId="00000012" w14:textId="77777777" w:rsidR="00DC21FB" w:rsidRDefault="00000000">
      <w:pPr>
        <w:numPr>
          <w:ilvl w:val="0"/>
          <w:numId w:val="1"/>
        </w:numPr>
        <w:rPr>
          <w:rFonts w:ascii="Times New Roman" w:eastAsia="Times New Roman" w:hAnsi="Times New Roman" w:cs="Times New Roman"/>
          <w:color w:val="434343"/>
          <w:sz w:val="24"/>
          <w:szCs w:val="24"/>
        </w:rPr>
      </w:pPr>
      <w:r>
        <w:rPr>
          <w:rFonts w:ascii="Times New Roman" w:eastAsia="Times New Roman" w:hAnsi="Times New Roman" w:cs="Times New Roman"/>
          <w:color w:val="434343"/>
          <w:sz w:val="24"/>
          <w:szCs w:val="24"/>
        </w:rPr>
        <w:t xml:space="preserve">In Figure 5:  Could this aspect of model performance be better represented as “proportion of biomass in </w:t>
      </w:r>
      <w:proofErr w:type="gramStart"/>
      <w:r>
        <w:rPr>
          <w:rFonts w:ascii="Times New Roman" w:eastAsia="Times New Roman" w:hAnsi="Times New Roman" w:cs="Times New Roman"/>
          <w:color w:val="434343"/>
          <w:sz w:val="24"/>
          <w:szCs w:val="24"/>
        </w:rPr>
        <w:t>Canada ”</w:t>
      </w:r>
      <w:proofErr w:type="gramEnd"/>
      <w:r>
        <w:rPr>
          <w:rFonts w:ascii="Times New Roman" w:eastAsia="Times New Roman" w:hAnsi="Times New Roman" w:cs="Times New Roman"/>
          <w:color w:val="434343"/>
          <w:sz w:val="24"/>
          <w:szCs w:val="24"/>
        </w:rPr>
        <w:t xml:space="preserve"> – isn’t that the main management question, which can be tied directly to the language of the hake treaty that intends to reserve 26.12% of the TAC for </w:t>
      </w:r>
      <w:proofErr w:type="gramStart"/>
      <w:r>
        <w:rPr>
          <w:rFonts w:ascii="Times New Roman" w:eastAsia="Times New Roman" w:hAnsi="Times New Roman" w:cs="Times New Roman"/>
          <w:color w:val="434343"/>
          <w:sz w:val="24"/>
          <w:szCs w:val="24"/>
        </w:rPr>
        <w:t>Canada ?</w:t>
      </w:r>
      <w:proofErr w:type="gramEnd"/>
      <w:r>
        <w:rPr>
          <w:rFonts w:ascii="Times New Roman" w:eastAsia="Times New Roman" w:hAnsi="Times New Roman" w:cs="Times New Roman"/>
          <w:color w:val="434343"/>
          <w:sz w:val="24"/>
          <w:szCs w:val="24"/>
        </w:rPr>
        <w:t xml:space="preserve"> Perhaps proportion, rather than absolute biomass, might be a more feasible modeling and prediction </w:t>
      </w:r>
      <w:proofErr w:type="gramStart"/>
      <w:r>
        <w:rPr>
          <w:rFonts w:ascii="Times New Roman" w:eastAsia="Times New Roman" w:hAnsi="Times New Roman" w:cs="Times New Roman"/>
          <w:color w:val="434343"/>
          <w:sz w:val="24"/>
          <w:szCs w:val="24"/>
        </w:rPr>
        <w:t>goal ?</w:t>
      </w:r>
      <w:proofErr w:type="gramEnd"/>
    </w:p>
    <w:p w14:paraId="55432AF7" w14:textId="4EC7919E" w:rsidR="00F77194" w:rsidRDefault="00734886" w:rsidP="009B6DC6">
      <w:pPr>
        <w:ind w:left="1440"/>
        <w:rPr>
          <w:rFonts w:ascii="Times New Roman" w:eastAsia="Times New Roman" w:hAnsi="Times New Roman" w:cs="Times New Roman"/>
          <w:color w:val="434343"/>
          <w:sz w:val="24"/>
          <w:szCs w:val="24"/>
        </w:rPr>
      </w:pPr>
      <w:r>
        <w:rPr>
          <w:rFonts w:ascii="Times New Roman" w:eastAsia="Times New Roman" w:hAnsi="Times New Roman" w:cs="Times New Roman"/>
          <w:color w:val="434343"/>
          <w:sz w:val="24"/>
          <w:szCs w:val="24"/>
        </w:rPr>
        <w:t>We</w:t>
      </w:r>
      <w:r w:rsidR="00F77194">
        <w:rPr>
          <w:rFonts w:ascii="Times New Roman" w:eastAsia="Times New Roman" w:hAnsi="Times New Roman" w:cs="Times New Roman"/>
          <w:color w:val="434343"/>
          <w:sz w:val="24"/>
          <w:szCs w:val="24"/>
        </w:rPr>
        <w:t xml:space="preserve"> had initially made a proportion of biomass in Canada figure as </w:t>
      </w:r>
      <w:r>
        <w:rPr>
          <w:rFonts w:ascii="Times New Roman" w:eastAsia="Times New Roman" w:hAnsi="Times New Roman" w:cs="Times New Roman"/>
          <w:color w:val="434343"/>
          <w:sz w:val="24"/>
          <w:szCs w:val="24"/>
        </w:rPr>
        <w:t>the</w:t>
      </w:r>
      <w:r w:rsidR="00F77194">
        <w:rPr>
          <w:rFonts w:ascii="Times New Roman" w:eastAsia="Times New Roman" w:hAnsi="Times New Roman" w:cs="Times New Roman"/>
          <w:color w:val="434343"/>
          <w:sz w:val="24"/>
          <w:szCs w:val="24"/>
        </w:rPr>
        <w:t xml:space="preserve"> primary results figure instead of the current Figure 5. My coauthors </w:t>
      </w:r>
      <w:r>
        <w:rPr>
          <w:rFonts w:ascii="Times New Roman" w:eastAsia="Times New Roman" w:hAnsi="Times New Roman" w:cs="Times New Roman"/>
          <w:color w:val="434343"/>
          <w:sz w:val="24"/>
          <w:szCs w:val="24"/>
        </w:rPr>
        <w:t>and I</w:t>
      </w:r>
      <w:r w:rsidR="00F77194">
        <w:rPr>
          <w:rFonts w:ascii="Times New Roman" w:eastAsia="Times New Roman" w:hAnsi="Times New Roman" w:cs="Times New Roman"/>
          <w:color w:val="434343"/>
          <w:sz w:val="24"/>
          <w:szCs w:val="24"/>
        </w:rPr>
        <w:t xml:space="preserve"> discussed this </w:t>
      </w:r>
      <w:r>
        <w:rPr>
          <w:rFonts w:ascii="Times New Roman" w:eastAsia="Times New Roman" w:hAnsi="Times New Roman" w:cs="Times New Roman"/>
          <w:color w:val="434343"/>
          <w:sz w:val="24"/>
          <w:szCs w:val="24"/>
        </w:rPr>
        <w:t xml:space="preserve">with other hake </w:t>
      </w:r>
      <w:proofErr w:type="gramStart"/>
      <w:r>
        <w:rPr>
          <w:rFonts w:ascii="Times New Roman" w:eastAsia="Times New Roman" w:hAnsi="Times New Roman" w:cs="Times New Roman"/>
          <w:color w:val="434343"/>
          <w:sz w:val="24"/>
          <w:szCs w:val="24"/>
        </w:rPr>
        <w:t>managers</w:t>
      </w:r>
      <w:proofErr w:type="gramEnd"/>
      <w:r>
        <w:rPr>
          <w:rFonts w:ascii="Times New Roman" w:eastAsia="Times New Roman" w:hAnsi="Times New Roman" w:cs="Times New Roman"/>
          <w:color w:val="434343"/>
          <w:sz w:val="24"/>
          <w:szCs w:val="24"/>
        </w:rPr>
        <w:t xml:space="preserve"> </w:t>
      </w:r>
      <w:r w:rsidR="00F77194">
        <w:rPr>
          <w:rFonts w:ascii="Times New Roman" w:eastAsia="Times New Roman" w:hAnsi="Times New Roman" w:cs="Times New Roman"/>
          <w:color w:val="434343"/>
          <w:sz w:val="24"/>
          <w:szCs w:val="24"/>
        </w:rPr>
        <w:t xml:space="preserve">and we </w:t>
      </w:r>
      <w:proofErr w:type="gramStart"/>
      <w:r w:rsidR="00F77194">
        <w:rPr>
          <w:rFonts w:ascii="Times New Roman" w:eastAsia="Times New Roman" w:hAnsi="Times New Roman" w:cs="Times New Roman"/>
          <w:color w:val="434343"/>
          <w:sz w:val="24"/>
          <w:szCs w:val="24"/>
        </w:rPr>
        <w:t>came to the conclusion</w:t>
      </w:r>
      <w:proofErr w:type="gramEnd"/>
      <w:r w:rsidR="00F77194">
        <w:rPr>
          <w:rFonts w:ascii="Times New Roman" w:eastAsia="Times New Roman" w:hAnsi="Times New Roman" w:cs="Times New Roman"/>
          <w:color w:val="434343"/>
          <w:sz w:val="24"/>
          <w:szCs w:val="24"/>
        </w:rPr>
        <w:t xml:space="preserve"> that absolute biomass was a more transparent metric. For example, in the proportion plots, there were times when the ratio increased significantly during times when the aggregate stock in each EEZ decreased. Without seeing the absolute biomass, it was har</w:t>
      </w:r>
      <w:r w:rsidR="00022BDF">
        <w:rPr>
          <w:rFonts w:ascii="Times New Roman" w:eastAsia="Times New Roman" w:hAnsi="Times New Roman" w:cs="Times New Roman"/>
          <w:color w:val="434343"/>
          <w:sz w:val="24"/>
          <w:szCs w:val="24"/>
        </w:rPr>
        <w:t>d to get an accurate picture of the spatial dynamics from the ratio alone</w:t>
      </w:r>
      <w:r w:rsidR="009B6DC6">
        <w:rPr>
          <w:rFonts w:ascii="Times New Roman" w:eastAsia="Times New Roman" w:hAnsi="Times New Roman" w:cs="Times New Roman"/>
          <w:color w:val="434343"/>
          <w:sz w:val="24"/>
          <w:szCs w:val="24"/>
        </w:rPr>
        <w:t xml:space="preserve">. </w:t>
      </w:r>
      <w:r w:rsidR="00F77194" w:rsidRPr="009B6DC6">
        <w:rPr>
          <w:rFonts w:ascii="Times New Roman" w:eastAsia="Times New Roman" w:hAnsi="Times New Roman" w:cs="Times New Roman"/>
          <w:color w:val="434343"/>
          <w:sz w:val="24"/>
          <w:szCs w:val="24"/>
        </w:rPr>
        <w:t xml:space="preserve"> </w:t>
      </w:r>
    </w:p>
    <w:p w14:paraId="2C5DBED4" w14:textId="1F839895" w:rsidR="009B6DC6" w:rsidRPr="009B6DC6" w:rsidRDefault="009B6DC6" w:rsidP="009B6DC6">
      <w:pPr>
        <w:rPr>
          <w:rFonts w:ascii="Times New Roman" w:eastAsia="Times New Roman" w:hAnsi="Times New Roman" w:cs="Times New Roman"/>
          <w:color w:val="434343"/>
          <w:sz w:val="24"/>
          <w:szCs w:val="24"/>
        </w:rPr>
      </w:pPr>
    </w:p>
    <w:p w14:paraId="00000013" w14:textId="77777777" w:rsidR="00DC21FB" w:rsidRDefault="00DC21FB">
      <w:pPr>
        <w:ind w:left="720"/>
        <w:rPr>
          <w:rFonts w:ascii="Times New Roman" w:eastAsia="Times New Roman" w:hAnsi="Times New Roman" w:cs="Times New Roman"/>
          <w:color w:val="434343"/>
          <w:sz w:val="24"/>
          <w:szCs w:val="24"/>
        </w:rPr>
      </w:pPr>
    </w:p>
    <w:p w14:paraId="00000014" w14:textId="77777777" w:rsidR="00DC21FB" w:rsidRDefault="00000000">
      <w:r>
        <w:rPr>
          <w:b/>
        </w:rPr>
        <w:t xml:space="preserve">Minor comments and typographical errors: </w:t>
      </w:r>
      <w:r>
        <w:rPr>
          <w:rFonts w:ascii="Arial Unicode MS" w:eastAsia="Arial Unicode MS" w:hAnsi="Arial Unicode MS" w:cs="Arial Unicode MS"/>
        </w:rPr>
        <w:t xml:space="preserve">  noted in the MS Word doc in Tools→ Track Changes. </w:t>
      </w:r>
    </w:p>
    <w:p w14:paraId="00000015" w14:textId="77777777" w:rsidR="00DC21FB" w:rsidRDefault="00DC21FB"/>
    <w:p w14:paraId="00000016" w14:textId="77777777" w:rsidR="00DC21FB" w:rsidRDefault="00DC21FB"/>
    <w:sectPr w:rsidR="00DC21F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D7B04"/>
    <w:multiLevelType w:val="multilevel"/>
    <w:tmpl w:val="19B810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11384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1FB"/>
    <w:rsid w:val="00013CED"/>
    <w:rsid w:val="00022BDF"/>
    <w:rsid w:val="00024910"/>
    <w:rsid w:val="000C0D60"/>
    <w:rsid w:val="001321B9"/>
    <w:rsid w:val="001743B6"/>
    <w:rsid w:val="00266D9A"/>
    <w:rsid w:val="002E1135"/>
    <w:rsid w:val="00316DC5"/>
    <w:rsid w:val="00322B32"/>
    <w:rsid w:val="0034575B"/>
    <w:rsid w:val="00362B58"/>
    <w:rsid w:val="0037629C"/>
    <w:rsid w:val="00424352"/>
    <w:rsid w:val="00571ED9"/>
    <w:rsid w:val="0067302E"/>
    <w:rsid w:val="00734886"/>
    <w:rsid w:val="00796143"/>
    <w:rsid w:val="007D1B01"/>
    <w:rsid w:val="007E3261"/>
    <w:rsid w:val="008502B4"/>
    <w:rsid w:val="00885D46"/>
    <w:rsid w:val="008A3AE4"/>
    <w:rsid w:val="008B1B4E"/>
    <w:rsid w:val="008C68DA"/>
    <w:rsid w:val="008D505F"/>
    <w:rsid w:val="00943255"/>
    <w:rsid w:val="00966C31"/>
    <w:rsid w:val="009830C9"/>
    <w:rsid w:val="00984D81"/>
    <w:rsid w:val="009B6DC6"/>
    <w:rsid w:val="00AC4F0D"/>
    <w:rsid w:val="00AF5EA3"/>
    <w:rsid w:val="00B12E9F"/>
    <w:rsid w:val="00B85186"/>
    <w:rsid w:val="00C80071"/>
    <w:rsid w:val="00D72799"/>
    <w:rsid w:val="00D81C77"/>
    <w:rsid w:val="00DC21FB"/>
    <w:rsid w:val="00DD10C0"/>
    <w:rsid w:val="00E802FD"/>
    <w:rsid w:val="00F77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30CA1"/>
  <w15:docId w15:val="{788DAC2D-E84D-45B1-8F54-3977B8772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325</TotalTime>
  <Pages>4</Pages>
  <Words>1283</Words>
  <Characters>7319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Jake Marshall</cp:lastModifiedBy>
  <cp:revision>36</cp:revision>
  <dcterms:created xsi:type="dcterms:W3CDTF">2025-07-28T17:42:00Z</dcterms:created>
  <dcterms:modified xsi:type="dcterms:W3CDTF">2025-09-24T23:18:00Z</dcterms:modified>
</cp:coreProperties>
</file>