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Smart Oila Kids - 6 Week Roadmap</w:t>
      </w:r>
    </w:p>
    <w:p>
      <w:r>
        <w:rPr>
          <w:b/>
        </w:rPr>
        <w:t xml:space="preserve">Generated: </w:t>
      </w:r>
      <w:r>
        <w:t>March 12, 2026</w:t>
      </w:r>
      <w:r>
        <w:t xml:space="preserve"> | </w:t>
      </w:r>
      <w:r>
        <w:rPr>
          <w:b/>
        </w:rPr>
        <w:t xml:space="preserve">Planning window: </w:t>
      </w:r>
      <w:r>
        <w:t>March 16, 2026 to April 26, 2026</w:t>
      </w:r>
    </w:p>
    <w:p>
      <w:r>
        <w:t>Assumption: execution starts on Monday, March 16, 2026, using the current repo as the source of truth.</w:t>
      </w:r>
    </w:p>
    <w:p>
      <w:pPr/>
      <w:r>
        <w:rPr>
          <w:b/>
        </w:rPr>
        <w:t xml:space="preserve">Source basis: </w:t>
      </w:r>
      <w:r>
        <w:t>Repo scan across App, Core, Features, Shared, and SmartOilaKidsTests; Planning docs: CHILD_ONLY_EXTRACTION_SPEC.md and PARENT_CHILD_TESTING.md; Release artifacts under output/doc/; Current checks run on March 12, 2026: child OpenAPI baseline PASS (REST 24/85, WS 8/23), parent-gap budget PASS (REST gap 60, WS gap 15), script tests PASS (22/22)</w:t>
      </w:r>
    </w:p>
    <w:p>
      <w:pPr>
        <w:pStyle w:val="Heading1"/>
      </w:pPr>
      <w:r>
        <w:t>1. Current Repo Baseline</w:t>
      </w:r>
    </w:p>
    <w:p>
      <w:pPr>
        <w:pStyle w:val="ListBullet"/>
      </w:pPr>
      <w:r>
        <w:t>The app is already beyond a thin MVP. The repo ships auth, dashboard, chat, tasks, settings, geo background service, push routing, app lock flows, media recording/streaming coordinators, diagnostics, and EN/RU/UZ localization.</w:t>
      </w:r>
    </w:p>
    <w:p>
      <w:pPr>
        <w:pStyle w:val="ListBullet"/>
      </w:pPr>
      <w:r>
        <w:t>Navigation is DSN-gated: no DSN enters Auth; an existing DSN enters Main. Root lifecycle wiring starts geo, lock, media, and push sync services off the same session state.</w:t>
      </w:r>
    </w:p>
    <w:p>
      <w:pPr>
        <w:pStyle w:val="ListBullet"/>
      </w:pPr>
      <w:r>
        <w:t>Settings are not just cosmetic. They already include connected-device rename, avatar upload, delete/unlink flows, permissions center, diagnostics, app lock setup, media history, invite sharing, and LocalAuthentication-based protection.</w:t>
      </w:r>
    </w:p>
    <w:p>
      <w:pPr>
        <w:pStyle w:val="ListBullet"/>
      </w:pPr>
      <w:r>
        <w:t>Operational guardrails already exist in-repo: OpenAPI coverage/parity scripts, localization parity checks, release-readiness scripts, simulator smoke scripts, and a real-device validation matrix template.</w:t>
      </w:r>
    </w:p>
    <w:p>
      <w:pPr>
        <w:pStyle w:val="ListBullet"/>
      </w:pPr>
      <w:r>
        <w:t>The current roadmap should therefore focus on production hardening, contract closure, and release readiness - not rebuilding basic screens that are already implemented.</w:t>
      </w:r>
    </w:p>
    <w:p>
      <w:pPr>
        <w:pStyle w:val="Heading1"/>
      </w:pPr>
      <w:r>
        <w:t>2. Architecture Constraints and Planning Signals</w:t>
      </w:r>
    </w:p>
    <w:p>
      <w:pPr>
        <w:pStyle w:val="ListBullet"/>
      </w:pPr>
      <w:r>
        <w:t>SwiftUI app with service-driven feature modules plus several singleton coordinators (geo, lock, media, push). Changes in DSN/session lifecycle can regress multiple features at once.</w:t>
      </w:r>
    </w:p>
    <w:p>
      <w:pPr>
        <w:pStyle w:val="ListBullet"/>
      </w:pPr>
      <w:r>
        <w:t>Background-sensitive features depend on iOS-only capabilities: CoreLocation background updates, APNs, ReplayKit, FamilyControls, ManagedSettings, DeviceActivity, and app-group backed extensions.</w:t>
      </w:r>
    </w:p>
    <w:p>
      <w:pPr>
        <w:pStyle w:val="ListBullet"/>
      </w:pPr>
      <w:r>
        <w:t>Screen Time code exists, but the default Info.plist flag SMARTOILA_SCREEN_TIME_FEATURES_ENABLED is currently false. Real validation needs a build/config path that enables the feature.</w:t>
      </w:r>
    </w:p>
    <w:p>
      <w:pPr>
        <w:pStyle w:val="ListBullet"/>
      </w:pPr>
      <w:r>
        <w:t>Parent-child integration tooling assumes the sibling parent repo exists at ../Smart Oila Parent and is buildable from the shared workspace.</w:t>
      </w:r>
    </w:p>
    <w:p>
      <w:pPr>
        <w:pStyle w:val="ListBullet"/>
      </w:pPr>
      <w:r>
        <w:t>The February extraction spec excludes some media/control surfaces, but the current repo already contains those modules. This roadmap assumes shipped code remains in scope unless product explicitly cuts it.</w:t>
      </w:r>
    </w:p>
    <w:p>
      <w:pPr>
        <w:pStyle w:val="ListBullet"/>
      </w:pPr>
      <w:r>
        <w:t>API coverage is improving but still selective. As of March 12, the child app covers 24 of 85 REST operations and 8 of 23 websocket routes; the largest remaining domains are members and devices.</w:t>
      </w:r>
    </w:p>
    <w:p>
      <w:pPr>
        <w:pStyle w:val="Heading1"/>
      </w:pPr>
      <w:r>
        <w:t>3. Milestones</w:t>
      </w:r>
    </w:p>
    <w:p>
      <w:pPr>
        <w:pStyle w:val="ListBullet"/>
      </w:pPr>
      <w:r>
        <w:t>Milestone 1: Baseline, scope, and environment freeze completed with owner-assigned backlog for all child-critical gaps.</w:t>
      </w:r>
    </w:p>
    <w:p>
      <w:pPr>
        <w:pStyle w:val="ListBullet"/>
      </w:pPr>
      <w:r>
        <w:t>Milestone 2: Real-device validation completed for APNs, geo, Screen Time/app lock, and media command flows.</w:t>
      </w:r>
    </w:p>
    <w:p>
      <w:pPr>
        <w:pStyle w:val="ListBullet"/>
      </w:pPr>
      <w:r>
        <w:t>Milestone 3: Child-critical API/websocket gaps closed or explicitly de-scoped, with tighter OpenAPI baseline thresholds.</w:t>
      </w:r>
    </w:p>
    <w:p>
      <w:pPr>
        <w:pStyle w:val="ListBullet"/>
      </w:pPr>
      <w:r>
        <w:t>Milestone 4: Release candidate package ready with green gates, rollback plan, and pilot sign-off.</w:t>
      </w:r>
    </w:p>
    <w:p>
      <w:pPr>
        <w:pStyle w:val="Heading1"/>
      </w:pPr>
      <w:r>
        <w:t>4. Week-by-Week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  <w:gridCol w:w="2328"/>
        <w:gridCol w:w="2328"/>
      </w:tblGrid>
      <w:tr>
        <w:tc>
          <w:tcPr>
            <w:tcW w:type="dxa" w:w="2328"/>
            <w:shd w:fill="D9EAF7"/>
          </w:tcPr>
          <w:p>
            <w:pPr>
              <w:spacing w:after="0"/>
            </w:pPr>
            <w:r>
              <w:rPr>
                <w:sz w:val="20"/>
              </w:rPr>
              <w:t>Week</w:t>
            </w:r>
          </w:p>
        </w:tc>
        <w:tc>
          <w:tcPr>
            <w:tcW w:type="dxa" w:w="2328"/>
            <w:shd w:fill="D9EAF7"/>
          </w:tcPr>
          <w:p>
            <w:pPr>
              <w:spacing w:after="0"/>
            </w:pPr>
            <w:r>
              <w:rPr>
                <w:sz w:val="20"/>
              </w:rPr>
              <w:t>Milestone</w:t>
            </w:r>
          </w:p>
        </w:tc>
        <w:tc>
          <w:tcPr>
            <w:tcW w:type="dxa" w:w="2328"/>
            <w:shd w:fill="D9EAF7"/>
          </w:tcPr>
          <w:p>
            <w:pPr>
              <w:spacing w:after="0"/>
            </w:pPr>
            <w:r>
              <w:rPr>
                <w:sz w:val="20"/>
              </w:rPr>
              <w:t>Weekly Goals</w:t>
            </w:r>
          </w:p>
        </w:tc>
        <w:tc>
          <w:tcPr>
            <w:tcW w:type="dxa" w:w="2328"/>
            <w:shd w:fill="D9EAF7"/>
          </w:tcPr>
          <w:p>
            <w:pPr>
              <w:spacing w:after="0"/>
            </w:pPr>
            <w:r>
              <w:rPr>
                <w:sz w:val="20"/>
              </w:rPr>
              <w:t>Deliverables</w:t>
            </w:r>
          </w:p>
        </w:tc>
        <w:tc>
          <w:tcPr>
            <w:tcW w:type="dxa" w:w="2328"/>
            <w:shd w:fill="D9EAF7"/>
          </w:tcPr>
          <w:p>
            <w:pPr>
              <w:spacing w:after="0"/>
            </w:pPr>
            <w:r>
              <w:rPr>
                <w:sz w:val="20"/>
              </w:rPr>
              <w:t>Key Dependencies</w:t>
            </w:r>
          </w:p>
        </w:tc>
        <w:tc>
          <w:tcPr>
            <w:tcW w:type="dxa" w:w="2328"/>
            <w:shd w:fill="D9EAF7"/>
          </w:tcPr>
          <w:p>
            <w:pPr>
              <w:spacing w:after="0"/>
            </w:pPr>
            <w:r>
              <w:rPr>
                <w:sz w:val="20"/>
              </w:rPr>
              <w:t>Key Risks</w:t>
            </w:r>
          </w:p>
        </w:tc>
      </w:tr>
      <w:tr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Week 1</w:t>
              <w:br/>
              <w:t>Mar 16-22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Freeze Baseline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Refresh repo-derived source-of-truth docs and align them with the shipped codebase, not the older extraction-only scope.</w:t>
            </w:r>
          </w:p>
          <w:p>
            <w:pPr>
              <w:spacing w:after="0"/>
            </w:pPr>
            <w:r>
              <w:rPr>
                <w:sz w:val="20"/>
              </w:rPr>
              <w:t>Review members/devices OpenAPI gaps and tag each child-relevant route as build, validate, or explicitly out-of-scope.</w:t>
            </w:r>
          </w:p>
          <w:p>
            <w:pPr>
              <w:spacing w:after="0"/>
            </w:pPr>
            <w:r>
              <w:rPr>
                <w:sz w:val="20"/>
              </w:rPr>
              <w:t>Lock the production environment checklist for API bases, websocket bases, token rules, APNs, and Screen Time feature enablement.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Updated roadmap package and refreshed child gap report</w:t>
            </w:r>
          </w:p>
          <w:p>
            <w:pPr>
              <w:spacing w:after="0"/>
            </w:pPr>
            <w:r>
              <w:rPr>
                <w:sz w:val="20"/>
              </w:rPr>
              <w:t>Owner-assigned backlog for child-critical members/devices gaps</w:t>
            </w:r>
          </w:p>
          <w:p>
            <w:pPr>
              <w:spacing w:after="0"/>
            </w:pPr>
            <w:r>
              <w:rPr>
                <w:sz w:val="20"/>
              </w:rPr>
              <w:t>Environment and entitlement checklist signed off by iOS + backend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Backend owner, OpenAPI specs, parent repo access, product decision on media/control in-scope status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Contract drift or scope confusion can waste the first 2 weeks; mitigate by freezing one repo-backed backlog</w:t>
            </w:r>
          </w:p>
        </w:tc>
      </w:tr>
      <w:tr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Week 2</w:t>
              <w:br/>
              <w:t>Mar 23-29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Real Device Validation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Execute the real-device matrix for APNs, background geo, lock-state convergence, logout/login edge cases, and media permission transitions.</w:t>
            </w:r>
          </w:p>
          <w:p>
            <w:pPr>
              <w:spacing w:after="0"/>
            </w:pPr>
            <w:r>
              <w:rPr>
                <w:sz w:val="20"/>
              </w:rPr>
              <w:t>Validate Screen Time/app lock behavior on physical devices with the correct entitlements and feature flag enabled.</w:t>
            </w:r>
          </w:p>
          <w:p>
            <w:pPr>
              <w:spacing w:after="0"/>
            </w:pPr>
            <w:r>
              <w:rPr>
                <w:sz w:val="20"/>
              </w:rPr>
              <w:t>Capture exact failure modes for ReplayKit, camera, microphone, and FamilyControls when the app is backgrounded, interrupted, or denied permissions.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Completed real-device validation matrix with pass/fail evidence</w:t>
            </w:r>
          </w:p>
          <w:p>
            <w:pPr>
              <w:spacing w:after="0"/>
            </w:pPr>
            <w:r>
              <w:rPr>
                <w:sz w:val="20"/>
              </w:rPr>
              <w:t>Defect list ranked by release impact</w:t>
            </w:r>
          </w:p>
          <w:p>
            <w:pPr>
              <w:spacing w:after="0"/>
            </w:pPr>
            <w:r>
              <w:rPr>
                <w:sz w:val="20"/>
              </w:rPr>
              <w:t>Entitlement and feature-flag decision log for Screen Time rollout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Physical iPhones, APNs-capable build, parent app test account, Screen Time entitlements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Simulator-only confidence is misleading; real-device issues may block geo, push, lock, or media flows late</w:t>
            </w:r>
          </w:p>
        </w:tc>
      </w:tr>
      <w:tr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Week 3</w:t>
              <w:br/>
              <w:t>Mar 30-Apr 5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Close Critical Contracts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Implement or verify the highest-value missing members/devices endpoints that unblock child flows, especially device/account/token/readback surfaces.</w:t>
            </w:r>
          </w:p>
          <w:p>
            <w:pPr>
              <w:spacing w:after="0"/>
            </w:pPr>
            <w:r>
              <w:rPr>
                <w:sz w:val="20"/>
              </w:rPr>
              <w:t>Close any remaining child-side websocket gaps needed for app-lock/media/telemetry convergence.</w:t>
            </w:r>
          </w:p>
          <w:p>
            <w:pPr>
              <w:spacing w:after="0"/>
            </w:pPr>
            <w:r>
              <w:rPr>
                <w:sz w:val="20"/>
              </w:rPr>
              <w:t>Re-run coverage after each batch and raise the baseline only after tested routes land.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Reduced child OpenAPI gap report with March 12 baseline improved</w:t>
            </w:r>
          </w:p>
          <w:p>
            <w:pPr>
              <w:spacing w:after="0"/>
            </w:pPr>
            <w:r>
              <w:rPr>
                <w:sz w:val="20"/>
              </w:rPr>
              <w:t>Merged endpoint batch for child-critical gaps with integration notes</w:t>
            </w:r>
          </w:p>
          <w:p>
            <w:pPr>
              <w:spacing w:after="0"/>
            </w:pPr>
            <w:r>
              <w:rPr>
                <w:sz w:val="20"/>
              </w:rPr>
              <w:t>Raised baseline thresholds in the child coverage gate once the batch is stable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Backend responses stable in staging/prod-like env, parent repo parity references, QA support for route validation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Fast route additions can create brittle decoding or auth assumptions; keep additions small and test-backed</w:t>
            </w:r>
          </w:p>
        </w:tc>
      </w:tr>
      <w:tr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Week 4</w:t>
              <w:br/>
              <w:t>Apr 6-12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Reliability Hardening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Soak-test chat reconnect, push deep-link routing, geo reconnect, lock recovery, and media transport under DSN switches and app lifecycle changes.</w:t>
            </w:r>
          </w:p>
          <w:p>
            <w:pPr>
              <w:spacing w:after="0"/>
            </w:pPr>
            <w:r>
              <w:rPr>
                <w:sz w:val="20"/>
              </w:rPr>
              <w:t>Harden diagnostics so failures are visible in normal QA runs, not only in debug sessions.</w:t>
            </w:r>
          </w:p>
          <w:p>
            <w:pPr>
              <w:spacing w:after="0"/>
            </w:pPr>
            <w:r>
              <w:rPr>
                <w:sz w:val="20"/>
              </w:rPr>
              <w:t>Fix stale-session, duplicate-delivery, and race-condition issues across the shared singleton coordinators.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48-hour soak-test report</w:t>
            </w:r>
          </w:p>
          <w:p>
            <w:pPr>
              <w:spacing w:after="0"/>
            </w:pPr>
            <w:r>
              <w:rPr>
                <w:sz w:val="20"/>
              </w:rPr>
              <w:t>Merged reliability fixes for DSN routing, reconnects, and lifecycle recovery</w:t>
            </w:r>
          </w:p>
          <w:p>
            <w:pPr>
              <w:spacing w:after="0"/>
            </w:pPr>
            <w:r>
              <w:rPr>
                <w:sz w:val="20"/>
              </w:rPr>
              <w:t>Updated diagnostics checklist used by QA and release triage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Stable backend websocket environment, test accounts, long-running device access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Cross-feature regressions are likely because geo, lock, media, and push all key off the same session state</w:t>
            </w:r>
          </w:p>
        </w:tc>
      </w:tr>
      <w:tr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Week 5</w:t>
              <w:br/>
              <w:t>Apr 13-19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Polish and Sign-off Prep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Complete UX and localization review for settings protection, permissions guidance, diagnostics copy, and fallback/error states.</w:t>
            </w:r>
          </w:p>
          <w:p>
            <w:pPr>
              <w:spacing w:after="0"/>
            </w:pPr>
            <w:r>
              <w:rPr>
                <w:sz w:val="20"/>
              </w:rPr>
              <w:t>Validate device-management flows end to end: rename, avatar upload, unlink, invite share, and media/app-lock settings surfaces.</w:t>
            </w:r>
          </w:p>
          <w:p>
            <w:pPr>
              <w:spacing w:after="0"/>
            </w:pPr>
            <w:r>
              <w:rPr>
                <w:sz w:val="20"/>
              </w:rPr>
              <w:t>Prepare the release checklist package, including rollback criteria and pilot monitoring expectations.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QA/design review notes resolved</w:t>
            </w:r>
          </w:p>
          <w:p>
            <w:pPr>
              <w:spacing w:after="0"/>
            </w:pPr>
            <w:r>
              <w:rPr>
                <w:sz w:val="20"/>
              </w:rPr>
              <w:t>Localization and copy sign-off for EN/RU/UZ</w:t>
            </w:r>
          </w:p>
          <w:p>
            <w:pPr>
              <w:spacing w:after="0"/>
            </w:pPr>
            <w:r>
              <w:rPr>
                <w:sz w:val="20"/>
              </w:rPr>
              <w:t>Updated RC checklist and rollback plan package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Design/PM review, translation review, backend permissions on device-mutation endpoints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Late copy/layout issues can mask real logic defects; run full regression on the signed-off UI before RC</w:t>
            </w:r>
          </w:p>
        </w:tc>
      </w:tr>
      <w:tr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Week 6</w:t>
              <w:br/>
              <w:t>Apr 20-26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RC and Pilot Readiness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Run the full release-readiness stack: script tests, coverage gates, localization gates, simulator smoke, and the final real-device spot check.</w:t>
            </w:r>
          </w:p>
          <w:p>
            <w:pPr>
              <w:spacing w:after="0"/>
            </w:pPr>
            <w:r>
              <w:rPr>
                <w:sz w:val="20"/>
              </w:rPr>
              <w:t>Cut the release candidate and assemble the sign-off bundle with evidence links, known issues, and rollback trigger thresholds.</w:t>
            </w:r>
          </w:p>
          <w:p>
            <w:pPr>
              <w:spacing w:after="0"/>
            </w:pPr>
            <w:r>
              <w:rPr>
                <w:sz w:val="20"/>
              </w:rPr>
              <w:t>Start the pilot only if all Sev1/Sev2 issues are closed and all unresolved gaps are explicitly accepted.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Green release-readiness report</w:t>
            </w:r>
          </w:p>
          <w:p>
            <w:pPr>
              <w:spacing w:after="0"/>
            </w:pPr>
            <w:r>
              <w:rPr>
                <w:sz w:val="20"/>
              </w:rPr>
              <w:t>Candidate build and sign-off packet</w:t>
            </w:r>
          </w:p>
          <w:p>
            <w:pPr>
              <w:spacing w:after="0"/>
            </w:pPr>
            <w:r>
              <w:rPr>
                <w:sz w:val="20"/>
              </w:rPr>
              <w:t>Pilot monitoring checklist with owners and rollback triggers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Parent repo workspace, signing/build pipeline, backend freeze window, PM + QA + iOS approvals</w:t>
            </w:r>
          </w:p>
        </w:tc>
        <w:tc>
          <w:tcPr>
            <w:tcW w:type="dxa" w:w="2328"/>
          </w:tcPr>
          <w:p>
            <w:pPr>
              <w:spacing w:after="0"/>
            </w:pPr>
            <w:r>
              <w:rPr>
                <w:sz w:val="20"/>
              </w:rPr>
              <w:t>Late backend contract changes or unresolved real-device defects can force a slip; keep a hard freeze and rollback path</w:t>
            </w:r>
          </w:p>
        </w:tc>
      </w:tr>
    </w:tbl>
    <w:p>
      <w:pPr>
        <w:pStyle w:val="Heading1"/>
      </w:pPr>
      <w:r>
        <w:t>5. Explicit Dependencies</w:t>
      </w:r>
    </w:p>
    <w:p>
      <w:pPr>
        <w:pStyle w:val="ListBullet"/>
      </w:pPr>
      <w:r>
        <w:t>Backend/API owner support for child auth, members/devices route behavior, websocket route confirmation, and token rules</w:t>
      </w:r>
    </w:p>
    <w:p>
      <w:pPr>
        <w:pStyle w:val="ListBullet"/>
      </w:pPr>
      <w:r>
        <w:t>OpenAPI files at OpenAPI/rest_openapi.json and OpenAPI/ws_openapi.json remaining current and authoritative</w:t>
      </w:r>
    </w:p>
    <w:p>
      <w:pPr>
        <w:pStyle w:val="ListBullet"/>
      </w:pPr>
      <w:r>
        <w:t>Sibling parent repo available at ../Smart Oila Parent for workspace build, parity reference, and simulator smoke</w:t>
      </w:r>
    </w:p>
    <w:p>
      <w:pPr>
        <w:pStyle w:val="ListBullet"/>
      </w:pPr>
      <w:r>
        <w:t>Physical devices and APNs-ready builds for push, background geo, ReplayKit, and FamilyControls validation</w:t>
      </w:r>
    </w:p>
    <w:p>
      <w:pPr>
        <w:pStyle w:val="ListBullet"/>
      </w:pPr>
      <w:r>
        <w:t>Correct entitlements/configuration for app groups, usage-report and schedule-monitor extensions, and Screen Time feature enablement</w:t>
      </w:r>
    </w:p>
    <w:p>
      <w:pPr>
        <w:pStyle w:val="ListBullet"/>
      </w:pPr>
      <w:r>
        <w:t>Product/design agreement on which shipped but previously out-of-scope features remain in the child release</w:t>
      </w:r>
    </w:p>
    <w:p>
      <w:pPr>
        <w:pStyle w:val="Heading1"/>
      </w:pPr>
      <w:r>
        <w:t>6. Explicit Risks</w:t>
      </w:r>
    </w:p>
    <w:p>
      <w:pPr>
        <w:pStyle w:val="ListBullet"/>
      </w:pPr>
      <w:r>
        <w:t>Screen Time and app-lock code may appear complete in source while still failing in production-like conditions if entitlements or feature flags are wrong.</w:t>
      </w:r>
    </w:p>
    <w:p>
      <w:pPr>
        <w:pStyle w:val="ListBullet"/>
      </w:pPr>
      <w:r>
        <w:t>APNs, background geo, ReplayKit, and FamilyControls behavior can diverge sharply between simulator and device, so late discovery is likely unless Week 2 happens on hardware.</w:t>
      </w:r>
    </w:p>
    <w:p>
      <w:pPr>
        <w:pStyle w:val="ListBullet"/>
      </w:pPr>
      <w:r>
        <w:t>Members/devices API gaps remain the biggest functional expansion risk; shipping without resolving child-critical ones keeps the app dependent on fallback behavior.</w:t>
      </w:r>
    </w:p>
    <w:p>
      <w:pPr>
        <w:pStyle w:val="ListBullet"/>
      </w:pPr>
      <w:r>
        <w:t>The app relies on shared singleton coordinators, so DSN/session bugs can surface as chat, push, geo, lock, and media issues simultaneously.</w:t>
      </w:r>
    </w:p>
    <w:p>
      <w:pPr>
        <w:pStyle w:val="ListBullet"/>
      </w:pPr>
      <w:r>
        <w:t>Parent-child integration depends on another repo and shared backend contracts; late upstream changes can invalidate a green local build.</w:t>
      </w:r>
    </w:p>
    <w:p>
      <w:pPr>
        <w:pStyle w:val="Heading1"/>
      </w:pPr>
      <w:r>
        <w:t>7. Definition of Done by End of Week 6</w:t>
      </w:r>
    </w:p>
    <w:p>
      <w:pPr>
        <w:pStyle w:val="ListBullet"/>
      </w:pPr>
      <w:r>
        <w:t>All child-critical flows have passing evidence on real devices: auth, dashboard, chat, tasks, settings, geo, push, app lock, and any media/control features kept in scope.</w:t>
      </w:r>
    </w:p>
    <w:p>
      <w:pPr>
        <w:pStyle w:val="ListBullet"/>
      </w:pPr>
      <w:r>
        <w:t>The release-readiness scripts remain green and the OpenAPI baseline is tighter than the March 12 starting point.</w:t>
      </w:r>
    </w:p>
    <w:p>
      <w:pPr>
        <w:pStyle w:val="ListBullet"/>
      </w:pPr>
      <w:r>
        <w:t>All remaining API or websocket gaps are either closed, documented as accepted exclusions, or blocked on named external owners with sign-off.</w:t>
      </w:r>
    </w:p>
    <w:p>
      <w:pPr>
        <w:pStyle w:val="ListBullet"/>
      </w:pPr>
      <w:r>
        <w:t>The team has a signed RC checklist, rollback plan, and pilot monitoring owner list before rollout starts.</w:t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