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A6442" w14:textId="4FEC807E" w:rsidR="006C0330" w:rsidRDefault="006C0330" w:rsidP="00880142">
      <w:pPr>
        <w:spacing w:after="0" w:line="288" w:lineRule="auto"/>
        <w:jc w:val="center"/>
        <w:rPr>
          <w:rFonts w:ascii="Times New Roman" w:hAnsi="Times New Roman" w:cs="Times New Roman"/>
          <w:b/>
          <w:bCs/>
          <w:sz w:val="28"/>
          <w:szCs w:val="28"/>
          <w:lang w:val="uz-Cyrl-UZ"/>
        </w:rPr>
      </w:pPr>
      <w:r w:rsidRPr="006C0330">
        <w:rPr>
          <w:rFonts w:ascii="Times New Roman" w:hAnsi="Times New Roman" w:cs="Times New Roman"/>
          <w:b/>
          <w:bCs/>
          <w:sz w:val="28"/>
          <w:szCs w:val="28"/>
          <w:lang w:val="en-US"/>
        </w:rPr>
        <w:t>O‘ZBEKISTON YOSHLAR ITTIFOQI</w:t>
      </w:r>
    </w:p>
    <w:p w14:paraId="6D09493B" w14:textId="77777777" w:rsidR="006C0330" w:rsidRDefault="006C0330" w:rsidP="00880142">
      <w:pPr>
        <w:spacing w:after="0" w:line="288" w:lineRule="auto"/>
        <w:ind w:firstLine="709"/>
        <w:jc w:val="both"/>
        <w:rPr>
          <w:rFonts w:ascii="Times New Roman" w:hAnsi="Times New Roman" w:cs="Times New Roman"/>
          <w:sz w:val="28"/>
          <w:szCs w:val="28"/>
          <w:lang w:val="uz-Cyrl-UZ"/>
        </w:rPr>
      </w:pPr>
      <w:r w:rsidRPr="006C0330">
        <w:rPr>
          <w:rFonts w:ascii="Times New Roman" w:hAnsi="Times New Roman" w:cs="Times New Roman"/>
          <w:sz w:val="28"/>
          <w:szCs w:val="28"/>
          <w:lang w:val="uz-Cyrl-UZ"/>
        </w:rPr>
        <w:t>O‘zbekiston yoshlar ittifoqi (keyingi o‘rinlarda – Ittifoq deb yuritiladi) jismonan sog‘lom, ma’nan yetuk va intellektual rivojlangan, mustaqil fikrlaydigan yosh avlodni shakllantirish, yoshlarni tashqi tahdidlar va “ommaviy madaniyat”ning zararli ta’siridan muhofaza qilish, yoshlarning huquq va qonuniy manfaatlarini himoya qilishga har tomonlama ko‘maklashish va shart-sharoitlarni yaratish maqsadida jismoniy shaxslar tomonidan ittifoq tashkiliy-huquqiy shaklida tuzilgan, O‘zbekiston yoshlarini birlashtiruvchi nodavlat notijorat tashkilotidir.</w:t>
      </w:r>
    </w:p>
    <w:p w14:paraId="4026120C" w14:textId="77777777" w:rsidR="006C0330" w:rsidRDefault="006C0330" w:rsidP="00880142">
      <w:pPr>
        <w:spacing w:after="0" w:line="288" w:lineRule="auto"/>
        <w:ind w:firstLine="709"/>
        <w:jc w:val="both"/>
        <w:rPr>
          <w:rFonts w:ascii="Times New Roman" w:hAnsi="Times New Roman" w:cs="Times New Roman"/>
          <w:sz w:val="28"/>
          <w:szCs w:val="28"/>
          <w:lang w:val="uz-Cyrl-UZ"/>
        </w:rPr>
      </w:pPr>
      <w:r w:rsidRPr="006C0330">
        <w:rPr>
          <w:rFonts w:ascii="Times New Roman" w:hAnsi="Times New Roman" w:cs="Times New Roman"/>
          <w:sz w:val="28"/>
          <w:szCs w:val="28"/>
          <w:lang w:val="uz-Cyrl-UZ"/>
        </w:rPr>
        <w:t>Ittifoq o‘z faoliyatini O‘zbekiston Respublikasi Konstitutsiyasi, O‘zbekiston Respublikasining “Nodavlat notijorat tashkilotlari to‘g‘risida”gi, “Nodavlat notijorat tashkilotlari faoliyatining kafolatlari to‘g‘risida”gi, “Yoshlarga oid davlat siyosati to‘g‘risida”gi qonunlari va nodavlat notijorat tashkilotlari faoliyatini tartibga soluvchi boshqa normativ-huquqiy hujjatlar hamda Ustavga muvofiq yuritadi.</w:t>
      </w:r>
    </w:p>
    <w:p w14:paraId="614CCE26" w14:textId="77777777" w:rsidR="006C0330" w:rsidRDefault="006C0330" w:rsidP="00880142">
      <w:pPr>
        <w:spacing w:after="0" w:line="288" w:lineRule="auto"/>
        <w:ind w:firstLine="709"/>
        <w:jc w:val="both"/>
        <w:rPr>
          <w:rFonts w:ascii="Times New Roman" w:hAnsi="Times New Roman" w:cs="Times New Roman"/>
          <w:sz w:val="28"/>
          <w:szCs w:val="28"/>
          <w:lang w:val="uz-Cyrl-UZ"/>
        </w:rPr>
      </w:pPr>
      <w:r w:rsidRPr="006C0330">
        <w:rPr>
          <w:rFonts w:ascii="Times New Roman" w:hAnsi="Times New Roman" w:cs="Times New Roman"/>
          <w:sz w:val="28"/>
          <w:szCs w:val="28"/>
          <w:lang w:val="uz-Cyrl-UZ"/>
        </w:rPr>
        <w:t>Ittifoq o‘z faoliyatini ixtiyoriylik, qonuniylik, oshkoralik, a’zolar (ishtirokchilar)ning teng huquqliligi va o‘zini o‘zi boshqarish tamoyillari asosida amalga</w:t>
      </w:r>
      <w:r>
        <w:rPr>
          <w:rFonts w:ascii="Times New Roman" w:hAnsi="Times New Roman" w:cs="Times New Roman"/>
          <w:sz w:val="28"/>
          <w:szCs w:val="28"/>
          <w:lang w:val="uz-Cyrl-UZ"/>
        </w:rPr>
        <w:t xml:space="preserve"> </w:t>
      </w:r>
      <w:r w:rsidRPr="006C0330">
        <w:rPr>
          <w:rFonts w:ascii="Times New Roman" w:hAnsi="Times New Roman" w:cs="Times New Roman"/>
          <w:sz w:val="28"/>
          <w:szCs w:val="28"/>
          <w:lang w:val="uz-Cyrl-UZ"/>
        </w:rPr>
        <w:t>oshiradi.</w:t>
      </w:r>
    </w:p>
    <w:p w14:paraId="573C9815" w14:textId="02244B4E" w:rsidR="006C0330" w:rsidRPr="006C0330" w:rsidRDefault="006C0330" w:rsidP="00880142">
      <w:pPr>
        <w:spacing w:after="0" w:line="288" w:lineRule="auto"/>
        <w:jc w:val="center"/>
        <w:rPr>
          <w:rFonts w:ascii="Times New Roman" w:hAnsi="Times New Roman" w:cs="Times New Roman"/>
          <w:b/>
          <w:bCs/>
          <w:sz w:val="28"/>
          <w:szCs w:val="28"/>
          <w:lang w:val="uz-Cyrl-UZ"/>
        </w:rPr>
      </w:pPr>
      <w:r w:rsidRPr="006C0330">
        <w:rPr>
          <w:rFonts w:ascii="Times New Roman" w:hAnsi="Times New Roman" w:cs="Times New Roman"/>
          <w:b/>
          <w:bCs/>
          <w:sz w:val="28"/>
          <w:szCs w:val="28"/>
          <w:lang w:val="uz-Cyrl-UZ"/>
        </w:rPr>
        <w:t>ITTIFOQQA A’ZOLIK</w:t>
      </w:r>
    </w:p>
    <w:p w14:paraId="1EDE264F" w14:textId="77777777" w:rsidR="006C0330" w:rsidRDefault="006C0330" w:rsidP="00880142">
      <w:pPr>
        <w:spacing w:after="0" w:line="288" w:lineRule="auto"/>
        <w:ind w:firstLine="709"/>
        <w:jc w:val="both"/>
        <w:rPr>
          <w:rFonts w:ascii="Times New Roman" w:hAnsi="Times New Roman" w:cs="Times New Roman"/>
          <w:sz w:val="28"/>
          <w:szCs w:val="28"/>
          <w:lang w:val="uz-Cyrl-UZ"/>
        </w:rPr>
      </w:pPr>
      <w:r w:rsidRPr="006C0330">
        <w:rPr>
          <w:rFonts w:ascii="Times New Roman" w:hAnsi="Times New Roman" w:cs="Times New Roman"/>
          <w:sz w:val="28"/>
          <w:szCs w:val="28"/>
          <w:lang w:val="uz-Cyrl-UZ"/>
        </w:rPr>
        <w:t>Ittifoqqa yuridik va jismoniy shaxslar ushbu Ustavda belgilangan tartibda a’zo bo‘lish mumkin.</w:t>
      </w:r>
      <w:r>
        <w:rPr>
          <w:rFonts w:ascii="Times New Roman" w:hAnsi="Times New Roman" w:cs="Times New Roman"/>
          <w:sz w:val="28"/>
          <w:szCs w:val="28"/>
          <w:lang w:val="uz-Cyrl-UZ"/>
        </w:rPr>
        <w:t xml:space="preserve"> </w:t>
      </w:r>
      <w:r w:rsidRPr="006C0330">
        <w:rPr>
          <w:rFonts w:ascii="Times New Roman" w:hAnsi="Times New Roman" w:cs="Times New Roman"/>
          <w:sz w:val="28"/>
          <w:szCs w:val="28"/>
          <w:lang w:val="uz-Cyrl-UZ"/>
        </w:rPr>
        <w:t>Ittifoqning maqsadini qo‘llab-quvvatlash istagini bildirgan,</w:t>
      </w:r>
      <w:r w:rsidRPr="006C0330">
        <w:rPr>
          <w:rFonts w:ascii="Times New Roman" w:hAnsi="Times New Roman" w:cs="Times New Roman"/>
          <w:sz w:val="28"/>
          <w:szCs w:val="28"/>
          <w:lang w:val="uz-Cyrl-UZ"/>
        </w:rPr>
        <w:br/>
        <w:t>14 yoshga to‘lgan va 30 yoshdan oshmagan O‘zbekiston Respublikasining fuqarolari va O‘zbekiston Respublikasida muntazam yashab kelayotgan fuqaroligi bo‘lmagan jismoniy shaxslar Ittifoqning a’zosi bo‘lishi mumkin.</w:t>
      </w:r>
    </w:p>
    <w:p w14:paraId="78F3AE83" w14:textId="77777777" w:rsidR="006C0330" w:rsidRDefault="006C0330" w:rsidP="00880142">
      <w:pPr>
        <w:spacing w:after="0" w:line="288" w:lineRule="auto"/>
        <w:ind w:firstLine="709"/>
        <w:jc w:val="both"/>
        <w:rPr>
          <w:rFonts w:ascii="Times New Roman" w:hAnsi="Times New Roman" w:cs="Times New Roman"/>
          <w:sz w:val="28"/>
          <w:szCs w:val="28"/>
          <w:lang w:val="uz-Cyrl-UZ"/>
        </w:rPr>
      </w:pPr>
      <w:r w:rsidRPr="006C0330">
        <w:rPr>
          <w:rFonts w:ascii="Times New Roman" w:hAnsi="Times New Roman" w:cs="Times New Roman"/>
          <w:sz w:val="28"/>
          <w:szCs w:val="28"/>
          <w:lang w:val="uz-Cyrl-UZ"/>
        </w:rPr>
        <w:t>Jismoniy shaxslarni Ittifoqqa a’zolikka qabul qilish va chiqish Ittifoq boshlang‘ich tashkilotining Umumiy yig‘ilishi tomonidan, shuningdek boshlang‘ich tashkilot Kengashining yig‘ilishi (boshlang‘ich tashkilotda Kengash shakllantirilgan taqdirda) tomonidan amalga oshiriladi.</w:t>
      </w:r>
    </w:p>
    <w:p w14:paraId="0A61A872" w14:textId="77777777" w:rsidR="00833734" w:rsidRDefault="006C0330" w:rsidP="00880142">
      <w:pPr>
        <w:spacing w:after="0" w:line="288" w:lineRule="auto"/>
        <w:jc w:val="center"/>
        <w:rPr>
          <w:rFonts w:ascii="Times New Roman" w:hAnsi="Times New Roman" w:cs="Times New Roman"/>
          <w:sz w:val="28"/>
          <w:szCs w:val="28"/>
          <w:lang w:val="uz-Cyrl-UZ"/>
        </w:rPr>
      </w:pPr>
      <w:r w:rsidRPr="006C0330">
        <w:rPr>
          <w:rFonts w:ascii="Times New Roman" w:hAnsi="Times New Roman" w:cs="Times New Roman"/>
          <w:b/>
          <w:bCs/>
          <w:sz w:val="28"/>
          <w:szCs w:val="28"/>
          <w:lang w:val="en-US"/>
        </w:rPr>
        <w:t>ITTIFOQNING TUZILMASI</w:t>
      </w:r>
    </w:p>
    <w:p w14:paraId="435491D3" w14:textId="75C7BB19" w:rsidR="006C0330" w:rsidRPr="006C0330" w:rsidRDefault="006C0330" w:rsidP="00880142">
      <w:pPr>
        <w:spacing w:after="0" w:line="288" w:lineRule="auto"/>
        <w:ind w:firstLine="709"/>
        <w:rPr>
          <w:rFonts w:ascii="Times New Roman" w:hAnsi="Times New Roman" w:cs="Times New Roman"/>
          <w:sz w:val="28"/>
          <w:szCs w:val="28"/>
          <w:lang w:val="en-US"/>
        </w:rPr>
      </w:pPr>
      <w:r w:rsidRPr="006C0330">
        <w:rPr>
          <w:rFonts w:ascii="Times New Roman" w:hAnsi="Times New Roman" w:cs="Times New Roman"/>
          <w:sz w:val="28"/>
          <w:szCs w:val="28"/>
          <w:lang w:val="en-US"/>
        </w:rPr>
        <w:t>Ittifoqning tuzilmasiga quyidagilar kiradi:</w:t>
      </w:r>
    </w:p>
    <w:p w14:paraId="1E6B20FF" w14:textId="77777777" w:rsidR="006C0330" w:rsidRPr="006C0330" w:rsidRDefault="006C0330" w:rsidP="00880142">
      <w:pPr>
        <w:spacing w:after="0" w:line="288" w:lineRule="auto"/>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 Ittifoqning Markaziy apparati;</w:t>
      </w:r>
    </w:p>
    <w:p w14:paraId="0EDDAC35" w14:textId="77777777" w:rsidR="006C0330" w:rsidRPr="006C0330" w:rsidRDefault="006C0330" w:rsidP="00880142">
      <w:pPr>
        <w:spacing w:after="0" w:line="288" w:lineRule="auto"/>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 Ittifoqning hududiy tuzilmalari;</w:t>
      </w:r>
    </w:p>
    <w:p w14:paraId="6924315D" w14:textId="77777777" w:rsidR="006C0330" w:rsidRPr="006C0330" w:rsidRDefault="006C0330" w:rsidP="00880142">
      <w:pPr>
        <w:spacing w:after="0" w:line="288" w:lineRule="auto"/>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 Ittifoqning mahalliy tuzilmalari;</w:t>
      </w:r>
    </w:p>
    <w:p w14:paraId="2C869AE6" w14:textId="77777777" w:rsidR="006C0330" w:rsidRPr="006C0330" w:rsidRDefault="006C0330" w:rsidP="00880142">
      <w:pPr>
        <w:spacing w:after="0" w:line="288" w:lineRule="auto"/>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 Ittifoqning boshlang‘ich tashkilotlari;</w:t>
      </w:r>
    </w:p>
    <w:p w14:paraId="42F1226D" w14:textId="77777777" w:rsidR="006C0330" w:rsidRPr="006C0330" w:rsidRDefault="006C0330" w:rsidP="00880142">
      <w:pPr>
        <w:spacing w:after="0" w:line="288" w:lineRule="auto"/>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 Ittifoqning to‘liq muassisligidagi yoki qoshidagi korxona, tashkilot va muassasalar, shu jumladan ommaviy axborot vositalari.</w:t>
      </w:r>
    </w:p>
    <w:p w14:paraId="48ECFADA" w14:textId="77777777" w:rsidR="006C0330" w:rsidRPr="006C0330" w:rsidRDefault="006C0330" w:rsidP="00880142">
      <w:pPr>
        <w:spacing w:after="0" w:line="288" w:lineRule="auto"/>
        <w:jc w:val="center"/>
        <w:rPr>
          <w:rFonts w:ascii="Times New Roman" w:hAnsi="Times New Roman" w:cs="Times New Roman"/>
          <w:sz w:val="28"/>
          <w:szCs w:val="28"/>
          <w:lang w:val="en-US"/>
        </w:rPr>
      </w:pPr>
      <w:r w:rsidRPr="006C0330">
        <w:rPr>
          <w:rFonts w:ascii="Times New Roman" w:hAnsi="Times New Roman" w:cs="Times New Roman"/>
          <w:b/>
          <w:bCs/>
          <w:sz w:val="28"/>
          <w:szCs w:val="28"/>
          <w:lang w:val="en-US"/>
        </w:rPr>
        <w:t>ITTIFOQNING MAQSAD VA VAZIFALARI</w:t>
      </w:r>
    </w:p>
    <w:p w14:paraId="46604B7F" w14:textId="77777777" w:rsidR="006C0330" w:rsidRPr="006C0330" w:rsidRDefault="006C0330" w:rsidP="00880142">
      <w:pPr>
        <w:spacing w:after="0" w:line="288" w:lineRule="auto"/>
        <w:ind w:firstLine="709"/>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lastRenderedPageBreak/>
        <w:t>O‘zbekiston yoshlar ittifoqi jismonan sog‘lom, ma’nan yetuk va intellektual rivojlangan, mustaqil fikrlaydigan yosh avlodni shakllantirish, yoshlarni tashqi tahdidlar va “ommaviy madaniyat”ning zararli ta’siridan muhofaza qilish, yoshlarning huquq va qonuniy manfaatlarini himoya qilishga har tomonlama ko‘maklashish va shart-sharoitlarni yaratish maqsadida jismoniy shaxslar tomonidan ittifoq tashkiliy-huquqiy shaklida tuzilgan, O‘zbekiston yoshlarini birlashtiruvchi nodavlat notijorat tashkilotidir.</w:t>
      </w:r>
    </w:p>
    <w:p w14:paraId="773D19DB" w14:textId="77777777" w:rsidR="006C0330" w:rsidRPr="006C0330" w:rsidRDefault="006C0330" w:rsidP="00880142">
      <w:pPr>
        <w:spacing w:after="0" w:line="288" w:lineRule="auto"/>
        <w:ind w:firstLine="709"/>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Ittifoqning asosiy maqsadi yoshlarni mamlakatda amalga oshirilayotgan demokratik, siyosiy va iqtisodiy islohotlarni yanada chuqurlashtirish, jamiyatda tinchlik va hamjihatlikni mustahkamlash, O‘zbekistonni jahonning rivojlangan mamlakatlari qatoriga kirishi jarayonlariga jalb qilish hamda yosh avlodning huquqlari, erkinliklari va qonuniy manfaatlarini samarali himoya qilishni ta’minlash, yigit-qizlarning ma’naviy va kasbiy saviyasini yuksaltirish, ularning intellektual va ijodiy salohiyatini ro‘yobga chiqarishga ko‘maklashishdan iborat.</w:t>
      </w:r>
    </w:p>
    <w:p w14:paraId="7E15D4C6" w14:textId="77777777" w:rsidR="006C0330" w:rsidRPr="006C0330" w:rsidRDefault="006C0330" w:rsidP="00880142">
      <w:pPr>
        <w:spacing w:after="0" w:line="288" w:lineRule="auto"/>
        <w:ind w:firstLine="709"/>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Ittifoqning asosiy vazifalari quyidagilardan iborat:</w:t>
      </w:r>
    </w:p>
    <w:p w14:paraId="2690B7A0" w14:textId="77777777" w:rsidR="006C0330" w:rsidRPr="006C0330" w:rsidRDefault="006C0330" w:rsidP="00880142">
      <w:pPr>
        <w:spacing w:after="0" w:line="288" w:lineRule="auto"/>
        <w:ind w:firstLine="709"/>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barkamol, mustaqil fikrlaydigan, o‘zining hayotiy pozitsiyasi va qat’iy e’tiqodiga ega, jamiyat hayotida munosib o‘rin egallash, mamlakatni isloh qilish, yangilash jarayonlarida hal qiluvchi kuch va tayanch bo‘lishga qodir yoshlarni shakllantirish, ularning siyosiy madaniyati, huquqiy savodxonligi va huquqiy ongini yuksaltirish;</w:t>
      </w:r>
    </w:p>
    <w:p w14:paraId="18E14D2B" w14:textId="77777777" w:rsidR="006C0330" w:rsidRPr="006C0330" w:rsidRDefault="006C0330" w:rsidP="00880142">
      <w:pPr>
        <w:spacing w:after="0" w:line="288" w:lineRule="auto"/>
        <w:ind w:firstLine="709"/>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yoshlarni, xususan uyushmagan yoshlarni ma’naviy-axloqiy jihatdan va harbiy vatanparvarlik ruhida tarbiyalash, ularda tarixiy xotira, milliy g‘urur va o‘zlikni anglash, ro‘y berayotgan voqealarga daxldorlik, milliy va umuminsoniy qadriyatlarga hurmat tuyg‘ularini shakllantirish;</w:t>
      </w:r>
    </w:p>
    <w:p w14:paraId="165A2E82" w14:textId="77777777" w:rsidR="006C0330" w:rsidRPr="006C0330" w:rsidRDefault="006C0330" w:rsidP="00880142">
      <w:pPr>
        <w:spacing w:after="0" w:line="288" w:lineRule="auto"/>
        <w:ind w:firstLine="709"/>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yoshlarning huquq va qonuniy manfaatlarini himoya qilish, ularning zamonaviy kasblarni egallashga bo‘lgan intilishini qo‘llab-quvvatlash, tadbirkorlik faoliyatiga jalb qilish;</w:t>
      </w:r>
    </w:p>
    <w:p w14:paraId="1CB6FA6F" w14:textId="77777777" w:rsidR="006C0330" w:rsidRPr="006C0330" w:rsidRDefault="006C0330" w:rsidP="00880142">
      <w:pPr>
        <w:spacing w:after="0" w:line="288" w:lineRule="auto"/>
        <w:ind w:firstLine="709"/>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iste’dodli yoshlarni qo‘llab-quvvatlash, ular o‘z ijodiy va intellektual salohiyatini ro‘yobga chiqarishlari uchun shart-sharoitlar yaratish hamda ilmiy faoliyatga jalb qilish;</w:t>
      </w:r>
    </w:p>
    <w:p w14:paraId="32B2398F" w14:textId="77777777" w:rsidR="006C0330" w:rsidRPr="006C0330" w:rsidRDefault="006C0330" w:rsidP="00880142">
      <w:pPr>
        <w:spacing w:after="0" w:line="288" w:lineRule="auto"/>
        <w:ind w:firstLine="709"/>
        <w:jc w:val="both"/>
        <w:rPr>
          <w:rFonts w:ascii="Times New Roman" w:hAnsi="Times New Roman" w:cs="Times New Roman"/>
          <w:sz w:val="28"/>
          <w:szCs w:val="28"/>
          <w:lang w:val="en-US"/>
        </w:rPr>
      </w:pPr>
      <w:r w:rsidRPr="006C0330">
        <w:rPr>
          <w:rFonts w:ascii="Times New Roman" w:hAnsi="Times New Roman" w:cs="Times New Roman"/>
          <w:sz w:val="28"/>
          <w:szCs w:val="28"/>
          <w:lang w:val="en-US"/>
        </w:rPr>
        <w:t>yoshlar, xususan uyushmagan yoshlar o‘rtasida sog‘lom turmush tarzi, ekologik madaniyatni shakllantirish, ularni jismoniy tarbiya va sport bilan muntazam shug‘ullanishga keng jalb qilish;</w:t>
      </w:r>
    </w:p>
    <w:p w14:paraId="7A56F67E" w14:textId="77777777" w:rsidR="006C0330" w:rsidRDefault="006C0330" w:rsidP="00880142">
      <w:pPr>
        <w:spacing w:after="0" w:line="288" w:lineRule="auto"/>
        <w:ind w:firstLine="709"/>
        <w:jc w:val="both"/>
        <w:rPr>
          <w:rFonts w:ascii="Times New Roman" w:hAnsi="Times New Roman" w:cs="Times New Roman"/>
          <w:sz w:val="28"/>
          <w:szCs w:val="28"/>
          <w:lang w:val="uz-Cyrl-UZ"/>
        </w:rPr>
      </w:pPr>
      <w:r w:rsidRPr="006C0330">
        <w:rPr>
          <w:rFonts w:ascii="Times New Roman" w:hAnsi="Times New Roman" w:cs="Times New Roman"/>
          <w:sz w:val="28"/>
          <w:szCs w:val="28"/>
          <w:lang w:val="en-US"/>
        </w:rPr>
        <w:t>yoshlarni, xususan uyushmagan yoshlarni diniy-ekstremistik va boshqa buzg‘unchi tashkilotlar ta’siridan, chetdan “ommaviy madaniyat” niqobi ostida kirib kelayotgan salbiy ta’sir va tahdidlardan asrash, yoshlar o‘rtasida huquqbuzarlik va jinoyatchilikni profilaktika qilish va oldini olishga ko‘maklashish va boshqalar.</w:t>
      </w:r>
    </w:p>
    <w:p w14:paraId="46B7D588" w14:textId="77777777" w:rsidR="00650513" w:rsidRDefault="00650513" w:rsidP="00880142">
      <w:pPr>
        <w:spacing w:after="0" w:line="288" w:lineRule="auto"/>
        <w:ind w:firstLine="709"/>
        <w:jc w:val="both"/>
        <w:rPr>
          <w:rFonts w:ascii="Times New Roman" w:hAnsi="Times New Roman" w:cs="Times New Roman"/>
          <w:sz w:val="28"/>
          <w:szCs w:val="28"/>
          <w:lang w:val="uz-Cyrl-UZ"/>
        </w:rPr>
      </w:pPr>
    </w:p>
    <w:p w14:paraId="0F11A818" w14:textId="77777777" w:rsidR="00650513" w:rsidRDefault="00650513" w:rsidP="00880142">
      <w:pPr>
        <w:spacing w:after="0" w:line="288" w:lineRule="auto"/>
        <w:ind w:firstLine="709"/>
        <w:jc w:val="both"/>
        <w:rPr>
          <w:rFonts w:ascii="Times New Roman" w:hAnsi="Times New Roman" w:cs="Times New Roman"/>
          <w:sz w:val="28"/>
          <w:szCs w:val="28"/>
          <w:lang w:val="uz-Cyrl-UZ"/>
        </w:rPr>
      </w:pPr>
    </w:p>
    <w:tbl>
      <w:tblPr>
        <w:tblStyle w:val="ac"/>
        <w:tblW w:w="10773" w:type="dxa"/>
        <w:tblInd w:w="-1139" w:type="dxa"/>
        <w:tblLook w:val="04A0" w:firstRow="1" w:lastRow="0" w:firstColumn="1" w:lastColumn="0" w:noHBand="0" w:noVBand="1"/>
      </w:tblPr>
      <w:tblGrid>
        <w:gridCol w:w="2410"/>
        <w:gridCol w:w="2438"/>
        <w:gridCol w:w="5925"/>
      </w:tblGrid>
      <w:tr w:rsidR="00650513" w:rsidRPr="00650513" w14:paraId="53BD0961" w14:textId="77777777" w:rsidTr="00650513">
        <w:trPr>
          <w:trHeight w:val="3331"/>
        </w:trPr>
        <w:tc>
          <w:tcPr>
            <w:tcW w:w="2410" w:type="dxa"/>
            <w:tcBorders>
              <w:top w:val="single" w:sz="4" w:space="0" w:color="auto"/>
              <w:left w:val="single" w:sz="4" w:space="0" w:color="auto"/>
              <w:bottom w:val="single" w:sz="4" w:space="0" w:color="auto"/>
              <w:right w:val="single" w:sz="4" w:space="0" w:color="auto"/>
            </w:tcBorders>
            <w:vAlign w:val="center"/>
            <w:hideMark/>
          </w:tcPr>
          <w:p w14:paraId="6931F28C" w14:textId="6FBBF5F8" w:rsidR="00650513" w:rsidRPr="00650513" w:rsidRDefault="00650513" w:rsidP="00650513">
            <w:pPr>
              <w:spacing w:line="288" w:lineRule="auto"/>
              <w:ind w:firstLine="709"/>
              <w:jc w:val="both"/>
              <w:rPr>
                <w:rFonts w:ascii="Times New Roman" w:hAnsi="Times New Roman" w:cs="Times New Roman"/>
                <w:sz w:val="28"/>
                <w:szCs w:val="28"/>
                <w:lang w:val="uz-Latn-UZ"/>
              </w:rPr>
            </w:pPr>
            <w:r w:rsidRPr="00650513">
              <w:rPr>
                <w:rFonts w:ascii="Times New Roman" w:hAnsi="Times New Roman" w:cs="Times New Roman"/>
                <w:sz w:val="28"/>
                <w:szCs w:val="28"/>
                <w:lang w:val="uz-Latn-UZ"/>
              </w:rPr>
              <w:drawing>
                <wp:anchor distT="0" distB="0" distL="114300" distR="114300" simplePos="0" relativeHeight="251662336" behindDoc="0" locked="0" layoutInCell="1" allowOverlap="1" wp14:anchorId="65641B5F" wp14:editId="500A6116">
                  <wp:simplePos x="0" y="0"/>
                  <wp:positionH relativeFrom="column">
                    <wp:posOffset>-5080</wp:posOffset>
                  </wp:positionH>
                  <wp:positionV relativeFrom="paragraph">
                    <wp:posOffset>-50165</wp:posOffset>
                  </wp:positionV>
                  <wp:extent cx="1417955" cy="1895475"/>
                  <wp:effectExtent l="0" t="0" r="0" b="952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17955" cy="18954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438" w:type="dxa"/>
            <w:tcBorders>
              <w:top w:val="single" w:sz="4" w:space="0" w:color="auto"/>
              <w:left w:val="single" w:sz="4" w:space="0" w:color="auto"/>
              <w:bottom w:val="single" w:sz="4" w:space="0" w:color="auto"/>
              <w:right w:val="single" w:sz="4" w:space="0" w:color="auto"/>
            </w:tcBorders>
            <w:vAlign w:val="center"/>
            <w:hideMark/>
          </w:tcPr>
          <w:p w14:paraId="3C32D6C0" w14:textId="14948A21" w:rsidR="00650513" w:rsidRPr="00650513" w:rsidRDefault="00650513" w:rsidP="00650513">
            <w:pPr>
              <w:spacing w:line="288" w:lineRule="auto"/>
              <w:jc w:val="center"/>
              <w:rPr>
                <w:rFonts w:ascii="Times New Roman" w:hAnsi="Times New Roman" w:cs="Times New Roman"/>
                <w:sz w:val="28"/>
                <w:szCs w:val="28"/>
                <w:lang w:val="uz-Latn-UZ"/>
              </w:rPr>
            </w:pPr>
            <w:r w:rsidRPr="00650513">
              <w:rPr>
                <w:rFonts w:ascii="Times New Roman" w:hAnsi="Times New Roman" w:cs="Times New Roman"/>
                <w:sz w:val="28"/>
                <w:szCs w:val="28"/>
                <w:lang w:val="uz-Latn-UZ"/>
              </w:rPr>
              <w:t>Turajanova Nilufar Elmurod qizi</w:t>
            </w:r>
          </w:p>
        </w:tc>
        <w:tc>
          <w:tcPr>
            <w:tcW w:w="5925" w:type="dxa"/>
            <w:tcBorders>
              <w:top w:val="single" w:sz="4" w:space="0" w:color="auto"/>
              <w:left w:val="single" w:sz="4" w:space="0" w:color="auto"/>
              <w:bottom w:val="single" w:sz="4" w:space="0" w:color="auto"/>
              <w:right w:val="single" w:sz="4" w:space="0" w:color="auto"/>
            </w:tcBorders>
            <w:vAlign w:val="center"/>
            <w:hideMark/>
          </w:tcPr>
          <w:p w14:paraId="71E3E39F" w14:textId="77777777" w:rsidR="00650513" w:rsidRDefault="00650513" w:rsidP="00650513">
            <w:pPr>
              <w:spacing w:line="288" w:lineRule="auto"/>
              <w:jc w:val="center"/>
              <w:rPr>
                <w:rFonts w:ascii="Times New Roman" w:hAnsi="Times New Roman" w:cs="Times New Roman"/>
                <w:sz w:val="28"/>
                <w:szCs w:val="28"/>
                <w:lang w:val="uz-Cyrl-UZ"/>
              </w:rPr>
            </w:pPr>
            <w:r w:rsidRPr="00650513">
              <w:rPr>
                <w:rFonts w:ascii="Times New Roman" w:hAnsi="Times New Roman" w:cs="Times New Roman"/>
                <w:sz w:val="28"/>
                <w:szCs w:val="28"/>
                <w:lang w:val="uz-Latn-UZ"/>
              </w:rPr>
              <w:t>Yoshlar ittifoqi boshlang‘ich</w:t>
            </w:r>
          </w:p>
          <w:p w14:paraId="5C605E2F" w14:textId="73467ADA" w:rsidR="00650513" w:rsidRPr="00650513" w:rsidRDefault="00650513" w:rsidP="00650513">
            <w:pPr>
              <w:spacing w:line="288" w:lineRule="auto"/>
              <w:jc w:val="center"/>
              <w:rPr>
                <w:rFonts w:ascii="Times New Roman" w:hAnsi="Times New Roman" w:cs="Times New Roman"/>
                <w:sz w:val="28"/>
                <w:szCs w:val="28"/>
                <w:lang w:val="uz-Latn-UZ"/>
              </w:rPr>
            </w:pPr>
            <w:r w:rsidRPr="00650513">
              <w:rPr>
                <w:rFonts w:ascii="Times New Roman" w:hAnsi="Times New Roman" w:cs="Times New Roman"/>
                <w:sz w:val="28"/>
                <w:szCs w:val="28"/>
                <w:lang w:val="uz-Latn-UZ"/>
              </w:rPr>
              <w:t>tashkiloti yoshlar yetakchisi</w:t>
            </w:r>
          </w:p>
        </w:tc>
      </w:tr>
    </w:tbl>
    <w:p w14:paraId="14B92AF9" w14:textId="77777777" w:rsidR="00650513" w:rsidRPr="00650513" w:rsidRDefault="00650513" w:rsidP="00880142">
      <w:pPr>
        <w:spacing w:after="0" w:line="288" w:lineRule="auto"/>
        <w:ind w:firstLine="709"/>
        <w:jc w:val="both"/>
        <w:rPr>
          <w:rFonts w:ascii="Times New Roman" w:hAnsi="Times New Roman" w:cs="Times New Roman"/>
          <w:sz w:val="28"/>
          <w:szCs w:val="28"/>
          <w:lang w:val="uz-Cyrl-UZ"/>
        </w:rPr>
      </w:pPr>
    </w:p>
    <w:sectPr w:rsidR="00650513" w:rsidRPr="006505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82C"/>
    <w:rsid w:val="001B314D"/>
    <w:rsid w:val="003220FE"/>
    <w:rsid w:val="0039182C"/>
    <w:rsid w:val="00642150"/>
    <w:rsid w:val="00650513"/>
    <w:rsid w:val="006C0330"/>
    <w:rsid w:val="00833734"/>
    <w:rsid w:val="00880142"/>
    <w:rsid w:val="00D02A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E038D"/>
  <w15:chartTrackingRefBased/>
  <w15:docId w15:val="{91E70839-55E9-4E5E-BB2A-9CE19F15D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91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91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9182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9182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9182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9182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9182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182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9182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9182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9182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9182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9182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9182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9182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9182C"/>
    <w:rPr>
      <w:rFonts w:eastAsiaTheme="majorEastAsia" w:cstheme="majorBidi"/>
      <w:color w:val="595959" w:themeColor="text1" w:themeTint="A6"/>
    </w:rPr>
  </w:style>
  <w:style w:type="character" w:customStyle="1" w:styleId="80">
    <w:name w:val="Заголовок 8 Знак"/>
    <w:basedOn w:val="a0"/>
    <w:link w:val="8"/>
    <w:uiPriority w:val="9"/>
    <w:semiHidden/>
    <w:rsid w:val="0039182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9182C"/>
    <w:rPr>
      <w:rFonts w:eastAsiaTheme="majorEastAsia" w:cstheme="majorBidi"/>
      <w:color w:val="272727" w:themeColor="text1" w:themeTint="D8"/>
    </w:rPr>
  </w:style>
  <w:style w:type="paragraph" w:styleId="a3">
    <w:name w:val="Title"/>
    <w:basedOn w:val="a"/>
    <w:next w:val="a"/>
    <w:link w:val="a4"/>
    <w:uiPriority w:val="10"/>
    <w:qFormat/>
    <w:rsid w:val="00391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9182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182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9182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9182C"/>
    <w:pPr>
      <w:spacing w:before="160"/>
      <w:jc w:val="center"/>
    </w:pPr>
    <w:rPr>
      <w:i/>
      <w:iCs/>
      <w:color w:val="404040" w:themeColor="text1" w:themeTint="BF"/>
    </w:rPr>
  </w:style>
  <w:style w:type="character" w:customStyle="1" w:styleId="22">
    <w:name w:val="Цитата 2 Знак"/>
    <w:basedOn w:val="a0"/>
    <w:link w:val="21"/>
    <w:uiPriority w:val="29"/>
    <w:rsid w:val="0039182C"/>
    <w:rPr>
      <w:i/>
      <w:iCs/>
      <w:color w:val="404040" w:themeColor="text1" w:themeTint="BF"/>
    </w:rPr>
  </w:style>
  <w:style w:type="paragraph" w:styleId="a7">
    <w:name w:val="List Paragraph"/>
    <w:basedOn w:val="a"/>
    <w:uiPriority w:val="34"/>
    <w:qFormat/>
    <w:rsid w:val="0039182C"/>
    <w:pPr>
      <w:ind w:left="720"/>
      <w:contextualSpacing/>
    </w:pPr>
  </w:style>
  <w:style w:type="character" w:styleId="a8">
    <w:name w:val="Intense Emphasis"/>
    <w:basedOn w:val="a0"/>
    <w:uiPriority w:val="21"/>
    <w:qFormat/>
    <w:rsid w:val="0039182C"/>
    <w:rPr>
      <w:i/>
      <w:iCs/>
      <w:color w:val="0F4761" w:themeColor="accent1" w:themeShade="BF"/>
    </w:rPr>
  </w:style>
  <w:style w:type="paragraph" w:styleId="a9">
    <w:name w:val="Intense Quote"/>
    <w:basedOn w:val="a"/>
    <w:next w:val="a"/>
    <w:link w:val="aa"/>
    <w:uiPriority w:val="30"/>
    <w:qFormat/>
    <w:rsid w:val="00391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9182C"/>
    <w:rPr>
      <w:i/>
      <w:iCs/>
      <w:color w:val="0F4761" w:themeColor="accent1" w:themeShade="BF"/>
    </w:rPr>
  </w:style>
  <w:style w:type="character" w:styleId="ab">
    <w:name w:val="Intense Reference"/>
    <w:basedOn w:val="a0"/>
    <w:uiPriority w:val="32"/>
    <w:qFormat/>
    <w:rsid w:val="0039182C"/>
    <w:rPr>
      <w:b/>
      <w:bCs/>
      <w:smallCaps/>
      <w:color w:val="0F4761" w:themeColor="accent1" w:themeShade="BF"/>
      <w:spacing w:val="5"/>
    </w:rPr>
  </w:style>
  <w:style w:type="table" w:styleId="ac">
    <w:name w:val="Table Grid"/>
    <w:basedOn w:val="a1"/>
    <w:uiPriority w:val="39"/>
    <w:rsid w:val="00650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08014">
      <w:bodyDiv w:val="1"/>
      <w:marLeft w:val="0"/>
      <w:marRight w:val="0"/>
      <w:marTop w:val="0"/>
      <w:marBottom w:val="0"/>
      <w:divBdr>
        <w:top w:val="none" w:sz="0" w:space="0" w:color="auto"/>
        <w:left w:val="none" w:sz="0" w:space="0" w:color="auto"/>
        <w:bottom w:val="none" w:sz="0" w:space="0" w:color="auto"/>
        <w:right w:val="none" w:sz="0" w:space="0" w:color="auto"/>
      </w:divBdr>
    </w:div>
    <w:div w:id="341199007">
      <w:bodyDiv w:val="1"/>
      <w:marLeft w:val="0"/>
      <w:marRight w:val="0"/>
      <w:marTop w:val="0"/>
      <w:marBottom w:val="0"/>
      <w:divBdr>
        <w:top w:val="none" w:sz="0" w:space="0" w:color="auto"/>
        <w:left w:val="none" w:sz="0" w:space="0" w:color="auto"/>
        <w:bottom w:val="none" w:sz="0" w:space="0" w:color="auto"/>
        <w:right w:val="none" w:sz="0" w:space="0" w:color="auto"/>
      </w:divBdr>
    </w:div>
    <w:div w:id="1556503170">
      <w:bodyDiv w:val="1"/>
      <w:marLeft w:val="0"/>
      <w:marRight w:val="0"/>
      <w:marTop w:val="0"/>
      <w:marBottom w:val="0"/>
      <w:divBdr>
        <w:top w:val="none" w:sz="0" w:space="0" w:color="auto"/>
        <w:left w:val="none" w:sz="0" w:space="0" w:color="auto"/>
        <w:bottom w:val="none" w:sz="0" w:space="0" w:color="auto"/>
        <w:right w:val="none" w:sz="0" w:space="0" w:color="auto"/>
      </w:divBdr>
    </w:div>
    <w:div w:id="189500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726</Words>
  <Characters>4139</Characters>
  <Application>Microsoft Office Word</Application>
  <DocSecurity>0</DocSecurity>
  <Lines>34</Lines>
  <Paragraphs>9</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Press Konservatoryia</dc:creator>
  <cp:keywords/>
  <dc:description/>
  <cp:lastModifiedBy>Press Konservatoryia</cp:lastModifiedBy>
  <cp:revision>5</cp:revision>
  <dcterms:created xsi:type="dcterms:W3CDTF">2026-06-19T13:16:00Z</dcterms:created>
  <dcterms:modified xsi:type="dcterms:W3CDTF">2026-06-19T13:26:00Z</dcterms:modified>
</cp:coreProperties>
</file>